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19" w:rsidRPr="00E575DE" w:rsidRDefault="00407119" w:rsidP="0040711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025FA2AF" wp14:editId="29F0CE0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407119" w:rsidRPr="00E575DE" w:rsidRDefault="00407119" w:rsidP="00407119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407119" w:rsidRPr="00E575DE" w:rsidRDefault="00407119" w:rsidP="00407119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407119" w:rsidRPr="006E7BF4" w:rsidRDefault="00407119" w:rsidP="00407119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20-</w:t>
      </w:r>
      <w:r w:rsidRPr="006E7BF4">
        <w:rPr>
          <w:b/>
          <w:szCs w:val="28"/>
          <w:u w:val="single"/>
        </w:rPr>
        <w:t>та сесія І демократичного скликання</w:t>
      </w:r>
    </w:p>
    <w:p w:rsidR="00407119" w:rsidRPr="006E7BF4" w:rsidRDefault="00407119" w:rsidP="00407119">
      <w:pPr>
        <w:spacing w:line="240" w:lineRule="auto"/>
        <w:ind w:right="-568"/>
        <w:jc w:val="center"/>
        <w:rPr>
          <w:b/>
          <w:szCs w:val="28"/>
        </w:rPr>
      </w:pPr>
    </w:p>
    <w:p w:rsidR="00407119" w:rsidRPr="00E575DE" w:rsidRDefault="00407119" w:rsidP="0040711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>
        <w:rPr>
          <w:b/>
          <w:szCs w:val="28"/>
        </w:rPr>
        <w:t>2226</w:t>
      </w:r>
      <w:bookmarkStart w:id="0" w:name="_GoBack"/>
      <w:bookmarkEnd w:id="0"/>
    </w:p>
    <w:p w:rsidR="00407119" w:rsidRPr="00E575DE" w:rsidRDefault="00407119" w:rsidP="0040711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 2020</w:t>
      </w:r>
      <w:r w:rsidRPr="00E575DE">
        <w:rPr>
          <w:szCs w:val="28"/>
        </w:rPr>
        <w:t xml:space="preserve"> року</w:t>
      </w:r>
    </w:p>
    <w:p w:rsidR="00407119" w:rsidRPr="00E575DE" w:rsidRDefault="00407119" w:rsidP="0040711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07119" w:rsidRDefault="00407119" w:rsidP="00407119">
      <w:pPr>
        <w:spacing w:line="240" w:lineRule="auto"/>
        <w:rPr>
          <w:i/>
        </w:rPr>
      </w:pPr>
      <w:r w:rsidRPr="0094261E">
        <w:rPr>
          <w:i/>
          <w:szCs w:val="28"/>
        </w:rPr>
        <w:t>Про</w:t>
      </w:r>
      <w:r>
        <w:rPr>
          <w:i/>
        </w:rPr>
        <w:t xml:space="preserve"> внесення змін до сільського бюджету за рахунок перевиконання дохідної частини бюджету за спеціальним фондом на 2020 рік</w:t>
      </w:r>
    </w:p>
    <w:p w:rsidR="00407119" w:rsidRPr="006C63FB" w:rsidRDefault="00407119" w:rsidP="00407119">
      <w:pPr>
        <w:rPr>
          <w:i/>
          <w:szCs w:val="28"/>
          <w:lang w:eastAsia="en-US"/>
        </w:rPr>
      </w:pPr>
    </w:p>
    <w:p w:rsidR="00407119" w:rsidRDefault="00407119" w:rsidP="00407119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Заслухавши інформацію головного бухгалтера Мурованської сільської ради ОТГ  Війтович Галини Юліанівни про перевиконання сільського бюджету за спеціальним фондом у січні - липні 2020 року, керуючись статями 78, 80 Бюджетного кодексу України, ст.26 Закону України «Про місцеве самоврядування в Україні», сесія Мурованської сільської ради ОТГ</w:t>
      </w:r>
    </w:p>
    <w:p w:rsidR="00407119" w:rsidRPr="0064300D" w:rsidRDefault="00407119" w:rsidP="00407119">
      <w:pPr>
        <w:spacing w:line="240" w:lineRule="auto"/>
        <w:jc w:val="center"/>
        <w:rPr>
          <w:b/>
          <w:szCs w:val="28"/>
        </w:rPr>
      </w:pPr>
      <w:r w:rsidRPr="0064300D">
        <w:rPr>
          <w:b/>
          <w:szCs w:val="28"/>
        </w:rPr>
        <w:t>В И Р І Ш И Л А:</w:t>
      </w:r>
    </w:p>
    <w:p w:rsidR="00407119" w:rsidRDefault="00407119" w:rsidP="00407119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 w:rsidRPr="0064300D">
        <w:rPr>
          <w:szCs w:val="28"/>
        </w:rPr>
        <w:t>1.</w:t>
      </w:r>
      <w:r>
        <w:rPr>
          <w:szCs w:val="28"/>
        </w:rPr>
        <w:t xml:space="preserve"> Перевиконання дохідної частини бюджету за спеціальним фондом за кодами надходжень 33010100 в сумі </w:t>
      </w:r>
      <w:r w:rsidRPr="000E66D2">
        <w:rPr>
          <w:b/>
          <w:szCs w:val="28"/>
        </w:rPr>
        <w:t>847017 грн</w:t>
      </w:r>
      <w:r>
        <w:rPr>
          <w:szCs w:val="28"/>
        </w:rPr>
        <w:t xml:space="preserve"> направити на часткове фінансування капітального ремонту доріг місцевого значення за </w:t>
      </w:r>
      <w:r w:rsidRPr="000E66D2">
        <w:rPr>
          <w:b/>
          <w:szCs w:val="28"/>
        </w:rPr>
        <w:t>КПКВК 0117461 «Утримання та розвиток автомобільних доріг та дорожньої інфраструктури за рахунок коштів місцевого бюджету</w:t>
      </w:r>
      <w:r w:rsidRPr="000E66D2">
        <w:rPr>
          <w:b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</w:t>
      </w:r>
      <w:r w:rsidRPr="000E66D2">
        <w:rPr>
          <w:b/>
          <w:color w:val="000000"/>
          <w:szCs w:val="28"/>
          <w:shd w:val="clear" w:color="auto" w:fill="FFFFFF"/>
        </w:rPr>
        <w:t>КЕКВ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Pr="000E66D2">
        <w:rPr>
          <w:b/>
          <w:color w:val="000000"/>
          <w:szCs w:val="28"/>
          <w:shd w:val="clear" w:color="auto" w:fill="FFFFFF"/>
        </w:rPr>
        <w:t>3132 – 83201</w:t>
      </w:r>
      <w:r>
        <w:rPr>
          <w:b/>
          <w:color w:val="000000"/>
          <w:szCs w:val="28"/>
          <w:shd w:val="clear" w:color="auto" w:fill="FFFFFF"/>
        </w:rPr>
        <w:t xml:space="preserve">7 </w:t>
      </w:r>
      <w:r w:rsidRPr="000E66D2">
        <w:rPr>
          <w:b/>
          <w:color w:val="000000"/>
          <w:szCs w:val="28"/>
          <w:shd w:val="clear" w:color="auto" w:fill="FFFFFF"/>
        </w:rPr>
        <w:t>грн</w:t>
      </w:r>
      <w:r>
        <w:rPr>
          <w:color w:val="000000"/>
          <w:szCs w:val="28"/>
          <w:shd w:val="clear" w:color="auto" w:fill="FFFFFF"/>
        </w:rPr>
        <w:t>, а саме:</w:t>
      </w:r>
    </w:p>
    <w:p w:rsidR="00407119" w:rsidRDefault="00407119" w:rsidP="00407119">
      <w:pPr>
        <w:spacing w:line="240" w:lineRule="auto"/>
        <w:ind w:right="-82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капітальний ремонт дороги внутрішньо квартального проїзду по вул.</w:t>
      </w:r>
      <w:r>
        <w:rPr>
          <w:color w:val="000000"/>
          <w:szCs w:val="28"/>
          <w:shd w:val="clear" w:color="auto" w:fill="FFFFFF"/>
        </w:rPr>
        <w:t xml:space="preserve"> Богданівська в с. Кам´янопіль </w:t>
      </w:r>
      <w:r>
        <w:rPr>
          <w:color w:val="000000"/>
          <w:szCs w:val="28"/>
          <w:shd w:val="clear" w:color="auto" w:fill="FFFFFF"/>
        </w:rPr>
        <w:t>123000 грн;</w:t>
      </w:r>
    </w:p>
    <w:p w:rsidR="00407119" w:rsidRDefault="00407119" w:rsidP="00407119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капітальний ремонт дороги внутрішньо квартального прої</w:t>
      </w:r>
      <w:r>
        <w:rPr>
          <w:color w:val="000000"/>
          <w:szCs w:val="28"/>
          <w:shd w:val="clear" w:color="auto" w:fill="FFFFFF"/>
        </w:rPr>
        <w:t xml:space="preserve">зду по вул. Верхня в с. Ямпіль </w:t>
      </w:r>
      <w:r>
        <w:rPr>
          <w:color w:val="000000"/>
          <w:szCs w:val="28"/>
          <w:shd w:val="clear" w:color="auto" w:fill="FFFFFF"/>
        </w:rPr>
        <w:t>200000 грн;</w:t>
      </w:r>
    </w:p>
    <w:p w:rsidR="00407119" w:rsidRDefault="00407119" w:rsidP="00407119">
      <w:pPr>
        <w:spacing w:line="240" w:lineRule="auto"/>
        <w:ind w:right="-82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- капітальний ремонт дороги по вул. Польова, від вул. Шевченка до буд.3 по вул. </w:t>
      </w:r>
      <w:r>
        <w:rPr>
          <w:color w:val="000000"/>
          <w:szCs w:val="28"/>
          <w:shd w:val="clear" w:color="auto" w:fill="FFFFFF"/>
        </w:rPr>
        <w:t xml:space="preserve">Польова </w:t>
      </w:r>
      <w:r>
        <w:rPr>
          <w:color w:val="000000"/>
          <w:szCs w:val="28"/>
          <w:shd w:val="clear" w:color="auto" w:fill="FFFFFF"/>
        </w:rPr>
        <w:t>220000 грн;</w:t>
      </w:r>
    </w:p>
    <w:p w:rsidR="00407119" w:rsidRDefault="00407119" w:rsidP="00407119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- капітальний ремонт </w:t>
      </w:r>
      <w:r>
        <w:rPr>
          <w:szCs w:val="28"/>
        </w:rPr>
        <w:t xml:space="preserve">дороги по вул. Вокзальна </w:t>
      </w:r>
      <w:r>
        <w:rPr>
          <w:szCs w:val="28"/>
        </w:rPr>
        <w:t xml:space="preserve">(від межі села до буд. 64 по вул. Вокзальна) </w:t>
      </w:r>
      <w:r>
        <w:rPr>
          <w:color w:val="000000"/>
          <w:szCs w:val="28"/>
          <w:shd w:val="clear" w:color="auto" w:fill="FFFFFF"/>
        </w:rPr>
        <w:t>289017 грн;</w:t>
      </w:r>
    </w:p>
    <w:p w:rsidR="00407119" w:rsidRPr="000E66D2" w:rsidRDefault="00407119" w:rsidP="00407119">
      <w:pPr>
        <w:spacing w:line="240" w:lineRule="auto"/>
        <w:jc w:val="both"/>
        <w:rPr>
          <w:b/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та за </w:t>
      </w:r>
      <w:r w:rsidRPr="000E66D2">
        <w:rPr>
          <w:b/>
          <w:color w:val="000000"/>
          <w:szCs w:val="28"/>
          <w:shd w:val="clear" w:color="auto" w:fill="FFFFFF"/>
        </w:rPr>
        <w:t>КПКВК 7324 «Будівництво  установ та закладів культури»</w:t>
      </w:r>
      <w:r>
        <w:rPr>
          <w:color w:val="000000"/>
          <w:szCs w:val="28"/>
          <w:shd w:val="clear" w:color="auto" w:fill="FFFFFF"/>
        </w:rPr>
        <w:t xml:space="preserve"> на проведення експертизи і виготовлення проектно-кошторисної документації з капітального ремонту приміщення нежитлової будівлі (Народний дім) по вул. Старе Село,94Б у с. Кам´янопіль в сумі </w:t>
      </w:r>
      <w:r w:rsidRPr="000E66D2">
        <w:rPr>
          <w:b/>
          <w:color w:val="000000"/>
          <w:szCs w:val="28"/>
          <w:shd w:val="clear" w:color="auto" w:fill="FFFFFF"/>
        </w:rPr>
        <w:t>15000 грн</w:t>
      </w:r>
      <w:r>
        <w:rPr>
          <w:color w:val="000000"/>
          <w:szCs w:val="28"/>
          <w:shd w:val="clear" w:color="auto" w:fill="FFFFFF"/>
        </w:rPr>
        <w:t xml:space="preserve"> </w:t>
      </w:r>
      <w:r w:rsidRPr="002D0357">
        <w:rPr>
          <w:color w:val="000000"/>
          <w:szCs w:val="28"/>
          <w:shd w:val="clear" w:color="auto" w:fill="FFFFFF"/>
        </w:rPr>
        <w:t>(</w:t>
      </w:r>
      <w:r w:rsidRPr="002D0357">
        <w:rPr>
          <w:b/>
          <w:color w:val="000000"/>
          <w:szCs w:val="28"/>
          <w:shd w:val="clear" w:color="auto" w:fill="FFFFFF"/>
        </w:rPr>
        <w:t>КЕКВ 3132).</w:t>
      </w:r>
      <w:r w:rsidRPr="000E66D2">
        <w:rPr>
          <w:b/>
          <w:color w:val="000000"/>
          <w:szCs w:val="28"/>
          <w:shd w:val="clear" w:color="auto" w:fill="FFFFFF"/>
        </w:rPr>
        <w:t xml:space="preserve"> </w:t>
      </w:r>
    </w:p>
    <w:p w:rsidR="00407119" w:rsidRPr="0064300D" w:rsidRDefault="00407119" w:rsidP="00407119">
      <w:pPr>
        <w:spacing w:line="240" w:lineRule="auto"/>
        <w:ind w:right="-82"/>
        <w:jc w:val="both"/>
        <w:rPr>
          <w:szCs w:val="28"/>
        </w:rPr>
      </w:pPr>
      <w:r w:rsidRPr="0064300D">
        <w:rPr>
          <w:szCs w:val="28"/>
        </w:rPr>
        <w:t>2. Фінансовому управлінню внести  зміни до показників бюджету Мурованської сільської ради ОТГ на 2020 рік та до напрямів використання коштів відповідно до затверджених програм за цими видатками.</w:t>
      </w:r>
    </w:p>
    <w:p w:rsidR="00407119" w:rsidRPr="0064300D" w:rsidRDefault="00407119" w:rsidP="00407119">
      <w:pPr>
        <w:tabs>
          <w:tab w:val="left" w:pos="284"/>
        </w:tabs>
        <w:spacing w:line="240" w:lineRule="auto"/>
        <w:jc w:val="both"/>
        <w:rPr>
          <w:szCs w:val="28"/>
        </w:rPr>
      </w:pPr>
      <w:r w:rsidRPr="0064300D">
        <w:rPr>
          <w:szCs w:val="28"/>
        </w:rPr>
        <w:t>3. Відділу бухгалтерського обліку та звітності здійснити фінансування зазначених видатків з урахуванням унесених змін.</w:t>
      </w:r>
    </w:p>
    <w:p w:rsidR="00407119" w:rsidRPr="0064300D" w:rsidRDefault="00407119" w:rsidP="00407119">
      <w:pPr>
        <w:tabs>
          <w:tab w:val="left" w:pos="284"/>
        </w:tabs>
        <w:spacing w:line="240" w:lineRule="auto"/>
        <w:jc w:val="both"/>
        <w:rPr>
          <w:szCs w:val="28"/>
        </w:rPr>
      </w:pPr>
      <w:r w:rsidRPr="0064300D">
        <w:rPr>
          <w:szCs w:val="28"/>
        </w:rP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407119" w:rsidRPr="0064300D" w:rsidRDefault="00407119" w:rsidP="00407119">
      <w:pPr>
        <w:spacing w:line="240" w:lineRule="auto"/>
        <w:jc w:val="both"/>
        <w:rPr>
          <w:b/>
          <w:i/>
          <w:szCs w:val="28"/>
        </w:rPr>
      </w:pPr>
    </w:p>
    <w:p w:rsidR="003D73FE" w:rsidRPr="00407119" w:rsidRDefault="00407119" w:rsidP="00407119">
      <w:pPr>
        <w:spacing w:line="240" w:lineRule="auto"/>
        <w:jc w:val="center"/>
      </w:pPr>
      <w:r w:rsidRPr="0064300D">
        <w:rPr>
          <w:b/>
          <w:i/>
          <w:szCs w:val="28"/>
        </w:rPr>
        <w:t>Сільський голова                                                                       Петрух З.</w:t>
      </w:r>
      <w:r>
        <w:rPr>
          <w:b/>
          <w:i/>
          <w:szCs w:val="28"/>
        </w:rPr>
        <w:t xml:space="preserve"> </w:t>
      </w:r>
      <w:r w:rsidRPr="0064300D">
        <w:rPr>
          <w:b/>
          <w:i/>
          <w:szCs w:val="28"/>
        </w:rPr>
        <w:t>В.</w:t>
      </w:r>
    </w:p>
    <w:sectPr w:rsidR="003D73FE" w:rsidRPr="00407119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4B79"/>
    <w:rsid w:val="000A5A2C"/>
    <w:rsid w:val="000B12E4"/>
    <w:rsid w:val="000C148F"/>
    <w:rsid w:val="000D52FC"/>
    <w:rsid w:val="000E7C9F"/>
    <w:rsid w:val="00106F1D"/>
    <w:rsid w:val="00107B4E"/>
    <w:rsid w:val="001212D8"/>
    <w:rsid w:val="00137474"/>
    <w:rsid w:val="001517B4"/>
    <w:rsid w:val="001950B5"/>
    <w:rsid w:val="001B6C8C"/>
    <w:rsid w:val="001E7F68"/>
    <w:rsid w:val="001F2538"/>
    <w:rsid w:val="00202FAB"/>
    <w:rsid w:val="002147C0"/>
    <w:rsid w:val="00221237"/>
    <w:rsid w:val="00227680"/>
    <w:rsid w:val="00237FC8"/>
    <w:rsid w:val="002706DC"/>
    <w:rsid w:val="002855A5"/>
    <w:rsid w:val="00296765"/>
    <w:rsid w:val="002C2139"/>
    <w:rsid w:val="002C743B"/>
    <w:rsid w:val="00335D28"/>
    <w:rsid w:val="0035082C"/>
    <w:rsid w:val="00361904"/>
    <w:rsid w:val="00361956"/>
    <w:rsid w:val="00375D60"/>
    <w:rsid w:val="003906EA"/>
    <w:rsid w:val="00394CF0"/>
    <w:rsid w:val="00396100"/>
    <w:rsid w:val="003D73FE"/>
    <w:rsid w:val="003D7F1C"/>
    <w:rsid w:val="003E6F29"/>
    <w:rsid w:val="003F2DA6"/>
    <w:rsid w:val="00407119"/>
    <w:rsid w:val="00425319"/>
    <w:rsid w:val="00430FF2"/>
    <w:rsid w:val="00442B58"/>
    <w:rsid w:val="00445EA8"/>
    <w:rsid w:val="00457DFA"/>
    <w:rsid w:val="004709D7"/>
    <w:rsid w:val="00475523"/>
    <w:rsid w:val="00480B24"/>
    <w:rsid w:val="00491661"/>
    <w:rsid w:val="004A1657"/>
    <w:rsid w:val="004B6DCE"/>
    <w:rsid w:val="004C6D5F"/>
    <w:rsid w:val="004D67E2"/>
    <w:rsid w:val="00505365"/>
    <w:rsid w:val="005219D9"/>
    <w:rsid w:val="00524E8B"/>
    <w:rsid w:val="005B0A2C"/>
    <w:rsid w:val="005B1109"/>
    <w:rsid w:val="005B4BCC"/>
    <w:rsid w:val="005C52E5"/>
    <w:rsid w:val="005C79B5"/>
    <w:rsid w:val="005D3651"/>
    <w:rsid w:val="005E6F6C"/>
    <w:rsid w:val="006056C9"/>
    <w:rsid w:val="00605D87"/>
    <w:rsid w:val="006124F9"/>
    <w:rsid w:val="00632266"/>
    <w:rsid w:val="0064300D"/>
    <w:rsid w:val="00651FB9"/>
    <w:rsid w:val="00677C7C"/>
    <w:rsid w:val="0069766B"/>
    <w:rsid w:val="006A0A7F"/>
    <w:rsid w:val="006B1422"/>
    <w:rsid w:val="006C63FB"/>
    <w:rsid w:val="00700A1D"/>
    <w:rsid w:val="0071114E"/>
    <w:rsid w:val="007117EA"/>
    <w:rsid w:val="007360B7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1492C"/>
    <w:rsid w:val="0081607F"/>
    <w:rsid w:val="00822737"/>
    <w:rsid w:val="00823E3C"/>
    <w:rsid w:val="00840309"/>
    <w:rsid w:val="0084480C"/>
    <w:rsid w:val="008630CC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20FC0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A738C"/>
    <w:rsid w:val="00BB5245"/>
    <w:rsid w:val="00BC66A3"/>
    <w:rsid w:val="00BE52C6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D009A0"/>
    <w:rsid w:val="00D10360"/>
    <w:rsid w:val="00D26595"/>
    <w:rsid w:val="00D2770A"/>
    <w:rsid w:val="00D43637"/>
    <w:rsid w:val="00D56FDA"/>
    <w:rsid w:val="00D74B38"/>
    <w:rsid w:val="00D762C5"/>
    <w:rsid w:val="00D94056"/>
    <w:rsid w:val="00DC27CA"/>
    <w:rsid w:val="00DD55B3"/>
    <w:rsid w:val="00DD7716"/>
    <w:rsid w:val="00E06F53"/>
    <w:rsid w:val="00E10B96"/>
    <w:rsid w:val="00E24D1C"/>
    <w:rsid w:val="00E27FBC"/>
    <w:rsid w:val="00E32E9C"/>
    <w:rsid w:val="00E412A2"/>
    <w:rsid w:val="00E44938"/>
    <w:rsid w:val="00E575DE"/>
    <w:rsid w:val="00E911DA"/>
    <w:rsid w:val="00E95EAF"/>
    <w:rsid w:val="00EA2F74"/>
    <w:rsid w:val="00EB1F2C"/>
    <w:rsid w:val="00ED0F8C"/>
    <w:rsid w:val="00ED17BD"/>
    <w:rsid w:val="00EE0F76"/>
    <w:rsid w:val="00EF1E2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5E6F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E6F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5E6F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E6F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бюджету</dc:subject>
  <dc:creator>Олег</dc:creator>
  <cp:lastModifiedBy>Oleg</cp:lastModifiedBy>
  <cp:revision>2</cp:revision>
  <cp:lastPrinted>2020-08-31T12:15:00Z</cp:lastPrinted>
  <dcterms:created xsi:type="dcterms:W3CDTF">2020-09-04T07:19:00Z</dcterms:created>
  <dcterms:modified xsi:type="dcterms:W3CDTF">2020-09-04T07:19:00Z</dcterms:modified>
</cp:coreProperties>
</file>