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9A" w:rsidRPr="00B618DB" w:rsidRDefault="00326A9A" w:rsidP="00326A9A">
      <w:pPr>
        <w:pStyle w:val="a8"/>
        <w:tabs>
          <w:tab w:val="left" w:pos="5387"/>
        </w:tabs>
        <w:spacing w:line="276" w:lineRule="auto"/>
        <w:ind w:right="0"/>
        <w:jc w:val="center"/>
        <w:rPr>
          <w:b w:val="0"/>
          <w:szCs w:val="28"/>
        </w:rPr>
      </w:pPr>
      <w:r w:rsidRPr="00B618DB">
        <w:rPr>
          <w:noProof/>
          <w:szCs w:val="28"/>
          <w:lang w:eastAsia="uk-UA"/>
        </w:rPr>
        <w:drawing>
          <wp:anchor distT="0" distB="0" distL="114935" distR="114935" simplePos="0" relativeHeight="251658240" behindDoc="0" locked="0" layoutInCell="1" allowOverlap="1" wp14:anchorId="3A2689E3" wp14:editId="7384AA7F">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B618DB">
        <w:rPr>
          <w:szCs w:val="28"/>
        </w:rPr>
        <w:t>МУРОВАНСЬКА СІЛЬСЬКА РАДА</w:t>
      </w:r>
    </w:p>
    <w:p w:rsidR="00326A9A" w:rsidRPr="00B618DB" w:rsidRDefault="00326A9A" w:rsidP="00326A9A">
      <w:pPr>
        <w:jc w:val="center"/>
        <w:rPr>
          <w:sz w:val="28"/>
          <w:szCs w:val="28"/>
          <w:lang w:val="uk-UA"/>
        </w:rPr>
      </w:pPr>
      <w:r w:rsidRPr="00B618DB">
        <w:rPr>
          <w:b/>
          <w:sz w:val="28"/>
          <w:szCs w:val="28"/>
          <w:lang w:val="uk-UA"/>
        </w:rPr>
        <w:t>ОБ’ЄДНАНОЇ ТЕРИТОРІАЛЬНОЇ ГРОМАДИ</w:t>
      </w:r>
    </w:p>
    <w:p w:rsidR="00326A9A" w:rsidRPr="00B618DB" w:rsidRDefault="00326A9A" w:rsidP="00326A9A">
      <w:pPr>
        <w:jc w:val="center"/>
        <w:rPr>
          <w:b/>
          <w:sz w:val="28"/>
          <w:szCs w:val="28"/>
          <w:lang w:val="uk-UA"/>
        </w:rPr>
      </w:pPr>
      <w:r w:rsidRPr="00B618DB">
        <w:rPr>
          <w:b/>
          <w:sz w:val="28"/>
          <w:szCs w:val="28"/>
          <w:lang w:val="uk-UA"/>
        </w:rPr>
        <w:t>Пустомитівського району Львівської області</w:t>
      </w:r>
    </w:p>
    <w:p w:rsidR="00326A9A" w:rsidRPr="00B618DB" w:rsidRDefault="00326A9A" w:rsidP="00326A9A">
      <w:pPr>
        <w:jc w:val="center"/>
        <w:rPr>
          <w:b/>
          <w:sz w:val="28"/>
          <w:szCs w:val="28"/>
          <w:u w:val="single"/>
          <w:lang w:val="uk-UA"/>
        </w:rPr>
      </w:pPr>
      <w:r w:rsidRPr="00B618DB">
        <w:rPr>
          <w:b/>
          <w:sz w:val="28"/>
          <w:szCs w:val="28"/>
          <w:u w:val="single"/>
          <w:lang w:val="uk-UA"/>
        </w:rPr>
        <w:t>20-та сесія І демократичного скликання</w:t>
      </w:r>
    </w:p>
    <w:p w:rsidR="00326A9A" w:rsidRPr="00B618DB" w:rsidRDefault="00326A9A" w:rsidP="00326A9A">
      <w:pPr>
        <w:jc w:val="center"/>
        <w:rPr>
          <w:b/>
          <w:sz w:val="28"/>
          <w:szCs w:val="28"/>
          <w:lang w:val="uk-UA"/>
        </w:rPr>
      </w:pPr>
    </w:p>
    <w:p w:rsidR="00326A9A" w:rsidRPr="00B618DB" w:rsidRDefault="00326A9A" w:rsidP="00326A9A">
      <w:pPr>
        <w:jc w:val="center"/>
        <w:rPr>
          <w:b/>
          <w:sz w:val="28"/>
          <w:szCs w:val="28"/>
          <w:lang w:val="uk-UA"/>
        </w:rPr>
      </w:pPr>
      <w:r w:rsidRPr="00B618DB">
        <w:rPr>
          <w:b/>
          <w:sz w:val="28"/>
          <w:szCs w:val="28"/>
          <w:lang w:val="uk-UA"/>
        </w:rPr>
        <w:t xml:space="preserve">Р І Ш Е Н </w:t>
      </w:r>
      <w:proofErr w:type="spellStart"/>
      <w:r w:rsidRPr="00B618DB">
        <w:rPr>
          <w:b/>
          <w:sz w:val="28"/>
          <w:szCs w:val="28"/>
          <w:lang w:val="uk-UA"/>
        </w:rPr>
        <w:t>Н</w:t>
      </w:r>
      <w:proofErr w:type="spellEnd"/>
      <w:r w:rsidRPr="00B618DB">
        <w:rPr>
          <w:b/>
          <w:sz w:val="28"/>
          <w:szCs w:val="28"/>
          <w:lang w:val="uk-UA"/>
        </w:rPr>
        <w:t xml:space="preserve"> Я №2232</w:t>
      </w:r>
    </w:p>
    <w:p w:rsidR="00326A9A" w:rsidRPr="00B618DB" w:rsidRDefault="00326A9A" w:rsidP="00326A9A">
      <w:pPr>
        <w:pStyle w:val="a8"/>
        <w:tabs>
          <w:tab w:val="left" w:pos="5387"/>
        </w:tabs>
        <w:spacing w:line="276" w:lineRule="auto"/>
        <w:ind w:right="0"/>
        <w:jc w:val="center"/>
        <w:rPr>
          <w:szCs w:val="28"/>
        </w:rPr>
      </w:pPr>
    </w:p>
    <w:p w:rsidR="00326A9A" w:rsidRPr="00B618DB" w:rsidRDefault="00326A9A" w:rsidP="00326A9A">
      <w:pPr>
        <w:pStyle w:val="a8"/>
        <w:tabs>
          <w:tab w:val="left" w:pos="5387"/>
        </w:tabs>
        <w:spacing w:line="276" w:lineRule="auto"/>
        <w:ind w:right="0"/>
        <w:jc w:val="left"/>
        <w:rPr>
          <w:szCs w:val="28"/>
        </w:rPr>
      </w:pPr>
      <w:r w:rsidRPr="00B618DB">
        <w:rPr>
          <w:szCs w:val="28"/>
        </w:rPr>
        <w:t>03 вересня 2020 року</w:t>
      </w:r>
    </w:p>
    <w:p w:rsidR="00CE20A6" w:rsidRPr="00B618DB" w:rsidRDefault="00CE20A6" w:rsidP="00326A9A">
      <w:pPr>
        <w:rPr>
          <w:sz w:val="28"/>
          <w:szCs w:val="28"/>
          <w:lang w:val="uk-UA"/>
        </w:rPr>
      </w:pPr>
    </w:p>
    <w:p w:rsidR="00CE20A6" w:rsidRPr="00B618DB" w:rsidRDefault="00B22ED5" w:rsidP="00B22ED5">
      <w:pPr>
        <w:rPr>
          <w:sz w:val="28"/>
          <w:szCs w:val="28"/>
          <w:lang w:val="uk-UA"/>
        </w:rPr>
      </w:pPr>
      <w:r w:rsidRPr="00B618DB">
        <w:rPr>
          <w:i/>
          <w:sz w:val="28"/>
          <w:szCs w:val="28"/>
          <w:lang w:val="uk-UA"/>
        </w:rPr>
        <w:t>Про затвердження Положення про старосту</w:t>
      </w:r>
      <w:r w:rsidR="00326A9A" w:rsidRPr="00B618DB">
        <w:rPr>
          <w:i/>
          <w:sz w:val="28"/>
          <w:szCs w:val="28"/>
          <w:lang w:val="uk-UA"/>
        </w:rPr>
        <w:t xml:space="preserve"> </w:t>
      </w:r>
      <w:r w:rsidR="00D347F3" w:rsidRPr="00B618DB">
        <w:rPr>
          <w:i/>
          <w:sz w:val="28"/>
          <w:szCs w:val="28"/>
          <w:lang w:val="uk-UA"/>
        </w:rPr>
        <w:t>Мурованської сільської ради ОТГ</w:t>
      </w:r>
      <w:r w:rsidR="00326A9A" w:rsidRPr="00B618DB">
        <w:rPr>
          <w:i/>
          <w:sz w:val="28"/>
          <w:szCs w:val="28"/>
          <w:lang w:val="uk-UA"/>
        </w:rPr>
        <w:t xml:space="preserve"> (Нова редакція)</w:t>
      </w:r>
    </w:p>
    <w:p w:rsidR="00CE20A6" w:rsidRPr="00B618DB" w:rsidRDefault="00CE20A6" w:rsidP="00CE20A6">
      <w:pPr>
        <w:rPr>
          <w:sz w:val="28"/>
          <w:szCs w:val="28"/>
          <w:lang w:val="uk-UA"/>
        </w:rPr>
      </w:pPr>
    </w:p>
    <w:p w:rsidR="00B22ED5" w:rsidRPr="00B618DB" w:rsidRDefault="00D021B7" w:rsidP="00326A9A">
      <w:pPr>
        <w:spacing w:line="276" w:lineRule="auto"/>
        <w:jc w:val="both"/>
        <w:rPr>
          <w:sz w:val="28"/>
          <w:szCs w:val="28"/>
          <w:lang w:val="uk-UA"/>
        </w:rPr>
      </w:pPr>
      <w:r w:rsidRPr="00B618DB">
        <w:rPr>
          <w:sz w:val="28"/>
          <w:szCs w:val="28"/>
          <w:lang w:val="uk-UA"/>
        </w:rPr>
        <w:t>Керуючись</w:t>
      </w:r>
      <w:r w:rsidR="00326A9A" w:rsidRPr="00B618DB">
        <w:rPr>
          <w:sz w:val="28"/>
          <w:szCs w:val="28"/>
          <w:lang w:val="uk-UA"/>
        </w:rPr>
        <w:t xml:space="preserve"> Виборчим Кодексом України,</w:t>
      </w:r>
      <w:r w:rsidR="00B86389" w:rsidRPr="00B618DB">
        <w:rPr>
          <w:sz w:val="28"/>
          <w:szCs w:val="28"/>
          <w:lang w:val="uk-UA"/>
        </w:rPr>
        <w:t xml:space="preserve"> ч. 3 ст.ст.26, 54</w:t>
      </w:r>
      <w:r w:rsidR="00B86389" w:rsidRPr="00B618DB">
        <w:rPr>
          <w:sz w:val="28"/>
          <w:szCs w:val="28"/>
          <w:vertAlign w:val="superscript"/>
          <w:lang w:val="uk-UA"/>
        </w:rPr>
        <w:t>1</w:t>
      </w:r>
      <w:r w:rsidR="00B86389" w:rsidRPr="00B618DB">
        <w:rPr>
          <w:sz w:val="28"/>
          <w:szCs w:val="28"/>
          <w:lang w:val="uk-UA"/>
        </w:rPr>
        <w:t xml:space="preserve"> </w:t>
      </w:r>
      <w:r w:rsidRPr="00B618DB">
        <w:rPr>
          <w:sz w:val="28"/>
          <w:szCs w:val="28"/>
          <w:lang w:val="uk-UA"/>
        </w:rPr>
        <w:t>Закону України «Про місцеве самоврядування в Україні»</w:t>
      </w:r>
      <w:r w:rsidR="00B86389" w:rsidRPr="00B618DB">
        <w:rPr>
          <w:sz w:val="28"/>
          <w:szCs w:val="28"/>
          <w:lang w:val="uk-UA"/>
        </w:rPr>
        <w:t xml:space="preserve"> із змінами та доповненнями</w:t>
      </w:r>
      <w:r w:rsidRPr="00B618DB">
        <w:rPr>
          <w:sz w:val="28"/>
          <w:szCs w:val="28"/>
          <w:lang w:val="uk-UA"/>
        </w:rPr>
        <w:t>, з</w:t>
      </w:r>
      <w:r w:rsidR="00B22ED5" w:rsidRPr="00B618DB">
        <w:rPr>
          <w:sz w:val="28"/>
          <w:szCs w:val="28"/>
          <w:lang w:val="uk-UA"/>
        </w:rPr>
        <w:t xml:space="preserve"> урахуванням вимог прикінцевих положень Закону України «Про добровільне об’єднання територіальних громад», з метою забезпечення гарантій місцевого самоврядування на території об’єднаної територіальної громади, визначення статусу сільського старости, його повноважень та відповідальності,</w:t>
      </w:r>
      <w:r w:rsidR="00483809" w:rsidRPr="00B618DB">
        <w:rPr>
          <w:sz w:val="28"/>
          <w:szCs w:val="28"/>
          <w:lang w:val="uk-UA"/>
        </w:rPr>
        <w:t xml:space="preserve"> сесія</w:t>
      </w:r>
      <w:r w:rsidR="00B22ED5" w:rsidRPr="00B618DB">
        <w:rPr>
          <w:sz w:val="28"/>
          <w:szCs w:val="28"/>
          <w:lang w:val="uk-UA"/>
        </w:rPr>
        <w:t xml:space="preserve"> </w:t>
      </w:r>
      <w:r w:rsidR="00483809" w:rsidRPr="00B618DB">
        <w:rPr>
          <w:bCs/>
          <w:sz w:val="28"/>
          <w:szCs w:val="28"/>
          <w:lang w:val="uk-UA"/>
        </w:rPr>
        <w:t xml:space="preserve">Мурованської сільської ради </w:t>
      </w:r>
      <w:r w:rsidR="00483809" w:rsidRPr="00B618DB">
        <w:rPr>
          <w:sz w:val="28"/>
          <w:szCs w:val="28"/>
          <w:lang w:val="uk-UA"/>
        </w:rPr>
        <w:t>ОТГ</w:t>
      </w:r>
    </w:p>
    <w:p w:rsidR="00B22ED5" w:rsidRPr="00B618DB" w:rsidRDefault="00B22ED5" w:rsidP="00326A9A">
      <w:pPr>
        <w:spacing w:line="276" w:lineRule="auto"/>
        <w:rPr>
          <w:b/>
          <w:sz w:val="28"/>
          <w:szCs w:val="28"/>
          <w:lang w:val="uk-UA"/>
        </w:rPr>
      </w:pPr>
    </w:p>
    <w:p w:rsidR="00B22ED5" w:rsidRPr="00B618DB" w:rsidRDefault="00B22ED5" w:rsidP="00326A9A">
      <w:pPr>
        <w:spacing w:line="276" w:lineRule="auto"/>
        <w:jc w:val="center"/>
        <w:rPr>
          <w:b/>
          <w:sz w:val="28"/>
          <w:szCs w:val="28"/>
          <w:lang w:val="uk-UA"/>
        </w:rPr>
      </w:pPr>
      <w:r w:rsidRPr="00B618DB">
        <w:rPr>
          <w:b/>
          <w:sz w:val="28"/>
          <w:szCs w:val="28"/>
          <w:lang w:val="uk-UA"/>
        </w:rPr>
        <w:t>В И Р І Ш И Л А:</w:t>
      </w:r>
    </w:p>
    <w:p w:rsidR="00B22ED5" w:rsidRPr="00B618DB" w:rsidRDefault="00B22ED5" w:rsidP="00326A9A">
      <w:pPr>
        <w:spacing w:line="276" w:lineRule="auto"/>
        <w:jc w:val="both"/>
        <w:rPr>
          <w:sz w:val="28"/>
          <w:szCs w:val="28"/>
          <w:lang w:val="uk-UA"/>
        </w:rPr>
      </w:pPr>
    </w:p>
    <w:p w:rsidR="00B22ED5" w:rsidRDefault="00326A9A" w:rsidP="00326A9A">
      <w:pPr>
        <w:spacing w:line="276" w:lineRule="auto"/>
        <w:rPr>
          <w:sz w:val="28"/>
          <w:szCs w:val="28"/>
          <w:lang w:val="uk-UA"/>
        </w:rPr>
      </w:pPr>
      <w:r w:rsidRPr="00B618DB">
        <w:rPr>
          <w:sz w:val="28"/>
          <w:szCs w:val="28"/>
          <w:lang w:val="uk-UA"/>
        </w:rPr>
        <w:t xml:space="preserve">1. </w:t>
      </w:r>
      <w:r w:rsidR="005257CD" w:rsidRPr="00B618DB">
        <w:rPr>
          <w:sz w:val="28"/>
          <w:szCs w:val="28"/>
          <w:lang w:val="uk-UA"/>
        </w:rPr>
        <w:t xml:space="preserve">Затвердити </w:t>
      </w:r>
      <w:r w:rsidR="00B22ED5" w:rsidRPr="00B618DB">
        <w:rPr>
          <w:sz w:val="28"/>
          <w:szCs w:val="28"/>
          <w:lang w:val="uk-UA"/>
        </w:rPr>
        <w:t>Положення п</w:t>
      </w:r>
      <w:r w:rsidR="00B22ED5" w:rsidRPr="00B618DB">
        <w:rPr>
          <w:bCs/>
          <w:sz w:val="28"/>
          <w:szCs w:val="28"/>
          <w:lang w:val="uk-UA"/>
        </w:rPr>
        <w:t>ро старосту Мурованської сільської ради ОТГ</w:t>
      </w:r>
      <w:r w:rsidR="00B22ED5" w:rsidRPr="00B618DB">
        <w:rPr>
          <w:sz w:val="28"/>
          <w:szCs w:val="28"/>
          <w:lang w:val="uk-UA"/>
        </w:rPr>
        <w:t xml:space="preserve"> </w:t>
      </w:r>
      <w:r w:rsidRPr="00B618DB">
        <w:rPr>
          <w:sz w:val="28"/>
          <w:szCs w:val="28"/>
          <w:lang w:val="uk-UA"/>
        </w:rPr>
        <w:t xml:space="preserve">(Нова редакція) </w:t>
      </w:r>
      <w:r w:rsidR="005257CD" w:rsidRPr="00B618DB">
        <w:rPr>
          <w:sz w:val="28"/>
          <w:szCs w:val="28"/>
          <w:lang w:val="uk-UA"/>
        </w:rPr>
        <w:t>(</w:t>
      </w:r>
      <w:r w:rsidRPr="00B618DB">
        <w:rPr>
          <w:sz w:val="28"/>
          <w:szCs w:val="28"/>
          <w:lang w:val="uk-UA"/>
        </w:rPr>
        <w:t>Додаток 1</w:t>
      </w:r>
      <w:r w:rsidR="00B22ED5" w:rsidRPr="00B618DB">
        <w:rPr>
          <w:sz w:val="28"/>
          <w:szCs w:val="28"/>
          <w:lang w:val="uk-UA"/>
        </w:rPr>
        <w:t>).</w:t>
      </w:r>
    </w:p>
    <w:p w:rsidR="00712501" w:rsidRPr="00B618DB" w:rsidRDefault="00712501" w:rsidP="00326A9A">
      <w:pPr>
        <w:spacing w:line="276" w:lineRule="auto"/>
        <w:rPr>
          <w:sz w:val="28"/>
          <w:szCs w:val="28"/>
          <w:lang w:val="uk-UA"/>
        </w:rPr>
      </w:pPr>
      <w:r>
        <w:rPr>
          <w:sz w:val="28"/>
          <w:szCs w:val="28"/>
          <w:lang w:val="uk-UA"/>
        </w:rPr>
        <w:t xml:space="preserve">2. </w:t>
      </w:r>
      <w:r w:rsidRPr="00B618DB">
        <w:rPr>
          <w:sz w:val="28"/>
          <w:szCs w:val="28"/>
          <w:lang w:val="uk-UA"/>
        </w:rPr>
        <w:t>Затвердити Положення п</w:t>
      </w:r>
      <w:r w:rsidRPr="00B618DB">
        <w:rPr>
          <w:bCs/>
          <w:sz w:val="28"/>
          <w:szCs w:val="28"/>
          <w:lang w:val="uk-UA"/>
        </w:rPr>
        <w:t>ро старосту Мурованської сільської ради ОТГ</w:t>
      </w:r>
      <w:r w:rsidRPr="00B618DB">
        <w:rPr>
          <w:sz w:val="28"/>
          <w:szCs w:val="28"/>
          <w:lang w:val="uk-UA"/>
        </w:rPr>
        <w:t xml:space="preserve"> </w:t>
      </w:r>
      <w:r>
        <w:rPr>
          <w:sz w:val="28"/>
          <w:szCs w:val="28"/>
          <w:lang w:val="uk-UA"/>
        </w:rPr>
        <w:t>для Віддаленого робочого місця</w:t>
      </w:r>
      <w:r w:rsidRPr="00B618DB">
        <w:rPr>
          <w:sz w:val="28"/>
          <w:szCs w:val="28"/>
          <w:lang w:val="uk-UA"/>
        </w:rPr>
        <w:t xml:space="preserve"> (</w:t>
      </w:r>
      <w:r>
        <w:rPr>
          <w:sz w:val="28"/>
          <w:szCs w:val="28"/>
          <w:lang w:val="uk-UA"/>
        </w:rPr>
        <w:t>Додаток 2</w:t>
      </w:r>
      <w:r w:rsidRPr="00B618DB">
        <w:rPr>
          <w:sz w:val="28"/>
          <w:szCs w:val="28"/>
          <w:lang w:val="uk-UA"/>
        </w:rPr>
        <w:t>).</w:t>
      </w:r>
    </w:p>
    <w:p w:rsidR="00B22ED5" w:rsidRPr="00B618DB" w:rsidRDefault="00B22ED5" w:rsidP="00CE20A6">
      <w:pPr>
        <w:rPr>
          <w:sz w:val="28"/>
          <w:szCs w:val="28"/>
          <w:lang w:val="uk-UA"/>
        </w:rPr>
      </w:pPr>
    </w:p>
    <w:p w:rsidR="00B22ED5" w:rsidRPr="00B618DB" w:rsidRDefault="00B22ED5" w:rsidP="00CE20A6">
      <w:pPr>
        <w:rPr>
          <w:sz w:val="28"/>
          <w:szCs w:val="28"/>
          <w:lang w:val="uk-UA"/>
        </w:rPr>
      </w:pPr>
    </w:p>
    <w:p w:rsidR="00CE20A6" w:rsidRPr="00B618DB" w:rsidRDefault="00326A9A" w:rsidP="00712501">
      <w:pPr>
        <w:jc w:val="center"/>
        <w:rPr>
          <w:b/>
          <w:i/>
          <w:sz w:val="28"/>
          <w:szCs w:val="28"/>
          <w:lang w:val="uk-UA"/>
        </w:rPr>
      </w:pPr>
      <w:r w:rsidRPr="00B618DB">
        <w:rPr>
          <w:b/>
          <w:i/>
          <w:sz w:val="28"/>
          <w:szCs w:val="28"/>
          <w:lang w:val="uk-UA"/>
        </w:rPr>
        <w:t>Сільський голова</w:t>
      </w:r>
      <w:r w:rsidRPr="00B618DB">
        <w:rPr>
          <w:b/>
          <w:i/>
          <w:sz w:val="28"/>
          <w:szCs w:val="28"/>
          <w:lang w:val="uk-UA"/>
        </w:rPr>
        <w:tab/>
      </w:r>
      <w:r w:rsidRPr="00B618DB">
        <w:rPr>
          <w:b/>
          <w:i/>
          <w:sz w:val="28"/>
          <w:szCs w:val="28"/>
          <w:lang w:val="uk-UA"/>
        </w:rPr>
        <w:tab/>
      </w:r>
      <w:r w:rsidRPr="00B618DB">
        <w:rPr>
          <w:b/>
          <w:i/>
          <w:sz w:val="28"/>
          <w:szCs w:val="28"/>
          <w:lang w:val="uk-UA"/>
        </w:rPr>
        <w:tab/>
      </w:r>
      <w:r w:rsidRPr="00B618DB">
        <w:rPr>
          <w:b/>
          <w:i/>
          <w:sz w:val="28"/>
          <w:szCs w:val="28"/>
          <w:lang w:val="uk-UA"/>
        </w:rPr>
        <w:tab/>
      </w:r>
      <w:r w:rsidRPr="00B618DB">
        <w:rPr>
          <w:b/>
          <w:i/>
          <w:sz w:val="28"/>
          <w:szCs w:val="28"/>
          <w:lang w:val="uk-UA"/>
        </w:rPr>
        <w:tab/>
      </w:r>
      <w:r w:rsidRPr="00B618DB">
        <w:rPr>
          <w:b/>
          <w:i/>
          <w:sz w:val="28"/>
          <w:szCs w:val="28"/>
          <w:lang w:val="uk-UA"/>
        </w:rPr>
        <w:tab/>
      </w:r>
      <w:r w:rsidRPr="00B618DB">
        <w:rPr>
          <w:b/>
          <w:i/>
          <w:sz w:val="28"/>
          <w:szCs w:val="28"/>
          <w:lang w:val="uk-UA"/>
        </w:rPr>
        <w:tab/>
      </w:r>
      <w:r w:rsidRPr="00B618DB">
        <w:rPr>
          <w:b/>
          <w:i/>
          <w:sz w:val="28"/>
          <w:szCs w:val="28"/>
          <w:lang w:val="uk-UA"/>
        </w:rPr>
        <w:tab/>
      </w:r>
      <w:r w:rsidR="007F3B85" w:rsidRPr="00B618DB">
        <w:rPr>
          <w:b/>
          <w:i/>
          <w:sz w:val="28"/>
          <w:szCs w:val="28"/>
          <w:lang w:val="uk-UA"/>
        </w:rPr>
        <w:t xml:space="preserve"> </w:t>
      </w:r>
      <w:r w:rsidR="00F81A7F" w:rsidRPr="00B618DB">
        <w:rPr>
          <w:b/>
          <w:i/>
          <w:sz w:val="28"/>
          <w:szCs w:val="28"/>
          <w:lang w:val="uk-UA"/>
        </w:rPr>
        <w:t>Петрух</w:t>
      </w:r>
      <w:r w:rsidRPr="00B618DB">
        <w:rPr>
          <w:b/>
          <w:i/>
          <w:sz w:val="28"/>
          <w:szCs w:val="28"/>
          <w:lang w:val="uk-UA"/>
        </w:rPr>
        <w:t xml:space="preserve"> З. В.</w:t>
      </w:r>
    </w:p>
    <w:p w:rsidR="00C23864" w:rsidRPr="00B618DB" w:rsidRDefault="00C23864">
      <w:pPr>
        <w:rPr>
          <w:sz w:val="28"/>
          <w:szCs w:val="28"/>
          <w:lang w:val="uk-UA"/>
        </w:rPr>
      </w:pPr>
    </w:p>
    <w:p w:rsidR="007F3B85" w:rsidRPr="00B618DB" w:rsidRDefault="007F3B85">
      <w:pPr>
        <w:rPr>
          <w:sz w:val="28"/>
          <w:szCs w:val="28"/>
          <w:lang w:val="uk-UA"/>
        </w:rPr>
      </w:pPr>
    </w:p>
    <w:p w:rsidR="007F3B85" w:rsidRPr="00B618DB" w:rsidRDefault="007F3B85">
      <w:pPr>
        <w:rPr>
          <w:sz w:val="28"/>
          <w:szCs w:val="28"/>
          <w:lang w:val="uk-UA"/>
        </w:rPr>
      </w:pPr>
    </w:p>
    <w:p w:rsidR="007F3B85" w:rsidRPr="00B618DB" w:rsidRDefault="007F3B85">
      <w:pPr>
        <w:rPr>
          <w:sz w:val="28"/>
          <w:szCs w:val="28"/>
          <w:lang w:val="uk-UA"/>
        </w:rPr>
      </w:pPr>
    </w:p>
    <w:p w:rsidR="007F3B85" w:rsidRPr="00B618DB" w:rsidRDefault="007F3B85">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pPr>
        <w:rPr>
          <w:sz w:val="28"/>
          <w:szCs w:val="28"/>
          <w:lang w:val="uk-UA"/>
        </w:rPr>
      </w:pPr>
    </w:p>
    <w:p w:rsidR="00326A9A" w:rsidRPr="00B618DB" w:rsidRDefault="00326A9A" w:rsidP="00326A9A">
      <w:pPr>
        <w:spacing w:line="254" w:lineRule="auto"/>
        <w:jc w:val="right"/>
        <w:rPr>
          <w:sz w:val="28"/>
          <w:szCs w:val="28"/>
          <w:lang w:val="uk-UA"/>
        </w:rPr>
      </w:pPr>
      <w:r w:rsidRPr="00B618DB">
        <w:rPr>
          <w:sz w:val="28"/>
          <w:szCs w:val="28"/>
          <w:lang w:val="uk-UA"/>
        </w:rPr>
        <w:lastRenderedPageBreak/>
        <w:t>Додаток 1</w:t>
      </w:r>
    </w:p>
    <w:p w:rsidR="00326A9A" w:rsidRPr="00B618DB" w:rsidRDefault="00326A9A" w:rsidP="00326A9A">
      <w:pPr>
        <w:spacing w:line="254" w:lineRule="auto"/>
        <w:jc w:val="right"/>
        <w:rPr>
          <w:sz w:val="28"/>
          <w:szCs w:val="28"/>
          <w:lang w:val="uk-UA"/>
        </w:rPr>
      </w:pPr>
      <w:r w:rsidRPr="00B618DB">
        <w:rPr>
          <w:sz w:val="28"/>
          <w:szCs w:val="28"/>
          <w:lang w:val="uk-UA"/>
        </w:rPr>
        <w:t>до рішення</w:t>
      </w:r>
    </w:p>
    <w:p w:rsidR="00326A9A" w:rsidRPr="00B618DB" w:rsidRDefault="00326A9A" w:rsidP="00326A9A">
      <w:pPr>
        <w:spacing w:line="254" w:lineRule="auto"/>
        <w:jc w:val="right"/>
        <w:rPr>
          <w:sz w:val="28"/>
          <w:szCs w:val="28"/>
          <w:lang w:val="uk-UA"/>
        </w:rPr>
      </w:pPr>
      <w:r w:rsidRPr="00B618DB">
        <w:rPr>
          <w:sz w:val="28"/>
          <w:szCs w:val="28"/>
          <w:lang w:val="uk-UA"/>
        </w:rPr>
        <w:t>Мурованської сільської ради ОТГ</w:t>
      </w:r>
    </w:p>
    <w:p w:rsidR="00326A9A" w:rsidRPr="00B618DB" w:rsidRDefault="00326A9A" w:rsidP="00326A9A">
      <w:pPr>
        <w:spacing w:line="254" w:lineRule="auto"/>
        <w:jc w:val="right"/>
        <w:rPr>
          <w:sz w:val="28"/>
          <w:szCs w:val="28"/>
          <w:lang w:val="uk-UA"/>
        </w:rPr>
      </w:pPr>
      <w:r w:rsidRPr="00B618DB">
        <w:rPr>
          <w:sz w:val="28"/>
          <w:szCs w:val="28"/>
          <w:lang w:val="uk-UA"/>
        </w:rPr>
        <w:t>№2232 від 03.09.2020 року</w:t>
      </w:r>
    </w:p>
    <w:p w:rsidR="007F3B85" w:rsidRPr="00B618DB" w:rsidRDefault="007F3B85" w:rsidP="007F3B85">
      <w:pPr>
        <w:pStyle w:val="a7"/>
        <w:jc w:val="right"/>
        <w:rPr>
          <w:rFonts w:ascii="Times New Roman" w:hAnsi="Times New Roman" w:cs="Times New Roman"/>
          <w:sz w:val="28"/>
          <w:szCs w:val="28"/>
          <w:lang w:val="uk-UA"/>
        </w:rPr>
      </w:pPr>
    </w:p>
    <w:p w:rsidR="00326A9A" w:rsidRPr="00B618DB" w:rsidRDefault="00B86389" w:rsidP="007F3B85">
      <w:pPr>
        <w:pStyle w:val="a7"/>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Положення про старосту Мурованської сільської ради ОТГ</w:t>
      </w:r>
    </w:p>
    <w:p w:rsidR="007F3B85" w:rsidRPr="00B618DB" w:rsidRDefault="00326A9A" w:rsidP="007F3B85">
      <w:pPr>
        <w:pStyle w:val="a7"/>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(Нова редакція)</w:t>
      </w:r>
    </w:p>
    <w:p w:rsidR="007F3B85" w:rsidRPr="00B618DB" w:rsidRDefault="007F3B85" w:rsidP="007F3B85">
      <w:pPr>
        <w:pStyle w:val="a7"/>
        <w:jc w:val="center"/>
        <w:rPr>
          <w:rFonts w:ascii="Times New Roman" w:hAnsi="Times New Roman" w:cs="Times New Roman"/>
          <w:sz w:val="28"/>
          <w:szCs w:val="28"/>
          <w:lang w:val="uk-UA"/>
        </w:rPr>
      </w:pPr>
    </w:p>
    <w:p w:rsidR="00B618DB" w:rsidRPr="00B618DB" w:rsidRDefault="00B618DB" w:rsidP="00B618DB">
      <w:pPr>
        <w:pStyle w:val="a7"/>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 xml:space="preserve">I. ЗАГАЛЬНІ ПОЛОЖЕННЯ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1.1. Положення про старосту села, які увійшли до складу Мурованської сільської ради об’єднаної територіальної громади (далі – Положення) розроблено відповідно до Конституції України, законів України «Про місцеве самоврядування в Україні», «Про добровільне об’єднання територіальних громад», «Про службу в органах місцевого самоврядування», Виборчого кодексу України та Регламенту сільської ради - визначає права і обов’язки старости, порядок його призначення та припинення  повноважень, порядок звітування, відповідальність та інші питання, пов’язані з діяльністю старости.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1.2. Положення затверджується виключно на пленарному засіданні сесії сільської  ради і  не потребує перезатвердження  радою нової каденції, виключно у випадку внесення змін у законодавчі акти.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1.3. Старостинські округи утворюються виключно на пленарних засіданнях сесії сільської  ради.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1.4. Перелік населених пунктів Мурованської сільської ради об’єднаної  територіальної громади, в яких запроваджується </w:t>
      </w:r>
      <w:r w:rsidR="00B61EB7">
        <w:rPr>
          <w:rFonts w:ascii="Times New Roman" w:hAnsi="Times New Roman" w:cs="Times New Roman"/>
          <w:sz w:val="28"/>
          <w:szCs w:val="28"/>
          <w:lang w:val="uk-UA"/>
        </w:rPr>
        <w:t>посада старости, затверджується</w:t>
      </w:r>
      <w:r w:rsidRPr="00B618DB">
        <w:rPr>
          <w:rFonts w:ascii="Times New Roman" w:hAnsi="Times New Roman" w:cs="Times New Roman"/>
          <w:sz w:val="28"/>
          <w:szCs w:val="28"/>
          <w:lang w:val="uk-UA"/>
        </w:rPr>
        <w:t xml:space="preserve"> сесією сільської ради. В населеному пункті, який є адміністративним центром Мурованської сільської ради об’єднаної  територіальної громади, посада старости не запроваджується.</w:t>
      </w:r>
    </w:p>
    <w:p w:rsidR="00B618DB" w:rsidRPr="00B618DB" w:rsidRDefault="00B618DB" w:rsidP="00C36CE2">
      <w:pPr>
        <w:pStyle w:val="a7"/>
        <w:spacing w:line="276" w:lineRule="auto"/>
        <w:jc w:val="both"/>
        <w:rPr>
          <w:rFonts w:ascii="Times New Roman" w:hAnsi="Times New Roman" w:cs="Times New Roman"/>
          <w:sz w:val="28"/>
          <w:szCs w:val="28"/>
          <w:lang w:val="uk-UA"/>
        </w:rPr>
      </w:pPr>
    </w:p>
    <w:p w:rsidR="00B618DB" w:rsidRPr="00B618DB" w:rsidRDefault="00B618DB" w:rsidP="00C36CE2">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II. ПРАВОВИЙ СТАТУС СТАРОСТИ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2.1.Староста </w:t>
      </w:r>
      <w:r w:rsidR="00B61EB7">
        <w:rPr>
          <w:rFonts w:ascii="Times New Roman" w:hAnsi="Times New Roman" w:cs="Times New Roman"/>
          <w:sz w:val="28"/>
          <w:szCs w:val="28"/>
          <w:lang w:val="uk-UA"/>
        </w:rPr>
        <w:t>затверджується</w:t>
      </w:r>
      <w:r w:rsidRPr="00B618DB">
        <w:rPr>
          <w:rFonts w:ascii="Times New Roman" w:hAnsi="Times New Roman" w:cs="Times New Roman"/>
          <w:sz w:val="28"/>
          <w:szCs w:val="28"/>
          <w:lang w:val="uk-UA"/>
        </w:rPr>
        <w:t xml:space="preserve"> на посаду рішенням сесії сільської ради за поданням голови громади, староста є посадовою особою місцевого самоврядування, який представляє інтереси села, що входять до відповідного старостинського округу і набуває свого статусу у відповідності до Закону України «Про службу в органах місцевого самоврядування.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2.2. Староста є членом виконавчого комітету сільської ради за посадою.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2.4. Порядок організації роботи старости визначається Законом України «Про місцеве самоврядування в Україні», «Про добровільне об’єднання </w:t>
      </w:r>
      <w:r w:rsidRPr="00B618DB">
        <w:rPr>
          <w:rFonts w:ascii="Times New Roman" w:hAnsi="Times New Roman" w:cs="Times New Roman"/>
          <w:sz w:val="28"/>
          <w:szCs w:val="28"/>
          <w:lang w:val="uk-UA"/>
        </w:rPr>
        <w:lastRenderedPageBreak/>
        <w:t xml:space="preserve">територіальних громад», «Про службу в органах місцевого самоврядування» </w:t>
      </w:r>
      <w:r w:rsidRPr="00B618DB">
        <w:rPr>
          <w:rFonts w:ascii="Times New Roman" w:eastAsia="Times New Roman" w:hAnsi="Times New Roman" w:cs="Times New Roman"/>
          <w:sz w:val="28"/>
          <w:szCs w:val="28"/>
          <w:lang w:val="uk-UA" w:eastAsia="uk-UA"/>
        </w:rPr>
        <w:t>Законом України «Про внесення змін до деяких законів України щодо статусу старости села, селища» № 1848-VIII від 09.02.2017 р</w:t>
      </w:r>
      <w:r w:rsidRPr="00B618DB">
        <w:rPr>
          <w:rFonts w:ascii="Times New Roman" w:hAnsi="Times New Roman" w:cs="Times New Roman"/>
          <w:sz w:val="28"/>
          <w:szCs w:val="28"/>
          <w:lang w:val="uk-UA"/>
        </w:rPr>
        <w:t xml:space="preserve"> та іншими законами, а також цим Положенням.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2.5. На старосту поширюються гарантії діяльності депутатів місцевих рад, передбачені Законом України «Про статус депутатів місцевих рад». </w:t>
      </w:r>
    </w:p>
    <w:p w:rsidR="00B618DB" w:rsidRPr="00B618DB" w:rsidRDefault="00B618DB" w:rsidP="00C36CE2">
      <w:pPr>
        <w:pStyle w:val="a7"/>
        <w:spacing w:line="276" w:lineRule="auto"/>
        <w:jc w:val="both"/>
        <w:rPr>
          <w:rFonts w:ascii="Times New Roman" w:hAnsi="Times New Roman" w:cs="Times New Roman"/>
          <w:b/>
          <w:sz w:val="28"/>
          <w:szCs w:val="28"/>
          <w:lang w:val="uk-UA"/>
        </w:rPr>
      </w:pPr>
    </w:p>
    <w:p w:rsidR="00B618DB" w:rsidRPr="00B618DB" w:rsidRDefault="00B618DB" w:rsidP="00C36CE2">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ІІІ. ПОВНОВАЖЕННЯ СТАРОСТИ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3.1. Відповідно до статті 54</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староста:</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0" w:name="n26"/>
      <w:bookmarkEnd w:id="0"/>
      <w:r w:rsidRPr="00B618DB">
        <w:rPr>
          <w:rFonts w:ascii="Times New Roman" w:hAnsi="Times New Roman" w:cs="Times New Roman"/>
          <w:sz w:val="28"/>
          <w:szCs w:val="28"/>
          <w:lang w:val="uk-UA"/>
        </w:rPr>
        <w:t>1) представляє інтереси жителів відповідного старостинсько</w:t>
      </w:r>
      <w:r w:rsidR="00B61EB7">
        <w:rPr>
          <w:rFonts w:ascii="Times New Roman" w:hAnsi="Times New Roman" w:cs="Times New Roman"/>
          <w:sz w:val="28"/>
          <w:szCs w:val="28"/>
          <w:lang w:val="uk-UA"/>
        </w:rPr>
        <w:t xml:space="preserve">го округу у виконавчих органах </w:t>
      </w:r>
      <w:r w:rsidRPr="00B618DB">
        <w:rPr>
          <w:rFonts w:ascii="Times New Roman" w:hAnsi="Times New Roman" w:cs="Times New Roman"/>
          <w:sz w:val="28"/>
          <w:szCs w:val="28"/>
          <w:lang w:val="uk-UA"/>
        </w:rPr>
        <w:t>сільської ради;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1" w:name="n27"/>
      <w:bookmarkEnd w:id="1"/>
      <w:r w:rsidRPr="00B618DB">
        <w:rPr>
          <w:rFonts w:ascii="Times New Roman" w:hAnsi="Times New Roman" w:cs="Times New Roman"/>
          <w:sz w:val="28"/>
          <w:szCs w:val="28"/>
          <w:lang w:val="uk-UA"/>
        </w:rPr>
        <w:t>2)  брати участь у пленарних засіданням сільської ради об’єднаної територіальної громади, з правом дорадчого голосу, а також у засіданнях постійних комісій ради;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2" w:name="n28"/>
      <w:bookmarkEnd w:id="2"/>
      <w:r w:rsidRPr="00B618DB">
        <w:rPr>
          <w:rFonts w:ascii="Times New Roman" w:hAnsi="Times New Roman" w:cs="Times New Roman"/>
          <w:sz w:val="28"/>
          <w:szCs w:val="28"/>
          <w:lang w:val="uk-UA"/>
        </w:rPr>
        <w:t xml:space="preserve">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старостинського округу; </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3" w:name="n29"/>
      <w:bookmarkEnd w:id="3"/>
      <w:r w:rsidRPr="00B618DB">
        <w:rPr>
          <w:rFonts w:ascii="Times New Roman" w:hAnsi="Times New Roman" w:cs="Times New Roman"/>
          <w:sz w:val="28"/>
          <w:szCs w:val="28"/>
          <w:lang w:val="uk-UA"/>
        </w:rPr>
        <w:t>4) сприяє жителям відповідного старостинського округу у підготовці документів, що подаються до органів місцевого самоврядування;</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4" w:name="n30"/>
      <w:bookmarkEnd w:id="4"/>
      <w:r w:rsidRPr="00B618DB">
        <w:rPr>
          <w:rFonts w:ascii="Times New Roman" w:hAnsi="Times New Roman" w:cs="Times New Roman"/>
          <w:sz w:val="28"/>
          <w:szCs w:val="28"/>
          <w:lang w:val="uk-UA"/>
        </w:rPr>
        <w:t>5) бере участь в організації виконання рішень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5" w:name="n31"/>
      <w:bookmarkEnd w:id="5"/>
      <w:r w:rsidRPr="00B618DB">
        <w:rPr>
          <w:rFonts w:ascii="Times New Roman" w:hAnsi="Times New Roman" w:cs="Times New Roman"/>
          <w:sz w:val="28"/>
          <w:szCs w:val="28"/>
          <w:lang w:val="uk-UA"/>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6" w:name="n32"/>
      <w:bookmarkEnd w:id="6"/>
      <w:r w:rsidRPr="00B618DB">
        <w:rPr>
          <w:rFonts w:ascii="Times New Roman" w:hAnsi="Times New Roman" w:cs="Times New Roman"/>
          <w:sz w:val="28"/>
          <w:szCs w:val="28"/>
          <w:lang w:val="uk-UA"/>
        </w:rPr>
        <w:t>7) вносить про</w:t>
      </w:r>
      <w:r w:rsidR="00B61EB7">
        <w:rPr>
          <w:rFonts w:ascii="Times New Roman" w:hAnsi="Times New Roman" w:cs="Times New Roman"/>
          <w:sz w:val="28"/>
          <w:szCs w:val="28"/>
          <w:lang w:val="uk-UA"/>
        </w:rPr>
        <w:t>позиції до виконавчого комітету сільської</w:t>
      </w:r>
      <w:r w:rsidRPr="00B618DB">
        <w:rPr>
          <w:rFonts w:ascii="Times New Roman" w:hAnsi="Times New Roman" w:cs="Times New Roman"/>
          <w:sz w:val="28"/>
          <w:szCs w:val="28"/>
          <w:lang w:val="uk-UA"/>
        </w:rPr>
        <w:t xml:space="preserve"> ради з питань діяльності на території відповідного старостинського ок</w:t>
      </w:r>
      <w:r w:rsidR="00B61EB7">
        <w:rPr>
          <w:rFonts w:ascii="Times New Roman" w:hAnsi="Times New Roman" w:cs="Times New Roman"/>
          <w:sz w:val="28"/>
          <w:szCs w:val="28"/>
          <w:lang w:val="uk-UA"/>
        </w:rPr>
        <w:t>ругу виконавчих органів</w:t>
      </w:r>
      <w:r w:rsidRPr="00B618DB">
        <w:rPr>
          <w:rFonts w:ascii="Times New Roman" w:hAnsi="Times New Roman" w:cs="Times New Roman"/>
          <w:sz w:val="28"/>
          <w:szCs w:val="28"/>
          <w:lang w:val="uk-UA"/>
        </w:rPr>
        <w:t xml:space="preserve"> сільської ради, підприємств, установ, організацій комунальної власності та їх посадових осіб;</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7" w:name="n33"/>
      <w:bookmarkEnd w:id="7"/>
      <w:r w:rsidRPr="00B618DB">
        <w:rPr>
          <w:rFonts w:ascii="Times New Roman" w:hAnsi="Times New Roman" w:cs="Times New Roman"/>
          <w:sz w:val="28"/>
          <w:szCs w:val="28"/>
          <w:lang w:val="uk-UA"/>
        </w:rPr>
        <w:t>8) бере участ</w:t>
      </w:r>
      <w:r w:rsidR="00B61EB7">
        <w:rPr>
          <w:rFonts w:ascii="Times New Roman" w:hAnsi="Times New Roman" w:cs="Times New Roman"/>
          <w:sz w:val="28"/>
          <w:szCs w:val="28"/>
          <w:lang w:val="uk-UA"/>
        </w:rPr>
        <w:t xml:space="preserve">ь у підготовці проектів рішень </w:t>
      </w:r>
      <w:r w:rsidRPr="00B618DB">
        <w:rPr>
          <w:rFonts w:ascii="Times New Roman" w:hAnsi="Times New Roman" w:cs="Times New Roman"/>
          <w:sz w:val="28"/>
          <w:szCs w:val="28"/>
          <w:lang w:val="uk-UA"/>
        </w:rPr>
        <w:t>селищної ради, що стосуються майна територіальної громади, розташованого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8" w:name="n34"/>
      <w:bookmarkEnd w:id="8"/>
      <w:r w:rsidRPr="00B618DB">
        <w:rPr>
          <w:rFonts w:ascii="Times New Roman" w:hAnsi="Times New Roman" w:cs="Times New Roman"/>
          <w:sz w:val="28"/>
          <w:szCs w:val="28"/>
          <w:lang w:val="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9" w:name="n35"/>
      <w:bookmarkEnd w:id="9"/>
      <w:r w:rsidRPr="00B618DB">
        <w:rPr>
          <w:rFonts w:ascii="Times New Roman" w:hAnsi="Times New Roman" w:cs="Times New Roman"/>
          <w:sz w:val="28"/>
          <w:szCs w:val="28"/>
          <w:lang w:val="uk-UA"/>
        </w:rPr>
        <w:t>10) бере участь у здійсненні контролю за станом благоустрою відповідного сел</w:t>
      </w:r>
      <w:r w:rsidR="00B61EB7">
        <w:rPr>
          <w:rFonts w:ascii="Times New Roman" w:hAnsi="Times New Roman" w:cs="Times New Roman"/>
          <w:sz w:val="28"/>
          <w:szCs w:val="28"/>
          <w:lang w:val="uk-UA"/>
        </w:rPr>
        <w:t>а та інформує</w:t>
      </w:r>
      <w:r w:rsidRPr="00B618DB">
        <w:rPr>
          <w:rFonts w:ascii="Times New Roman" w:hAnsi="Times New Roman" w:cs="Times New Roman"/>
          <w:sz w:val="28"/>
          <w:szCs w:val="28"/>
          <w:lang w:val="uk-UA"/>
        </w:rPr>
        <w:t xml:space="preserve"> сільського голову, виконавчі органи сільської ради про його результати;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10" w:name="n36"/>
      <w:bookmarkEnd w:id="10"/>
      <w:r w:rsidRPr="00B618DB">
        <w:rPr>
          <w:rFonts w:ascii="Times New Roman" w:hAnsi="Times New Roman" w:cs="Times New Roman"/>
          <w:sz w:val="28"/>
          <w:szCs w:val="28"/>
          <w:lang w:val="uk-UA"/>
        </w:rPr>
        <w:lastRenderedPageBreak/>
        <w:t>11) отримує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11" w:name="n37"/>
      <w:bookmarkEnd w:id="11"/>
      <w:r w:rsidRPr="00B618DB">
        <w:rPr>
          <w:rFonts w:ascii="Times New Roman" w:hAnsi="Times New Roman" w:cs="Times New Roman"/>
          <w:sz w:val="28"/>
          <w:szCs w:val="28"/>
          <w:lang w:val="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bookmarkStart w:id="12" w:name="n38"/>
      <w:bookmarkEnd w:id="12"/>
      <w:r w:rsidRPr="00B618DB">
        <w:rPr>
          <w:rFonts w:ascii="Times New Roman" w:hAnsi="Times New Roman" w:cs="Times New Roman"/>
          <w:sz w:val="28"/>
          <w:szCs w:val="28"/>
          <w:lang w:val="uk-UA"/>
        </w:rPr>
        <w:t>13) здійснює інші повноваження, визначені Законом України «Про місцеве самоврядування в Україні» та іншими законами.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3.2. Обов’язки старости:</w:t>
      </w:r>
    </w:p>
    <w:p w:rsidR="00B618DB" w:rsidRPr="00B618DB" w:rsidRDefault="00B618DB" w:rsidP="00C36CE2">
      <w:pPr>
        <w:pStyle w:val="a7"/>
        <w:spacing w:before="120" w:after="120" w:line="276" w:lineRule="auto"/>
        <w:jc w:val="both"/>
        <w:rPr>
          <w:rFonts w:ascii="Times New Roman" w:eastAsia="Times New Roman" w:hAnsi="Times New Roman" w:cs="Times New Roman"/>
          <w:sz w:val="28"/>
          <w:szCs w:val="28"/>
          <w:lang w:val="uk-UA"/>
        </w:rPr>
      </w:pPr>
      <w:r w:rsidRPr="00B618DB">
        <w:rPr>
          <w:rFonts w:ascii="Times New Roman" w:hAnsi="Times New Roman" w:cs="Times New Roman"/>
          <w:sz w:val="28"/>
          <w:szCs w:val="28"/>
          <w:lang w:val="uk-UA"/>
        </w:rPr>
        <w:t>1) </w:t>
      </w:r>
      <w:r w:rsidRPr="00B618DB">
        <w:rPr>
          <w:rFonts w:ascii="Times New Roman" w:eastAsia="Times New Roman" w:hAnsi="Times New Roman" w:cs="Times New Roman"/>
          <w:sz w:val="28"/>
          <w:szCs w:val="28"/>
          <w:lang w:val="uk-UA"/>
        </w:rPr>
        <w:t xml:space="preserve">додержуватися Конституції та законів України, актів Президента України, Кабінету Міністрів України, Статуту </w:t>
      </w:r>
      <w:r w:rsidRPr="00B618DB">
        <w:rPr>
          <w:rFonts w:ascii="Times New Roman" w:hAnsi="Times New Roman" w:cs="Times New Roman"/>
          <w:sz w:val="28"/>
          <w:szCs w:val="28"/>
          <w:lang w:val="uk-UA"/>
        </w:rPr>
        <w:t>об’єднаної</w:t>
      </w:r>
      <w:r w:rsidRPr="00B618DB">
        <w:rPr>
          <w:rFonts w:ascii="Times New Roman" w:eastAsia="Times New Roman" w:hAnsi="Times New Roman" w:cs="Times New Roman"/>
          <w:sz w:val="28"/>
          <w:szCs w:val="28"/>
          <w:lang w:val="uk-UA"/>
        </w:rPr>
        <w:t xml:space="preserve"> територіальної громади, регламенту ради, цього Положення та інших нормативно-правових актів, що визначають порядок його діяльності та взаємовідносини з </w:t>
      </w:r>
      <w:r w:rsidRPr="00B618DB">
        <w:rPr>
          <w:rFonts w:ascii="Times New Roman" w:hAnsi="Times New Roman" w:cs="Times New Roman"/>
          <w:sz w:val="28"/>
          <w:szCs w:val="28"/>
          <w:lang w:val="uk-UA"/>
        </w:rPr>
        <w:t>об’єднаною</w:t>
      </w:r>
      <w:r w:rsidRPr="00B618DB">
        <w:rPr>
          <w:rFonts w:ascii="Times New Roman" w:eastAsia="Times New Roman" w:hAnsi="Times New Roman" w:cs="Times New Roman"/>
          <w:sz w:val="28"/>
          <w:szCs w:val="28"/>
          <w:lang w:val="uk-UA"/>
        </w:rPr>
        <w:t xml:space="preserve"> територіальною громадою, органами місцевого самоврядування та їхніми посадовими особами, громадою та її членами. </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eastAsia="Times New Roman" w:hAnsi="Times New Roman" w:cs="Times New Roman"/>
          <w:sz w:val="28"/>
          <w:szCs w:val="28"/>
          <w:lang w:val="uk-UA"/>
        </w:rPr>
        <w:t>2) </w:t>
      </w:r>
      <w:r w:rsidRPr="00B618DB">
        <w:rPr>
          <w:rFonts w:ascii="Times New Roman" w:hAnsi="Times New Roman" w:cs="Times New Roman"/>
          <w:sz w:val="28"/>
          <w:szCs w:val="28"/>
          <w:lang w:val="uk-UA"/>
        </w:rPr>
        <w:t>брати участь у засіданнях виконавчого комітету ради, в</w:t>
      </w:r>
      <w:r w:rsidRPr="00B618DB">
        <w:rPr>
          <w:rFonts w:ascii="Times New Roman" w:eastAsia="Times New Roman" w:hAnsi="Times New Roman" w:cs="Times New Roman"/>
          <w:sz w:val="28"/>
          <w:szCs w:val="28"/>
          <w:lang w:val="uk-UA"/>
        </w:rPr>
        <w:t>иконувати доручення ради, її виконавчого комітету, сільського голови, інформувати їх про виконання доручень</w:t>
      </w:r>
      <w:r w:rsidRPr="00B618DB">
        <w:rPr>
          <w:rFonts w:ascii="Times New Roman" w:hAnsi="Times New Roman" w:cs="Times New Roman"/>
          <w:sz w:val="28"/>
          <w:szCs w:val="28"/>
          <w:lang w:val="uk-UA"/>
        </w:rPr>
        <w:t xml:space="preserve">; </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сприяти виконанню на території відпо</w:t>
      </w:r>
      <w:r w:rsidR="00B61EB7">
        <w:rPr>
          <w:rFonts w:ascii="Times New Roman" w:hAnsi="Times New Roman" w:cs="Times New Roman"/>
          <w:sz w:val="28"/>
          <w:szCs w:val="28"/>
          <w:lang w:val="uk-UA"/>
        </w:rPr>
        <w:t xml:space="preserve">відного старостинського округу </w:t>
      </w:r>
      <w:r w:rsidRPr="00B618DB">
        <w:rPr>
          <w:rFonts w:ascii="Times New Roman" w:hAnsi="Times New Roman" w:cs="Times New Roman"/>
          <w:sz w:val="28"/>
          <w:szCs w:val="28"/>
          <w:lang w:val="uk-UA"/>
        </w:rPr>
        <w:t>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вести прийом членів громади згідно з визначеним у Статуті об’єднаної територіальної громади графіком, здійснювати моніторинг стану дотримання їхніх </w:t>
      </w:r>
      <w:proofErr w:type="spellStart"/>
      <w:r w:rsidRPr="00B618DB">
        <w:rPr>
          <w:rFonts w:ascii="Times New Roman" w:hAnsi="Times New Roman" w:cs="Times New Roman"/>
          <w:sz w:val="28"/>
          <w:szCs w:val="28"/>
          <w:lang w:val="uk-UA"/>
        </w:rPr>
        <w:t>прав і законних інте</w:t>
      </w:r>
      <w:proofErr w:type="spellEnd"/>
      <w:r w:rsidRPr="00B618DB">
        <w:rPr>
          <w:rFonts w:ascii="Times New Roman" w:hAnsi="Times New Roman" w:cs="Times New Roman"/>
          <w:sz w:val="28"/>
          <w:szCs w:val="28"/>
          <w:lang w:val="uk-UA"/>
        </w:rPr>
        <w:t>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 вести облік та узагальнювати пропозиції членів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7) приймати від членів внутрішньої громади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8) здійснювати моніторинг благоустрою відповідного старостинського округу, вживати заходів до його підтримання в належному стані;</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9) сприяти проведенню передбачених Статутом об’єднаної територіальної громади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10) здійснювати моніторинг за дотриманням на території відповідного старостинського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дотримання тиші в громадських місцях тощо;</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12) сприяти діяльності органу (органам) самоорганізації населення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13) надавати практичну допомогу органам самоорганізації населення у виконанні ними своїх завдань та повноважень;</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15) своєчасно надавати інформацію до Реєстру об’єктів власності об’єднаної територіальної громади щодо об’єктів, які розташовані на території відповідного старостинського округу. </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16) періодично звітувати (не менш одного разу на рік) перед радою, зборами членів відповідної громади чи у інший спосіб, передбачений Статутом об’єднаної територіальної громади, про свою роботу;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17) дотримуватися правил службової етики встановлених законодавчими актами України, Статутом об’єднаної територіальної громади, іншими актами її органів;</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18) виконувати поточні доручення ради та її виконавчого комітету, голови, звітувати про їх виконання;</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19)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20) вести діловодство, облік і звітність з передачею документів до архіву;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 xml:space="preserve">21) надавати довідки, </w:t>
      </w:r>
      <w:proofErr w:type="spellStart"/>
      <w:r w:rsidRPr="00B618DB">
        <w:rPr>
          <w:rFonts w:ascii="Times New Roman" w:hAnsi="Times New Roman" w:cs="Times New Roman"/>
          <w:sz w:val="28"/>
          <w:szCs w:val="28"/>
          <w:lang w:val="uk-UA"/>
        </w:rPr>
        <w:t>довідки</w:t>
      </w:r>
      <w:proofErr w:type="spellEnd"/>
      <w:r w:rsidRPr="00B618DB">
        <w:rPr>
          <w:rFonts w:ascii="Times New Roman" w:hAnsi="Times New Roman" w:cs="Times New Roman"/>
          <w:sz w:val="28"/>
          <w:szCs w:val="28"/>
          <w:lang w:val="uk-UA"/>
        </w:rPr>
        <w:t xml:space="preserve"> – характеристики фізичним та юридичним особам, які проживають на території відповідного старостинського округу;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22)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23) здійснювати реєстрацію актів цивільного стану (реєстрація шлюб</w:t>
      </w:r>
      <w:r w:rsidR="00B61EB7">
        <w:rPr>
          <w:rFonts w:ascii="Times New Roman" w:hAnsi="Times New Roman" w:cs="Times New Roman"/>
          <w:sz w:val="28"/>
          <w:szCs w:val="28"/>
          <w:lang w:val="uk-UA"/>
        </w:rPr>
        <w:t>у, народження та смерті),</w:t>
      </w:r>
      <w:r w:rsidRPr="00B618DB">
        <w:rPr>
          <w:rFonts w:ascii="Times New Roman" w:hAnsi="Times New Roman" w:cs="Times New Roman"/>
          <w:sz w:val="28"/>
          <w:szCs w:val="28"/>
          <w:lang w:val="uk-UA"/>
        </w:rPr>
        <w:t xml:space="preserve"> реєстр</w:t>
      </w:r>
      <w:r w:rsidR="00B61EB7">
        <w:rPr>
          <w:rFonts w:ascii="Times New Roman" w:hAnsi="Times New Roman" w:cs="Times New Roman"/>
          <w:sz w:val="28"/>
          <w:szCs w:val="28"/>
          <w:lang w:val="uk-UA"/>
        </w:rPr>
        <w:t>ацію місця проживання громадян,</w:t>
      </w:r>
      <w:r w:rsidRPr="00B618DB">
        <w:rPr>
          <w:rFonts w:ascii="Times New Roman" w:hAnsi="Times New Roman" w:cs="Times New Roman"/>
          <w:sz w:val="28"/>
          <w:szCs w:val="28"/>
          <w:lang w:val="uk-UA"/>
        </w:rPr>
        <w:t xml:space="preserve"> тощо;</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24) шанобливо ставитися до жителів села відповідного старостинського округу та їхніх звернень до органів місцевого самоврядування.</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3.3. Староста має право:</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 офіційно представляти громаду, її членів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комунальної форми власності, інститутів громадянського суспільства, що розташовані на території </w:t>
      </w:r>
      <w:r w:rsidRPr="00B618DB">
        <w:rPr>
          <w:rFonts w:ascii="Times New Roman" w:hAnsi="Times New Roman" w:cs="Times New Roman"/>
          <w:bCs/>
          <w:sz w:val="28"/>
          <w:szCs w:val="28"/>
          <w:lang w:val="uk-UA"/>
        </w:rPr>
        <w:t>громади</w:t>
      </w:r>
      <w:r w:rsidRPr="00B618DB">
        <w:rPr>
          <w:rFonts w:ascii="Times New Roman" w:hAnsi="Times New Roman" w:cs="Times New Roman"/>
          <w:sz w:val="28"/>
          <w:szCs w:val="28"/>
          <w:lang w:val="uk-UA"/>
        </w:rPr>
        <w:t xml:space="preserve"> інформацію, документи та матеріали, які стосуються соціально-економічного та культурного розвитку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 погоджувати проекти рішень ради та її виконавчого комітету щодо майна, об’єктів комунальної власності, землі об’єднаної</w:t>
      </w:r>
      <w:r w:rsidRPr="00B618DB">
        <w:rPr>
          <w:rFonts w:ascii="Times New Roman" w:hAnsi="Times New Roman" w:cs="Times New Roman"/>
          <w:bCs/>
          <w:sz w:val="28"/>
          <w:szCs w:val="28"/>
          <w:lang w:val="uk-UA"/>
        </w:rPr>
        <w:t xml:space="preserve"> територіальної</w:t>
      </w:r>
      <w:r w:rsidRPr="00B618DB">
        <w:rPr>
          <w:rFonts w:ascii="Times New Roman" w:hAnsi="Times New Roman" w:cs="Times New Roman"/>
          <w:sz w:val="28"/>
          <w:szCs w:val="28"/>
          <w:lang w:val="uk-UA"/>
        </w:rPr>
        <w:t xml:space="preserve"> </w:t>
      </w:r>
      <w:r w:rsidRPr="00B618DB">
        <w:rPr>
          <w:rFonts w:ascii="Times New Roman" w:hAnsi="Times New Roman" w:cs="Times New Roman"/>
          <w:bCs/>
          <w:sz w:val="28"/>
          <w:szCs w:val="28"/>
          <w:lang w:val="uk-UA"/>
        </w:rPr>
        <w:t>громади</w:t>
      </w:r>
      <w:r w:rsidRPr="00B618DB">
        <w:rPr>
          <w:rFonts w:ascii="Times New Roman" w:hAnsi="Times New Roman" w:cs="Times New Roman"/>
          <w:sz w:val="28"/>
          <w:szCs w:val="28"/>
          <w:lang w:val="uk-UA"/>
        </w:rPr>
        <w:t>, розташованих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порушувати у виконавчому комітеті ради питання </w:t>
      </w:r>
      <w:r w:rsidRPr="00B618DB">
        <w:rPr>
          <w:rFonts w:ascii="Times New Roman" w:eastAsia="Times New Roman" w:hAnsi="Times New Roman" w:cs="Times New Roman"/>
          <w:sz w:val="28"/>
          <w:szCs w:val="28"/>
          <w:lang w:val="uk-UA"/>
        </w:rPr>
        <w:t xml:space="preserve">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w:t>
      </w:r>
      <w:r w:rsidRPr="00B618DB">
        <w:rPr>
          <w:rFonts w:ascii="Times New Roman" w:hAnsi="Times New Roman" w:cs="Times New Roman"/>
          <w:sz w:val="28"/>
          <w:szCs w:val="28"/>
          <w:lang w:val="uk-UA"/>
        </w:rPr>
        <w:t xml:space="preserve">відповідного старостинського округу </w:t>
      </w:r>
      <w:r w:rsidRPr="00B618DB">
        <w:rPr>
          <w:rFonts w:ascii="Times New Roman" w:eastAsia="Times New Roman" w:hAnsi="Times New Roman" w:cs="Times New Roman"/>
          <w:sz w:val="28"/>
          <w:szCs w:val="28"/>
          <w:lang w:val="uk-UA"/>
        </w:rPr>
        <w:t>незалежно від форми власності;</w:t>
      </w:r>
    </w:p>
    <w:p w:rsidR="00B618DB" w:rsidRPr="00B618DB" w:rsidRDefault="00B618DB" w:rsidP="00C36CE2">
      <w:pPr>
        <w:pStyle w:val="a7"/>
        <w:spacing w:before="120" w:after="120" w:line="276" w:lineRule="auto"/>
        <w:jc w:val="both"/>
        <w:rPr>
          <w:rFonts w:ascii="Times New Roman" w:eastAsia="Times New Roman" w:hAnsi="Times New Roman" w:cs="Times New Roman"/>
          <w:sz w:val="28"/>
          <w:szCs w:val="28"/>
          <w:lang w:val="uk-UA"/>
        </w:rPr>
      </w:pPr>
      <w:r w:rsidRPr="00B618DB">
        <w:rPr>
          <w:rFonts w:ascii="Times New Roman" w:hAnsi="Times New Roman" w:cs="Times New Roman"/>
          <w:sz w:val="28"/>
          <w:szCs w:val="28"/>
          <w:lang w:val="uk-UA"/>
        </w:rPr>
        <w:t>6) </w:t>
      </w:r>
      <w:r w:rsidRPr="00B618DB">
        <w:rPr>
          <w:rFonts w:ascii="Times New Roman" w:eastAsia="Times New Roman" w:hAnsi="Times New Roman" w:cs="Times New Roman"/>
          <w:sz w:val="28"/>
          <w:szCs w:val="28"/>
          <w:lang w:val="uk-UA"/>
        </w:rPr>
        <w:t>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eastAsia="Times New Roman" w:hAnsi="Times New Roman" w:cs="Times New Roman"/>
          <w:sz w:val="28"/>
          <w:szCs w:val="28"/>
          <w:lang w:val="uk-UA"/>
        </w:rPr>
        <w:lastRenderedPageBreak/>
        <w:t>7) </w:t>
      </w:r>
      <w:r w:rsidRPr="00B618DB">
        <w:rPr>
          <w:rFonts w:ascii="Times New Roman" w:hAnsi="Times New Roman" w:cs="Times New Roman"/>
          <w:sz w:val="28"/>
          <w:szCs w:val="28"/>
          <w:lang w:val="uk-UA"/>
        </w:rPr>
        <w:t>пропонувати питання для розгляду органові самоорганізації населення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8)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B618DB" w:rsidRPr="00B618DB" w:rsidRDefault="00B618DB" w:rsidP="00C36CE2">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3.4.</w:t>
      </w:r>
      <w:bookmarkStart w:id="13" w:name="n1146"/>
      <w:bookmarkEnd w:id="13"/>
      <w:r w:rsidRPr="00B618DB">
        <w:rPr>
          <w:rFonts w:ascii="Times New Roman" w:hAnsi="Times New Roman" w:cs="Times New Roman"/>
          <w:sz w:val="28"/>
          <w:szCs w:val="28"/>
          <w:lang w:val="uk-UA"/>
        </w:rPr>
        <w:t>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B618DB" w:rsidRPr="00B618DB" w:rsidRDefault="00B618DB" w:rsidP="00C36CE2">
      <w:pPr>
        <w:pStyle w:val="a7"/>
        <w:spacing w:line="276" w:lineRule="auto"/>
        <w:jc w:val="both"/>
        <w:rPr>
          <w:rFonts w:ascii="Times New Roman" w:hAnsi="Times New Roman" w:cs="Times New Roman"/>
          <w:sz w:val="28"/>
          <w:szCs w:val="28"/>
          <w:lang w:val="uk-UA"/>
        </w:rPr>
      </w:pPr>
      <w:bookmarkStart w:id="14" w:name="n1147"/>
      <w:bookmarkEnd w:id="14"/>
    </w:p>
    <w:p w:rsidR="00B618DB" w:rsidRPr="00B618DB" w:rsidRDefault="00B618DB" w:rsidP="00C36CE2">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 xml:space="preserve">IV. ПОРЯДОК </w:t>
      </w:r>
      <w:r w:rsidR="00B61EB7">
        <w:rPr>
          <w:rFonts w:ascii="Times New Roman" w:hAnsi="Times New Roman" w:cs="Times New Roman"/>
          <w:b/>
          <w:sz w:val="28"/>
          <w:szCs w:val="28"/>
          <w:lang w:val="uk-UA"/>
        </w:rPr>
        <w:t>ЗАТВЕРДЖЕННЯ</w:t>
      </w:r>
      <w:r w:rsidRPr="00B618DB">
        <w:rPr>
          <w:rFonts w:ascii="Times New Roman" w:hAnsi="Times New Roman" w:cs="Times New Roman"/>
          <w:b/>
          <w:sz w:val="28"/>
          <w:szCs w:val="28"/>
          <w:lang w:val="uk-UA"/>
        </w:rPr>
        <w:t xml:space="preserve"> ТА ПРИПИНЕННЯ ПОВНОВАЖЕНЬ СТАРОСТИ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4.1. Староста </w:t>
      </w:r>
      <w:r w:rsidR="00B61EB7">
        <w:rPr>
          <w:rFonts w:ascii="Times New Roman" w:hAnsi="Times New Roman" w:cs="Times New Roman"/>
          <w:sz w:val="28"/>
          <w:szCs w:val="28"/>
          <w:lang w:val="uk-UA"/>
        </w:rPr>
        <w:t>затверджується</w:t>
      </w:r>
      <w:r w:rsidRPr="00B618DB">
        <w:rPr>
          <w:rFonts w:ascii="Times New Roman" w:hAnsi="Times New Roman" w:cs="Times New Roman"/>
          <w:sz w:val="28"/>
          <w:szCs w:val="28"/>
          <w:lang w:val="uk-UA"/>
        </w:rPr>
        <w:t xml:space="preserve"> на посаду рішенням сесії сільської ради за поданням голови громади, староста є посадовою особою місцевого самоврядування, який представляє інтереси села, що входять до відповідного старостинського округу і набуває свого статусу у відповідності до Закону України «Про службу в органах місцевого самоврядування.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4.2. Особа, що призначається на посаду старости, повинна бути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 </w:t>
      </w:r>
    </w:p>
    <w:p w:rsidR="00B618DB" w:rsidRPr="00B61EB7" w:rsidRDefault="00B618DB" w:rsidP="00C36CE2">
      <w:pPr>
        <w:pStyle w:val="a7"/>
        <w:spacing w:line="276" w:lineRule="auto"/>
        <w:jc w:val="both"/>
        <w:rPr>
          <w:rFonts w:ascii="Times New Roman" w:hAnsi="Times New Roman" w:cs="Times New Roman"/>
          <w:sz w:val="28"/>
          <w:szCs w:val="28"/>
          <w:lang w:val="uk-UA"/>
        </w:rPr>
      </w:pPr>
      <w:r w:rsidRPr="00B61EB7">
        <w:rPr>
          <w:rFonts w:ascii="Times New Roman" w:hAnsi="Times New Roman" w:cs="Times New Roman"/>
          <w:sz w:val="28"/>
          <w:szCs w:val="28"/>
          <w:lang w:val="uk-UA"/>
        </w:rPr>
        <w:t xml:space="preserve">4.3. Строк повноважень старости, </w:t>
      </w:r>
      <w:r w:rsidR="00B61EB7" w:rsidRPr="00B61EB7">
        <w:rPr>
          <w:rFonts w:ascii="Times New Roman" w:hAnsi="Times New Roman" w:cs="Times New Roman"/>
          <w:sz w:val="28"/>
          <w:szCs w:val="28"/>
          <w:lang w:val="uk-UA"/>
        </w:rPr>
        <w:t>затвердженого</w:t>
      </w:r>
      <w:r w:rsidRPr="00B61EB7">
        <w:rPr>
          <w:rFonts w:ascii="Times New Roman" w:hAnsi="Times New Roman" w:cs="Times New Roman"/>
          <w:sz w:val="28"/>
          <w:szCs w:val="28"/>
          <w:lang w:val="uk-UA"/>
        </w:rPr>
        <w:t xml:space="preserve"> рішенням сесії сільської ради, </w:t>
      </w:r>
      <w:r w:rsidR="00B61EB7" w:rsidRPr="00B61EB7">
        <w:rPr>
          <w:rFonts w:ascii="Times New Roman" w:hAnsi="Times New Roman" w:cs="Times New Roman"/>
          <w:sz w:val="28"/>
          <w:szCs w:val="28"/>
          <w:lang w:val="uk-UA"/>
        </w:rPr>
        <w:t>це строк повноважень ради</w:t>
      </w:r>
      <w:r w:rsidRPr="00B61EB7">
        <w:rPr>
          <w:rFonts w:ascii="Times New Roman" w:hAnsi="Times New Roman" w:cs="Times New Roman"/>
          <w:sz w:val="28"/>
          <w:szCs w:val="28"/>
          <w:lang w:val="uk-UA"/>
        </w:rPr>
        <w:t xml:space="preserve">, крім випадків дострокового припинення його повноважень з підстав і в порядку, визначених Законом України «Про місцеве самоврядування».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EB7">
        <w:rPr>
          <w:rFonts w:ascii="Times New Roman" w:hAnsi="Times New Roman" w:cs="Times New Roman"/>
          <w:sz w:val="28"/>
          <w:szCs w:val="28"/>
          <w:lang w:val="uk-UA"/>
        </w:rPr>
        <w:t>4.4. Повноваження</w:t>
      </w:r>
      <w:r w:rsidRPr="00B618DB">
        <w:rPr>
          <w:rFonts w:ascii="Times New Roman" w:hAnsi="Times New Roman" w:cs="Times New Roman"/>
          <w:sz w:val="28"/>
          <w:szCs w:val="28"/>
          <w:lang w:val="uk-UA"/>
        </w:rPr>
        <w:t xml:space="preserve"> старости починаються з моменту складення ним присяги такого змісту: </w:t>
      </w:r>
      <w:r w:rsidRPr="00B618DB">
        <w:rPr>
          <w:rFonts w:ascii="Times New Roman" w:hAnsi="Times New Roman" w:cs="Times New Roman"/>
          <w:b/>
          <w:sz w:val="28"/>
          <w:szCs w:val="28"/>
          <w:lang w:val="uk-UA"/>
        </w:rPr>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r w:rsidRPr="00B618DB">
        <w:rPr>
          <w:rFonts w:ascii="Times New Roman" w:hAnsi="Times New Roman" w:cs="Times New Roman"/>
          <w:sz w:val="28"/>
          <w:szCs w:val="28"/>
          <w:lang w:val="uk-UA"/>
        </w:rPr>
        <w:t>. Присяга приймається на пленарному засіданні сесії сільської  ради, на якому відповідним рішенням призначено на посаду.</w:t>
      </w:r>
    </w:p>
    <w:p w:rsidR="00B618DB" w:rsidRPr="00B618DB" w:rsidRDefault="00B618DB" w:rsidP="00C36CE2">
      <w:pPr>
        <w:pStyle w:val="a7"/>
        <w:spacing w:line="276" w:lineRule="auto"/>
        <w:jc w:val="both"/>
        <w:rPr>
          <w:rFonts w:ascii="Times New Roman" w:hAnsi="Times New Roman" w:cs="Times New Roman"/>
          <w:b/>
          <w:sz w:val="28"/>
          <w:szCs w:val="28"/>
          <w:u w:val="single"/>
          <w:lang w:val="uk-UA"/>
        </w:rPr>
      </w:pPr>
      <w:r w:rsidRPr="00B618DB">
        <w:rPr>
          <w:rFonts w:ascii="Times New Roman" w:hAnsi="Times New Roman" w:cs="Times New Roman"/>
          <w:b/>
          <w:sz w:val="28"/>
          <w:szCs w:val="28"/>
          <w:u w:val="single"/>
          <w:lang w:val="uk-UA"/>
        </w:rPr>
        <w:t xml:space="preserve">4.5. Повноваження старости припиняються достроково у разі: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 його звернення з особистою заявою до сільської ради про складення ним повноважень старости;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 припинення громадянства України або виїзду на постійне проживання за межі України;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 xml:space="preserve">3) набуття громадянства іншої держави;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набрання законної сили обвинувальним вироком суду щодо нього;</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6) набрання законної сили рішенням суду про визнання його недієздатним, безвісно відсутнім чи оголошення померлим;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7) його смерті;</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8) невиконанням обов’язків що передбачені у цьому Положенні.</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4.6. Повноваження старости можуть бути достроково припинені за рішенням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4.7. Староста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Законом України «Про місцеве самоврядування» не раніше як через рік з моменту набуття ним повноважень.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4.8. Повноваження старости припиняються достроково, а відповідна особа звільняється з посади:</w:t>
      </w:r>
    </w:p>
    <w:p w:rsidR="00B618DB" w:rsidRPr="00B618DB" w:rsidRDefault="00B618DB" w:rsidP="00C36CE2">
      <w:pPr>
        <w:pStyle w:val="rvps2"/>
        <w:shd w:val="clear" w:color="auto" w:fill="FFFFFF"/>
        <w:spacing w:before="0" w:beforeAutospacing="0" w:after="150" w:afterAutospacing="0" w:line="276" w:lineRule="auto"/>
        <w:jc w:val="both"/>
        <w:textAlignment w:val="baseline"/>
        <w:rPr>
          <w:sz w:val="28"/>
          <w:szCs w:val="28"/>
          <w:lang w:val="uk-UA"/>
        </w:rPr>
      </w:pPr>
      <w:bookmarkStart w:id="15" w:name="n60"/>
      <w:bookmarkEnd w:id="15"/>
      <w:r w:rsidRPr="00B618DB">
        <w:rPr>
          <w:sz w:val="28"/>
          <w:szCs w:val="28"/>
          <w:lang w:val="uk-UA"/>
        </w:rPr>
        <w:t>1) з підстав, зазначених у пунктах 1, 2, 3 частини першої статті 79</w:t>
      </w:r>
      <w:r w:rsidRPr="00B618DB">
        <w:rPr>
          <w:sz w:val="28"/>
          <w:szCs w:val="28"/>
          <w:vertAlign w:val="superscript"/>
          <w:lang w:val="uk-UA"/>
        </w:rPr>
        <w:t>1</w:t>
      </w:r>
      <w:r w:rsidRPr="00B618DB">
        <w:rPr>
          <w:sz w:val="28"/>
          <w:szCs w:val="28"/>
          <w:lang w:val="uk-UA"/>
        </w:rPr>
        <w:t xml:space="preserve"> Закону України «Про місцеве самоврядування в Україні» ( звернення з особистою заявою до сільської ради про складення ним повноважень старости; припинення громадянства України або виїзду на постійне проживання за межі України; набуття громадянства іншої держави), - з дня прийняття відповідною радою рішення, яким береться до відома зазначений факт;</w:t>
      </w:r>
    </w:p>
    <w:p w:rsidR="00B618DB" w:rsidRPr="00B618DB" w:rsidRDefault="00B618DB" w:rsidP="00C36CE2">
      <w:pPr>
        <w:pStyle w:val="rvps2"/>
        <w:shd w:val="clear" w:color="auto" w:fill="FFFFFF"/>
        <w:spacing w:before="0" w:beforeAutospacing="0" w:after="0" w:afterAutospacing="0" w:line="276" w:lineRule="auto"/>
        <w:jc w:val="both"/>
        <w:textAlignment w:val="baseline"/>
        <w:rPr>
          <w:sz w:val="28"/>
          <w:szCs w:val="28"/>
          <w:lang w:val="uk-UA"/>
        </w:rPr>
      </w:pPr>
      <w:bookmarkStart w:id="16" w:name="n61"/>
      <w:bookmarkEnd w:id="16"/>
      <w:r w:rsidRPr="00B618DB">
        <w:rPr>
          <w:sz w:val="28"/>
          <w:szCs w:val="28"/>
          <w:lang w:val="uk-UA"/>
        </w:rPr>
        <w:t>2) з підстав, зазначених у пунктах 4, 5, 6 частини першої статті 79</w:t>
      </w:r>
      <w:r w:rsidRPr="00B618DB">
        <w:rPr>
          <w:sz w:val="28"/>
          <w:szCs w:val="28"/>
          <w:vertAlign w:val="superscript"/>
          <w:lang w:val="uk-UA"/>
        </w:rPr>
        <w:t>1</w:t>
      </w:r>
      <w:r w:rsidRPr="00B618DB">
        <w:rPr>
          <w:sz w:val="28"/>
          <w:szCs w:val="28"/>
          <w:lang w:val="uk-UA"/>
        </w:rPr>
        <w:t xml:space="preserve"> Закону України «Про місцеве самоврядування в Україні» (набрання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B618DB" w:rsidRPr="00B618DB" w:rsidRDefault="00B618DB" w:rsidP="00C36CE2">
      <w:pPr>
        <w:pStyle w:val="a7"/>
        <w:spacing w:line="276" w:lineRule="auto"/>
        <w:jc w:val="both"/>
        <w:rPr>
          <w:rFonts w:ascii="Times New Roman" w:hAnsi="Times New Roman" w:cs="Times New Roman"/>
          <w:sz w:val="28"/>
          <w:szCs w:val="28"/>
          <w:lang w:val="uk-UA"/>
        </w:rPr>
      </w:pPr>
      <w:bookmarkStart w:id="17" w:name="n62"/>
      <w:bookmarkEnd w:id="17"/>
      <w:r w:rsidRPr="00B618DB">
        <w:rPr>
          <w:rFonts w:ascii="Times New Roman" w:hAnsi="Times New Roman" w:cs="Times New Roman"/>
          <w:sz w:val="28"/>
          <w:szCs w:val="28"/>
          <w:lang w:val="uk-UA"/>
        </w:rPr>
        <w:lastRenderedPageBreak/>
        <w:t>3) з підстави, зазначеної у пункті 7 частини першої статті 79</w:t>
      </w:r>
      <w:r w:rsidRPr="00B618DB">
        <w:rPr>
          <w:rFonts w:ascii="Times New Roman" w:hAnsi="Times New Roman" w:cs="Times New Roman"/>
          <w:sz w:val="28"/>
          <w:szCs w:val="28"/>
          <w:vertAlign w:val="superscript"/>
          <w:lang w:val="uk-UA"/>
        </w:rPr>
        <w:t xml:space="preserve">1 </w:t>
      </w:r>
      <w:r w:rsidRPr="00B618DB">
        <w:rPr>
          <w:rFonts w:ascii="Times New Roman" w:hAnsi="Times New Roman" w:cs="Times New Roman"/>
          <w:sz w:val="28"/>
          <w:szCs w:val="28"/>
          <w:lang w:val="uk-UA"/>
        </w:rPr>
        <w:t>Закону України «Про місцеве самоврядування в Україні»( смерті старости), - з дня смерті, засвідченої свідоцтвом про смерть;</w:t>
      </w:r>
    </w:p>
    <w:p w:rsidR="00B618DB" w:rsidRPr="00B618DB" w:rsidRDefault="00B618DB" w:rsidP="00C36CE2">
      <w:pPr>
        <w:pStyle w:val="a7"/>
        <w:spacing w:line="276" w:lineRule="auto"/>
        <w:jc w:val="both"/>
        <w:rPr>
          <w:rFonts w:ascii="Times New Roman" w:hAnsi="Times New Roman" w:cs="Times New Roman"/>
          <w:sz w:val="28"/>
          <w:szCs w:val="28"/>
          <w:lang w:val="uk-UA"/>
        </w:rPr>
      </w:pPr>
      <w:bookmarkStart w:id="18" w:name="n63"/>
      <w:bookmarkEnd w:id="18"/>
      <w:r w:rsidRPr="00B618DB">
        <w:rPr>
          <w:rFonts w:ascii="Times New Roman" w:hAnsi="Times New Roman" w:cs="Times New Roman"/>
          <w:sz w:val="28"/>
          <w:szCs w:val="28"/>
          <w:lang w:val="uk-UA"/>
        </w:rPr>
        <w:t>4) з підстави, зазначеної у пункті 8 частини першої статті 79</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(відкликання з </w:t>
      </w:r>
      <w:r w:rsidR="00C36CE2">
        <w:rPr>
          <w:rFonts w:ascii="Times New Roman" w:hAnsi="Times New Roman" w:cs="Times New Roman"/>
          <w:sz w:val="28"/>
          <w:szCs w:val="28"/>
          <w:lang w:val="uk-UA"/>
        </w:rPr>
        <w:t>посади за народною ініціативою)</w:t>
      </w:r>
      <w:r w:rsidRPr="00B618DB">
        <w:rPr>
          <w:rFonts w:ascii="Times New Roman" w:hAnsi="Times New Roman" w:cs="Times New Roman"/>
          <w:sz w:val="28"/>
          <w:szCs w:val="28"/>
          <w:lang w:val="uk-UA"/>
        </w:rPr>
        <w:t>, - з моменту вступу на цю посаду іншої особи, обраної на наступних місцевих виборах;</w:t>
      </w:r>
    </w:p>
    <w:p w:rsidR="00B618DB" w:rsidRPr="00B618DB" w:rsidRDefault="00B618DB" w:rsidP="00C36CE2">
      <w:pPr>
        <w:pStyle w:val="a7"/>
        <w:spacing w:line="276" w:lineRule="auto"/>
        <w:jc w:val="both"/>
        <w:rPr>
          <w:rFonts w:ascii="Times New Roman" w:hAnsi="Times New Roman" w:cs="Times New Roman"/>
          <w:sz w:val="28"/>
          <w:szCs w:val="28"/>
          <w:lang w:val="uk-UA"/>
        </w:rPr>
      </w:pPr>
      <w:bookmarkStart w:id="19" w:name="n64"/>
      <w:bookmarkEnd w:id="19"/>
      <w:r w:rsidRPr="00B618DB">
        <w:rPr>
          <w:rFonts w:ascii="Times New Roman" w:hAnsi="Times New Roman" w:cs="Times New Roman"/>
          <w:sz w:val="28"/>
          <w:szCs w:val="28"/>
          <w:lang w:val="uk-UA"/>
        </w:rPr>
        <w:t>5) у випадку, передбаченому частиною другою статті 79</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w:t>
      </w:r>
      <w:r w:rsidRPr="00B618DB">
        <w:rPr>
          <w:rFonts w:ascii="Times New Roman" w:hAnsi="Times New Roman" w:cs="Times New Roman"/>
          <w:sz w:val="28"/>
          <w:szCs w:val="28"/>
          <w:shd w:val="clear" w:color="auto" w:fill="FFFFFF"/>
          <w:lang w:val="uk-UA"/>
        </w:rPr>
        <w:t xml:space="preserve">якщо він </w:t>
      </w:r>
      <w:proofErr w:type="spellStart"/>
      <w:r w:rsidRPr="00B618DB">
        <w:rPr>
          <w:rFonts w:ascii="Times New Roman" w:hAnsi="Times New Roman" w:cs="Times New Roman"/>
          <w:sz w:val="28"/>
          <w:szCs w:val="28"/>
          <w:shd w:val="clear" w:color="auto" w:fill="FFFFFF"/>
          <w:lang w:val="uk-UA"/>
        </w:rPr>
        <w:t>порушує</w:t>
      </w:r>
      <w:r w:rsidRPr="00B618DB">
        <w:rPr>
          <w:rStyle w:val="apple-converted-space"/>
          <w:rFonts w:ascii="Times New Roman" w:hAnsi="Times New Roman" w:cs="Times New Roman"/>
          <w:sz w:val="28"/>
          <w:szCs w:val="28"/>
          <w:shd w:val="clear" w:color="auto" w:fill="FFFFFF"/>
          <w:lang w:val="uk-UA"/>
        </w:rPr>
        <w:t> </w:t>
      </w:r>
      <w:r w:rsidRPr="00B618DB">
        <w:rPr>
          <w:rFonts w:ascii="Times New Roman" w:hAnsi="Times New Roman" w:cs="Times New Roman"/>
          <w:sz w:val="28"/>
          <w:szCs w:val="28"/>
          <w:bdr w:val="none" w:sz="0" w:space="0" w:color="auto" w:frame="1"/>
          <w:shd w:val="clear" w:color="auto" w:fill="FFFFFF"/>
          <w:lang w:val="uk-UA"/>
        </w:rPr>
        <w:t>Констит</w:t>
      </w:r>
      <w:proofErr w:type="spellEnd"/>
      <w:r w:rsidRPr="00B618DB">
        <w:rPr>
          <w:rFonts w:ascii="Times New Roman" w:hAnsi="Times New Roman" w:cs="Times New Roman"/>
          <w:sz w:val="28"/>
          <w:szCs w:val="28"/>
          <w:bdr w:val="none" w:sz="0" w:space="0" w:color="auto" w:frame="1"/>
          <w:shd w:val="clear" w:color="auto" w:fill="FFFFFF"/>
          <w:lang w:val="uk-UA"/>
        </w:rPr>
        <w:t>уцію</w:t>
      </w:r>
      <w:r w:rsidRPr="00B618DB">
        <w:rPr>
          <w:rStyle w:val="apple-converted-space"/>
          <w:rFonts w:ascii="Times New Roman" w:hAnsi="Times New Roman" w:cs="Times New Roman"/>
          <w:sz w:val="28"/>
          <w:szCs w:val="28"/>
          <w:shd w:val="clear" w:color="auto" w:fill="FFFFFF"/>
          <w:lang w:val="uk-UA"/>
        </w:rPr>
        <w:t> </w:t>
      </w:r>
      <w:r w:rsidRPr="00B618DB">
        <w:rPr>
          <w:rFonts w:ascii="Times New Roman" w:hAnsi="Times New Roman" w:cs="Times New Roman"/>
          <w:sz w:val="28"/>
          <w:szCs w:val="28"/>
          <w:shd w:val="clear" w:color="auto" w:fill="FFFFFF"/>
          <w:lang w:val="uk-UA"/>
        </w:rPr>
        <w:t xml:space="preserve">або закони України, права і свободи громадян, не забезпечує здійснення наданих йому повноважень) </w:t>
      </w:r>
      <w:r w:rsidRPr="00B618DB">
        <w:rPr>
          <w:rFonts w:ascii="Times New Roman" w:hAnsi="Times New Roman" w:cs="Times New Roman"/>
          <w:sz w:val="28"/>
          <w:szCs w:val="28"/>
          <w:lang w:val="uk-UA"/>
        </w:rPr>
        <w:t>, - з дня прийняття відповідною радою рішення про дострокове припинення повноважень старости.</w:t>
      </w:r>
      <w:bookmarkStart w:id="20" w:name="n1313"/>
      <w:bookmarkStart w:id="21" w:name="n1316"/>
      <w:bookmarkEnd w:id="20"/>
      <w:bookmarkEnd w:id="21"/>
    </w:p>
    <w:p w:rsidR="00B618DB" w:rsidRPr="00B618DB" w:rsidRDefault="00B618DB" w:rsidP="00C36CE2">
      <w:pPr>
        <w:pStyle w:val="a7"/>
        <w:spacing w:line="276" w:lineRule="auto"/>
        <w:jc w:val="both"/>
        <w:rPr>
          <w:rFonts w:ascii="Times New Roman" w:hAnsi="Times New Roman" w:cs="Times New Roman"/>
          <w:sz w:val="28"/>
          <w:szCs w:val="28"/>
          <w:lang w:val="uk-UA"/>
        </w:rPr>
      </w:pPr>
    </w:p>
    <w:p w:rsidR="00B618DB" w:rsidRPr="00B618DB" w:rsidRDefault="00B618DB" w:rsidP="00C36CE2">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V. ОРГАНІЗАЦІЯ ДІЯЛЬНОСТІ СТАРОСТИ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5.1. Місце та режим роботи, правила внутрішнього розпорядку, діловодства та інші питання організації діяльності старости визначаються сесією сільської ради та її виконавчим комітетом. Режим роботи старости відповідає режиму роботи ради.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5.2. Час особистого прийому жителів старостою встановлюється рішенням виконавчого комітету сільської ради.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5.3. Інформаційне, матеріально-технічне та фінансове забезпечення діяльності старости здійснюється виконавчим комітетом сільської ради і фінансується за рахунок бюджету сільської ради.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5.4. Старості видається номерна печатка з метою надання адміністративних послуг жителям  старостинського округу.</w:t>
      </w:r>
    </w:p>
    <w:p w:rsidR="00B618DB" w:rsidRPr="00B618DB" w:rsidRDefault="00B618DB" w:rsidP="00C36CE2">
      <w:pPr>
        <w:pStyle w:val="a7"/>
        <w:spacing w:line="276" w:lineRule="auto"/>
        <w:jc w:val="both"/>
        <w:rPr>
          <w:rFonts w:ascii="Times New Roman" w:hAnsi="Times New Roman" w:cs="Times New Roman"/>
          <w:b/>
          <w:sz w:val="28"/>
          <w:szCs w:val="28"/>
          <w:lang w:val="uk-UA"/>
        </w:rPr>
      </w:pPr>
    </w:p>
    <w:p w:rsidR="00B618DB" w:rsidRPr="00B618DB" w:rsidRDefault="00B618DB" w:rsidP="00C36CE2">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VІ. ПІДЗВІТНІСТЬ, ПІДКОНТРОЛЬНІСТЬ ТА ВІДПОВІДАЛЬНІСТЬ СТАРОСТИ</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6.1. При здійсненні наданих повноважень староста є підзвітним, підконтрольним і відповідальним перед жителями відповідного села та   сільською  радою в особі сільського голови . </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6.2. Староста не рідше одного разу на рік звітує про свою роботу перед жителями відповідного села на відкритій зустрічі з громадянами. На вимогу не менше половини депутатів ради інформує раду про свою роботу.</w:t>
      </w:r>
    </w:p>
    <w:p w:rsidR="00B618DB" w:rsidRPr="00B618DB" w:rsidRDefault="00B618DB" w:rsidP="00C36CE2">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6.3.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7F3B85" w:rsidRPr="00B618DB" w:rsidRDefault="007F3B85" w:rsidP="00B618DB">
      <w:pPr>
        <w:pStyle w:val="a7"/>
        <w:jc w:val="both"/>
        <w:rPr>
          <w:rFonts w:ascii="Times New Roman" w:hAnsi="Times New Roman" w:cs="Times New Roman"/>
          <w:sz w:val="28"/>
          <w:szCs w:val="28"/>
          <w:lang w:val="uk-UA"/>
        </w:rPr>
      </w:pPr>
    </w:p>
    <w:p w:rsidR="007F3B85" w:rsidRDefault="00326A9A" w:rsidP="007249F1">
      <w:pPr>
        <w:pStyle w:val="a7"/>
        <w:jc w:val="center"/>
        <w:rPr>
          <w:rFonts w:ascii="Times New Roman" w:hAnsi="Times New Roman" w:cs="Times New Roman"/>
          <w:b/>
          <w:i/>
          <w:sz w:val="28"/>
          <w:szCs w:val="28"/>
          <w:lang w:val="uk-UA"/>
        </w:rPr>
      </w:pPr>
      <w:r w:rsidRPr="00B618DB">
        <w:rPr>
          <w:rFonts w:ascii="Times New Roman" w:hAnsi="Times New Roman" w:cs="Times New Roman"/>
          <w:b/>
          <w:i/>
          <w:sz w:val="28"/>
          <w:szCs w:val="28"/>
          <w:lang w:val="uk-UA"/>
        </w:rPr>
        <w:t>Секретар ради</w:t>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007249F1" w:rsidRPr="00B618DB">
        <w:rPr>
          <w:rFonts w:ascii="Times New Roman" w:hAnsi="Times New Roman" w:cs="Times New Roman"/>
          <w:b/>
          <w:i/>
          <w:sz w:val="28"/>
          <w:szCs w:val="28"/>
          <w:lang w:val="uk-UA"/>
        </w:rPr>
        <w:t>Хомяк О. Р.</w:t>
      </w:r>
    </w:p>
    <w:p w:rsidR="00712501" w:rsidRDefault="00712501" w:rsidP="007249F1">
      <w:pPr>
        <w:pStyle w:val="a7"/>
        <w:jc w:val="center"/>
        <w:rPr>
          <w:rFonts w:ascii="Times New Roman" w:hAnsi="Times New Roman" w:cs="Times New Roman"/>
          <w:b/>
          <w:i/>
          <w:sz w:val="28"/>
          <w:szCs w:val="28"/>
          <w:lang w:val="uk-UA"/>
        </w:rPr>
      </w:pPr>
    </w:p>
    <w:p w:rsidR="00712501" w:rsidRDefault="00712501" w:rsidP="007249F1">
      <w:pPr>
        <w:pStyle w:val="a7"/>
        <w:jc w:val="center"/>
        <w:rPr>
          <w:rFonts w:ascii="Times New Roman" w:hAnsi="Times New Roman" w:cs="Times New Roman"/>
          <w:b/>
          <w:i/>
          <w:sz w:val="28"/>
          <w:szCs w:val="28"/>
          <w:lang w:val="uk-UA"/>
        </w:rPr>
      </w:pPr>
    </w:p>
    <w:p w:rsidR="00712501" w:rsidRPr="00B618DB" w:rsidRDefault="00712501" w:rsidP="00712501">
      <w:pPr>
        <w:spacing w:line="254" w:lineRule="auto"/>
        <w:jc w:val="right"/>
        <w:rPr>
          <w:sz w:val="28"/>
          <w:szCs w:val="28"/>
          <w:lang w:val="uk-UA"/>
        </w:rPr>
      </w:pPr>
      <w:r>
        <w:rPr>
          <w:sz w:val="28"/>
          <w:szCs w:val="28"/>
          <w:lang w:val="uk-UA"/>
        </w:rPr>
        <w:lastRenderedPageBreak/>
        <w:t>Додаток 2</w:t>
      </w:r>
    </w:p>
    <w:p w:rsidR="00712501" w:rsidRPr="00B618DB" w:rsidRDefault="00712501" w:rsidP="00712501">
      <w:pPr>
        <w:spacing w:line="254" w:lineRule="auto"/>
        <w:jc w:val="right"/>
        <w:rPr>
          <w:sz w:val="28"/>
          <w:szCs w:val="28"/>
          <w:lang w:val="uk-UA"/>
        </w:rPr>
      </w:pPr>
      <w:r w:rsidRPr="00B618DB">
        <w:rPr>
          <w:sz w:val="28"/>
          <w:szCs w:val="28"/>
          <w:lang w:val="uk-UA"/>
        </w:rPr>
        <w:t>до рішення</w:t>
      </w:r>
    </w:p>
    <w:p w:rsidR="00712501" w:rsidRPr="00B618DB" w:rsidRDefault="00712501" w:rsidP="00712501">
      <w:pPr>
        <w:spacing w:line="254" w:lineRule="auto"/>
        <w:jc w:val="right"/>
        <w:rPr>
          <w:sz w:val="28"/>
          <w:szCs w:val="28"/>
          <w:lang w:val="uk-UA"/>
        </w:rPr>
      </w:pPr>
      <w:r w:rsidRPr="00B618DB">
        <w:rPr>
          <w:sz w:val="28"/>
          <w:szCs w:val="28"/>
          <w:lang w:val="uk-UA"/>
        </w:rPr>
        <w:t>Мурованської сільської ради ОТГ</w:t>
      </w:r>
    </w:p>
    <w:p w:rsidR="00712501" w:rsidRPr="00B618DB" w:rsidRDefault="00712501" w:rsidP="00712501">
      <w:pPr>
        <w:spacing w:line="254" w:lineRule="auto"/>
        <w:jc w:val="right"/>
        <w:rPr>
          <w:sz w:val="28"/>
          <w:szCs w:val="28"/>
          <w:lang w:val="uk-UA"/>
        </w:rPr>
      </w:pPr>
      <w:r w:rsidRPr="00B618DB">
        <w:rPr>
          <w:sz w:val="28"/>
          <w:szCs w:val="28"/>
          <w:lang w:val="uk-UA"/>
        </w:rPr>
        <w:t>№2232 від 03.09.2020 року</w:t>
      </w:r>
    </w:p>
    <w:p w:rsidR="00712501" w:rsidRPr="00B618DB" w:rsidRDefault="00712501" w:rsidP="00712501">
      <w:pPr>
        <w:pStyle w:val="a7"/>
        <w:jc w:val="right"/>
        <w:rPr>
          <w:rFonts w:ascii="Times New Roman" w:hAnsi="Times New Roman" w:cs="Times New Roman"/>
          <w:sz w:val="28"/>
          <w:szCs w:val="28"/>
          <w:lang w:val="uk-UA"/>
        </w:rPr>
      </w:pPr>
    </w:p>
    <w:p w:rsidR="00712501" w:rsidRPr="00B618DB" w:rsidRDefault="00712501" w:rsidP="00712501">
      <w:pPr>
        <w:pStyle w:val="a7"/>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Положення про старосту Мурованської сільської ради ОТГ</w:t>
      </w:r>
    </w:p>
    <w:p w:rsidR="00712501" w:rsidRPr="00B618DB" w:rsidRDefault="00712501" w:rsidP="00712501">
      <w:pPr>
        <w:pStyle w:val="a7"/>
        <w:jc w:val="center"/>
        <w:rPr>
          <w:rFonts w:ascii="Times New Roman" w:hAnsi="Times New Roman" w:cs="Times New Roman"/>
          <w:b/>
          <w:sz w:val="28"/>
          <w:szCs w:val="28"/>
          <w:lang w:val="uk-UA"/>
        </w:rPr>
      </w:pPr>
      <w:r>
        <w:rPr>
          <w:rFonts w:ascii="Times New Roman" w:hAnsi="Times New Roman" w:cs="Times New Roman"/>
          <w:b/>
          <w:sz w:val="28"/>
          <w:szCs w:val="28"/>
          <w:lang w:val="uk-UA"/>
        </w:rPr>
        <w:t>для Віддаленого робочого місця</w:t>
      </w:r>
    </w:p>
    <w:p w:rsidR="00712501" w:rsidRPr="00B618DB" w:rsidRDefault="00712501" w:rsidP="00712501">
      <w:pPr>
        <w:pStyle w:val="a7"/>
        <w:jc w:val="center"/>
        <w:rPr>
          <w:rFonts w:ascii="Times New Roman" w:hAnsi="Times New Roman" w:cs="Times New Roman"/>
          <w:sz w:val="28"/>
          <w:szCs w:val="28"/>
          <w:lang w:val="uk-UA"/>
        </w:rPr>
      </w:pPr>
    </w:p>
    <w:p w:rsidR="00712501" w:rsidRPr="00B618DB" w:rsidRDefault="00712501" w:rsidP="00712501">
      <w:pPr>
        <w:pStyle w:val="a7"/>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 xml:space="preserve">I. ЗАГАЛЬНІ ПОЛОЖЕННЯ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1.1. Положення про старосту села, які увійшли до складу Мурованської сільської ради об’єднаної територіальної громади (далі – Положення) розроблено відповідно до Конституції України, законів України «Про місцеве самоврядування в Україні», «Про добровільне об’єднання територіальних громад», «Про службу в органах місцевого самоврядування», Виборчого кодексу України та Регламенту сільської ради - визначає права і обов’язки старости, порядок його призначення та припинення  повноважень, порядок звітування, відповідальність та інші питання, пов’язані з діяльністю старости.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1.2. Положення затверджується виключно на пленарному засіданні сесії сільської  ради і  не потребує перезатвердження  радою нової каденції, виключно у випадку внесення змін у законодавчі акти.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1.3. Старостинські округи утворюються виключно на пленарних засіданнях сесії сільської  ради.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1.4. Перелік населених пунктів Мурованської сільської ради об’єднаної  територіальної громади, в яких запроваджується </w:t>
      </w:r>
      <w:r>
        <w:rPr>
          <w:rFonts w:ascii="Times New Roman" w:hAnsi="Times New Roman" w:cs="Times New Roman"/>
          <w:sz w:val="28"/>
          <w:szCs w:val="28"/>
          <w:lang w:val="uk-UA"/>
        </w:rPr>
        <w:t>посада старости, затверджується</w:t>
      </w:r>
      <w:r w:rsidRPr="00B618DB">
        <w:rPr>
          <w:rFonts w:ascii="Times New Roman" w:hAnsi="Times New Roman" w:cs="Times New Roman"/>
          <w:sz w:val="28"/>
          <w:szCs w:val="28"/>
          <w:lang w:val="uk-UA"/>
        </w:rPr>
        <w:t xml:space="preserve"> сесією сільської ради. В населеному пункті, який є адміністративним центром Мурованської сільської ради об’єднаної  територіальної громади, посада старости не запроваджується.</w:t>
      </w:r>
    </w:p>
    <w:p w:rsidR="00712501" w:rsidRPr="00B618DB" w:rsidRDefault="00712501" w:rsidP="00712501">
      <w:pPr>
        <w:pStyle w:val="a7"/>
        <w:spacing w:line="276" w:lineRule="auto"/>
        <w:jc w:val="both"/>
        <w:rPr>
          <w:rFonts w:ascii="Times New Roman" w:hAnsi="Times New Roman" w:cs="Times New Roman"/>
          <w:sz w:val="28"/>
          <w:szCs w:val="28"/>
          <w:lang w:val="uk-UA"/>
        </w:rPr>
      </w:pPr>
    </w:p>
    <w:p w:rsidR="00712501" w:rsidRPr="00B618DB" w:rsidRDefault="00712501" w:rsidP="00712501">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II. ПРАВОВИЙ СТАТУС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2.1.Староста </w:t>
      </w:r>
      <w:r>
        <w:rPr>
          <w:rFonts w:ascii="Times New Roman" w:hAnsi="Times New Roman" w:cs="Times New Roman"/>
          <w:sz w:val="28"/>
          <w:szCs w:val="28"/>
          <w:lang w:val="uk-UA"/>
        </w:rPr>
        <w:t>затверджується</w:t>
      </w:r>
      <w:r w:rsidRPr="00B618DB">
        <w:rPr>
          <w:rFonts w:ascii="Times New Roman" w:hAnsi="Times New Roman" w:cs="Times New Roman"/>
          <w:sz w:val="28"/>
          <w:szCs w:val="28"/>
          <w:lang w:val="uk-UA"/>
        </w:rPr>
        <w:t xml:space="preserve"> на посаду рішенням сесії сільської ради за поданням голови громади, староста є посадовою особою місцевого самоврядування, який представляє інтереси села, що входять до відповідного старостинського округу і набуває свого статусу у відповідності до Закону України «Про службу в органах місцевого самоврядування.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2.2. Староста є членом виконавчого комітету сільської ради за посадою.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2.4. Порядок організації роботи старости визначається Законом України «Про місцеве самоврядування в Україні», «Про добровільне об’єднання </w:t>
      </w:r>
      <w:r w:rsidRPr="00B618DB">
        <w:rPr>
          <w:rFonts w:ascii="Times New Roman" w:hAnsi="Times New Roman" w:cs="Times New Roman"/>
          <w:sz w:val="28"/>
          <w:szCs w:val="28"/>
          <w:lang w:val="uk-UA"/>
        </w:rPr>
        <w:lastRenderedPageBreak/>
        <w:t xml:space="preserve">територіальних громад», «Про службу в органах місцевого самоврядування» </w:t>
      </w:r>
      <w:r w:rsidRPr="00B618DB">
        <w:rPr>
          <w:rFonts w:ascii="Times New Roman" w:eastAsia="Times New Roman" w:hAnsi="Times New Roman" w:cs="Times New Roman"/>
          <w:sz w:val="28"/>
          <w:szCs w:val="28"/>
          <w:lang w:val="uk-UA" w:eastAsia="uk-UA"/>
        </w:rPr>
        <w:t>Законом України «Про внесення змін до деяких законів України щодо статусу старости села, селища» № 1848-VIII від 09.02.2017 р</w:t>
      </w:r>
      <w:r w:rsidRPr="00B618DB">
        <w:rPr>
          <w:rFonts w:ascii="Times New Roman" w:hAnsi="Times New Roman" w:cs="Times New Roman"/>
          <w:sz w:val="28"/>
          <w:szCs w:val="28"/>
          <w:lang w:val="uk-UA"/>
        </w:rPr>
        <w:t xml:space="preserve"> та іншими законами, а також цим Положенням.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2.5. На старосту поширюються гарантії діяльності депутатів місцевих рад, передбачені Законом України «Про статус депутатів місцевих рад». </w:t>
      </w:r>
    </w:p>
    <w:p w:rsidR="00712501" w:rsidRPr="00B618DB" w:rsidRDefault="00712501" w:rsidP="00712501">
      <w:pPr>
        <w:pStyle w:val="a7"/>
        <w:spacing w:line="276" w:lineRule="auto"/>
        <w:jc w:val="both"/>
        <w:rPr>
          <w:rFonts w:ascii="Times New Roman" w:hAnsi="Times New Roman" w:cs="Times New Roman"/>
          <w:b/>
          <w:sz w:val="28"/>
          <w:szCs w:val="28"/>
          <w:lang w:val="uk-UA"/>
        </w:rPr>
      </w:pPr>
    </w:p>
    <w:p w:rsidR="00712501" w:rsidRPr="00B618DB" w:rsidRDefault="00712501" w:rsidP="00712501">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ІІІ. ПОВНОВАЖЕННЯ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3.1. Відповідно до статті 54</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староста:</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 представляє інтереси жителів відповідного старостинсько</w:t>
      </w:r>
      <w:r>
        <w:rPr>
          <w:rFonts w:ascii="Times New Roman" w:hAnsi="Times New Roman" w:cs="Times New Roman"/>
          <w:sz w:val="28"/>
          <w:szCs w:val="28"/>
          <w:lang w:val="uk-UA"/>
        </w:rPr>
        <w:t xml:space="preserve">го округу у виконавчих органах </w:t>
      </w:r>
      <w:r w:rsidRPr="00B618DB">
        <w:rPr>
          <w:rFonts w:ascii="Times New Roman" w:hAnsi="Times New Roman" w:cs="Times New Roman"/>
          <w:sz w:val="28"/>
          <w:szCs w:val="28"/>
          <w:lang w:val="uk-UA"/>
        </w:rPr>
        <w:t>сільської ради;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B618DB">
        <w:rPr>
          <w:rFonts w:ascii="Times New Roman" w:hAnsi="Times New Roman" w:cs="Times New Roman"/>
          <w:sz w:val="28"/>
          <w:szCs w:val="28"/>
          <w:lang w:val="uk-UA"/>
        </w:rPr>
        <w:t xml:space="preserve"> брати участь у пленарних засіданням сільської ради об’єднаної територіальної громади, з правом дорадчого голосу, а також у засіданнях постійних комісій ради;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старостинського округу; </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сприяє жителям відповідного старостинського округу у підготовці документів, що подаються до органів місцевого самоврядування;</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5) бере участь в організації виконання рішень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7) вносить про</w:t>
      </w:r>
      <w:r>
        <w:rPr>
          <w:rFonts w:ascii="Times New Roman" w:hAnsi="Times New Roman" w:cs="Times New Roman"/>
          <w:sz w:val="28"/>
          <w:szCs w:val="28"/>
          <w:lang w:val="uk-UA"/>
        </w:rPr>
        <w:t>позиції до виконавчого комітету сільської</w:t>
      </w:r>
      <w:r w:rsidRPr="00B618DB">
        <w:rPr>
          <w:rFonts w:ascii="Times New Roman" w:hAnsi="Times New Roman" w:cs="Times New Roman"/>
          <w:sz w:val="28"/>
          <w:szCs w:val="28"/>
          <w:lang w:val="uk-UA"/>
        </w:rPr>
        <w:t xml:space="preserve"> ради з питань діяльності на території відповідного старостинського ок</w:t>
      </w:r>
      <w:r>
        <w:rPr>
          <w:rFonts w:ascii="Times New Roman" w:hAnsi="Times New Roman" w:cs="Times New Roman"/>
          <w:sz w:val="28"/>
          <w:szCs w:val="28"/>
          <w:lang w:val="uk-UA"/>
        </w:rPr>
        <w:t>ругу виконавчих органів</w:t>
      </w:r>
      <w:r w:rsidRPr="00B618DB">
        <w:rPr>
          <w:rFonts w:ascii="Times New Roman" w:hAnsi="Times New Roman" w:cs="Times New Roman"/>
          <w:sz w:val="28"/>
          <w:szCs w:val="28"/>
          <w:lang w:val="uk-UA"/>
        </w:rPr>
        <w:t xml:space="preserve"> сільської ради, підприємств, установ, організацій комунальної власності та їх посадових осіб;</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8) бере участ</w:t>
      </w:r>
      <w:r>
        <w:rPr>
          <w:rFonts w:ascii="Times New Roman" w:hAnsi="Times New Roman" w:cs="Times New Roman"/>
          <w:sz w:val="28"/>
          <w:szCs w:val="28"/>
          <w:lang w:val="uk-UA"/>
        </w:rPr>
        <w:t xml:space="preserve">ь у підготовці проектів рішень </w:t>
      </w:r>
      <w:r w:rsidRPr="00B618DB">
        <w:rPr>
          <w:rFonts w:ascii="Times New Roman" w:hAnsi="Times New Roman" w:cs="Times New Roman"/>
          <w:sz w:val="28"/>
          <w:szCs w:val="28"/>
          <w:lang w:val="uk-UA"/>
        </w:rPr>
        <w:t>селищної ради, що стосуються майна територіальної громади, розташованого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10) бере участь у здійсненні контролю за станом благоустрою відповідного сел</w:t>
      </w:r>
      <w:r>
        <w:rPr>
          <w:rFonts w:ascii="Times New Roman" w:hAnsi="Times New Roman" w:cs="Times New Roman"/>
          <w:sz w:val="28"/>
          <w:szCs w:val="28"/>
          <w:lang w:val="uk-UA"/>
        </w:rPr>
        <w:t>а та інформує</w:t>
      </w:r>
      <w:r w:rsidRPr="00B618DB">
        <w:rPr>
          <w:rFonts w:ascii="Times New Roman" w:hAnsi="Times New Roman" w:cs="Times New Roman"/>
          <w:sz w:val="28"/>
          <w:szCs w:val="28"/>
          <w:lang w:val="uk-UA"/>
        </w:rPr>
        <w:t xml:space="preserve"> сільського голову, виконавчі органи сільської ради про його результати;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11) отримує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13) здійснює інші повноваження, визначені Законом України «Про місцеве самоврядування в Україні» та іншими законами.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3.2. Обов’язки старости:</w:t>
      </w:r>
    </w:p>
    <w:p w:rsidR="00712501" w:rsidRPr="00B618DB" w:rsidRDefault="00712501" w:rsidP="00712501">
      <w:pPr>
        <w:pStyle w:val="a7"/>
        <w:spacing w:before="120" w:after="120" w:line="276" w:lineRule="auto"/>
        <w:jc w:val="both"/>
        <w:rPr>
          <w:rFonts w:ascii="Times New Roman" w:eastAsia="Times New Roman" w:hAnsi="Times New Roman" w:cs="Times New Roman"/>
          <w:sz w:val="28"/>
          <w:szCs w:val="28"/>
          <w:lang w:val="uk-UA"/>
        </w:rPr>
      </w:pPr>
      <w:r w:rsidRPr="00B618DB">
        <w:rPr>
          <w:rFonts w:ascii="Times New Roman" w:hAnsi="Times New Roman" w:cs="Times New Roman"/>
          <w:sz w:val="28"/>
          <w:szCs w:val="28"/>
          <w:lang w:val="uk-UA"/>
        </w:rPr>
        <w:t>1) </w:t>
      </w:r>
      <w:r w:rsidRPr="00B618DB">
        <w:rPr>
          <w:rFonts w:ascii="Times New Roman" w:eastAsia="Times New Roman" w:hAnsi="Times New Roman" w:cs="Times New Roman"/>
          <w:sz w:val="28"/>
          <w:szCs w:val="28"/>
          <w:lang w:val="uk-UA"/>
        </w:rPr>
        <w:t xml:space="preserve">додержуватися Конституції та законів України, актів Президента України, Кабінету Міністрів України, Статуту </w:t>
      </w:r>
      <w:r w:rsidRPr="00B618DB">
        <w:rPr>
          <w:rFonts w:ascii="Times New Roman" w:hAnsi="Times New Roman" w:cs="Times New Roman"/>
          <w:sz w:val="28"/>
          <w:szCs w:val="28"/>
          <w:lang w:val="uk-UA"/>
        </w:rPr>
        <w:t>об’єднаної</w:t>
      </w:r>
      <w:r w:rsidRPr="00B618DB">
        <w:rPr>
          <w:rFonts w:ascii="Times New Roman" w:eastAsia="Times New Roman" w:hAnsi="Times New Roman" w:cs="Times New Roman"/>
          <w:sz w:val="28"/>
          <w:szCs w:val="28"/>
          <w:lang w:val="uk-UA"/>
        </w:rPr>
        <w:t xml:space="preserve"> територіальної громади, регламенту ради, цього Положення та інших нормативно-правових актів, що визначають порядок його діяльності та взаємовідносини з </w:t>
      </w:r>
      <w:r w:rsidRPr="00B618DB">
        <w:rPr>
          <w:rFonts w:ascii="Times New Roman" w:hAnsi="Times New Roman" w:cs="Times New Roman"/>
          <w:sz w:val="28"/>
          <w:szCs w:val="28"/>
          <w:lang w:val="uk-UA"/>
        </w:rPr>
        <w:t>об’єднаною</w:t>
      </w:r>
      <w:r w:rsidRPr="00B618DB">
        <w:rPr>
          <w:rFonts w:ascii="Times New Roman" w:eastAsia="Times New Roman" w:hAnsi="Times New Roman" w:cs="Times New Roman"/>
          <w:sz w:val="28"/>
          <w:szCs w:val="28"/>
          <w:lang w:val="uk-UA"/>
        </w:rPr>
        <w:t xml:space="preserve"> територіальною громадою, органами місцевого самоврядування та їхніми посадовими особами, громадою та її членами. </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eastAsia="Times New Roman" w:hAnsi="Times New Roman" w:cs="Times New Roman"/>
          <w:sz w:val="28"/>
          <w:szCs w:val="28"/>
          <w:lang w:val="uk-UA"/>
        </w:rPr>
        <w:t>2) </w:t>
      </w:r>
      <w:r w:rsidRPr="00B618DB">
        <w:rPr>
          <w:rFonts w:ascii="Times New Roman" w:hAnsi="Times New Roman" w:cs="Times New Roman"/>
          <w:sz w:val="28"/>
          <w:szCs w:val="28"/>
          <w:lang w:val="uk-UA"/>
        </w:rPr>
        <w:t>брати участь у засіданнях виконавчого комітету ради, в</w:t>
      </w:r>
      <w:r w:rsidRPr="00B618DB">
        <w:rPr>
          <w:rFonts w:ascii="Times New Roman" w:eastAsia="Times New Roman" w:hAnsi="Times New Roman" w:cs="Times New Roman"/>
          <w:sz w:val="28"/>
          <w:szCs w:val="28"/>
          <w:lang w:val="uk-UA"/>
        </w:rPr>
        <w:t>иконувати доручення ради, її виконавчого комітету, сільського голови, інформувати їх про виконання доручень</w:t>
      </w:r>
      <w:r w:rsidRPr="00B618DB">
        <w:rPr>
          <w:rFonts w:ascii="Times New Roman" w:hAnsi="Times New Roman" w:cs="Times New Roman"/>
          <w:sz w:val="28"/>
          <w:szCs w:val="28"/>
          <w:lang w:val="uk-UA"/>
        </w:rPr>
        <w:t xml:space="preserve">; </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сприяти виконанню на території відпо</w:t>
      </w:r>
      <w:r>
        <w:rPr>
          <w:rFonts w:ascii="Times New Roman" w:hAnsi="Times New Roman" w:cs="Times New Roman"/>
          <w:sz w:val="28"/>
          <w:szCs w:val="28"/>
          <w:lang w:val="uk-UA"/>
        </w:rPr>
        <w:t xml:space="preserve">відного старостинського округу </w:t>
      </w:r>
      <w:r w:rsidRPr="00B618DB">
        <w:rPr>
          <w:rFonts w:ascii="Times New Roman" w:hAnsi="Times New Roman" w:cs="Times New Roman"/>
          <w:sz w:val="28"/>
          <w:szCs w:val="28"/>
          <w:lang w:val="uk-UA"/>
        </w:rPr>
        <w:t>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вести прийом членів громади згідно з визначеним у Статуті об’єднаної територіальної громади графіком, здійснювати моніторинг стану дотримання їхніх </w:t>
      </w:r>
      <w:proofErr w:type="spellStart"/>
      <w:r w:rsidRPr="00B618DB">
        <w:rPr>
          <w:rFonts w:ascii="Times New Roman" w:hAnsi="Times New Roman" w:cs="Times New Roman"/>
          <w:sz w:val="28"/>
          <w:szCs w:val="28"/>
          <w:lang w:val="uk-UA"/>
        </w:rPr>
        <w:t>прав і законних інте</w:t>
      </w:r>
      <w:proofErr w:type="spellEnd"/>
      <w:r w:rsidRPr="00B618DB">
        <w:rPr>
          <w:rFonts w:ascii="Times New Roman" w:hAnsi="Times New Roman" w:cs="Times New Roman"/>
          <w:sz w:val="28"/>
          <w:szCs w:val="28"/>
          <w:lang w:val="uk-UA"/>
        </w:rPr>
        <w:t>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 вести облік та узагальнювати пропозиції членів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7) приймати від членів внутрішньої громади заяви, адресовані органам місцевого самоврядування об’єднаної територіальної громади та їхнім посадовим особам, передавати їх за призначенням;</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8) здійснювати моніторинг благоустрою відповідного старостинського округу, вживати заходів до його підтримання в належному стані;</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9) сприяти проведенню передбачених Статутом об’єднаної територіальної громади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10) здійснювати моніторинг за дотриманням на території відповідного старостинського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дотримання тиші в громадських місцях тощо;</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12) сприяти діяльності органу (органам) самоорганізації населення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13) надавати практичну допомогу органам самоорганізації населення у виконанні ними своїх завдань та повноважень;</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15) своєчасно надавати інформацію до Реєстру об’єктів власності об’єднаної територіальної громади щодо об’єктів, які розташовані на території відповідного старостинського округу. </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16) періодично звітувати (не менш одного разу на рік) перед радою, зборами членів відповідної громади чи у інший спосіб, передбачений Статутом об’єднаної територіальної громади, про свою роботу;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17) дотримуватися правил службової етики встановлених законодавчими актами України, Статутом об’єднаної територіальної громади, іншими актами її органів;</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18) виконувати поточні доручення ради та її виконавчого комітету, голови, звітувати про їх виконання;</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19)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20) вести діловодство, облік і звітність з передачею документів до архіву;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 xml:space="preserve">21) надавати довідки, </w:t>
      </w:r>
      <w:proofErr w:type="spellStart"/>
      <w:r w:rsidRPr="00B618DB">
        <w:rPr>
          <w:rFonts w:ascii="Times New Roman" w:hAnsi="Times New Roman" w:cs="Times New Roman"/>
          <w:sz w:val="28"/>
          <w:szCs w:val="28"/>
          <w:lang w:val="uk-UA"/>
        </w:rPr>
        <w:t>довідки</w:t>
      </w:r>
      <w:proofErr w:type="spellEnd"/>
      <w:r w:rsidRPr="00B618DB">
        <w:rPr>
          <w:rFonts w:ascii="Times New Roman" w:hAnsi="Times New Roman" w:cs="Times New Roman"/>
          <w:sz w:val="28"/>
          <w:szCs w:val="28"/>
          <w:lang w:val="uk-UA"/>
        </w:rPr>
        <w:t xml:space="preserve"> – характеристики фізичним та юридичним особам, які проживають на території відповідного старостинського округу;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22)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23) здійснювати реєстрацію актів цивільного стану (реєстрація шлюб</w:t>
      </w:r>
      <w:r>
        <w:rPr>
          <w:rFonts w:ascii="Times New Roman" w:hAnsi="Times New Roman" w:cs="Times New Roman"/>
          <w:sz w:val="28"/>
          <w:szCs w:val="28"/>
          <w:lang w:val="uk-UA"/>
        </w:rPr>
        <w:t>у, народження та смерті),</w:t>
      </w:r>
      <w:r w:rsidRPr="00B618DB">
        <w:rPr>
          <w:rFonts w:ascii="Times New Roman" w:hAnsi="Times New Roman" w:cs="Times New Roman"/>
          <w:sz w:val="28"/>
          <w:szCs w:val="28"/>
          <w:lang w:val="uk-UA"/>
        </w:rPr>
        <w:t xml:space="preserve"> реєстр</w:t>
      </w:r>
      <w:r>
        <w:rPr>
          <w:rFonts w:ascii="Times New Roman" w:hAnsi="Times New Roman" w:cs="Times New Roman"/>
          <w:sz w:val="28"/>
          <w:szCs w:val="28"/>
          <w:lang w:val="uk-UA"/>
        </w:rPr>
        <w:t>ацію місця проживання громадян,</w:t>
      </w:r>
      <w:r w:rsidRPr="00B618DB">
        <w:rPr>
          <w:rFonts w:ascii="Times New Roman" w:hAnsi="Times New Roman" w:cs="Times New Roman"/>
          <w:sz w:val="28"/>
          <w:szCs w:val="28"/>
          <w:lang w:val="uk-UA"/>
        </w:rPr>
        <w:t xml:space="preserve"> тощо;</w:t>
      </w:r>
    </w:p>
    <w:p w:rsidR="00712501"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24) шанобливо ставитися до жителів села відповідного старостинського округу та їхніх звернень до органів місцевого самоврядування.</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25) виконує функції адміністратора у складі постійно-діючого робочого органу Центру надання адміністративних послуг Мурованської сільської ради об’єднаної територіальної громади у віддаленому робочому місці с. Гамаліївка, в межах повноважень, визначених цим Положенням про старосту, а саме: </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w:t>
      </w:r>
      <w:r w:rsidRPr="00B618DB">
        <w:rPr>
          <w:rFonts w:ascii="Times New Roman" w:hAnsi="Times New Roman" w:cs="Times New Roman"/>
          <w:sz w:val="28"/>
          <w:szCs w:val="28"/>
          <w:lang w:val="uk-UA"/>
        </w:rPr>
        <w:tab/>
        <w:t xml:space="preserve"> функціонально підпорядковується керівнику ЦНАП в частині організації надання адміністративних послуг; </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w:t>
      </w:r>
      <w:r w:rsidRPr="00B618DB">
        <w:rPr>
          <w:rFonts w:ascii="Times New Roman" w:hAnsi="Times New Roman" w:cs="Times New Roman"/>
          <w:sz w:val="28"/>
          <w:szCs w:val="28"/>
          <w:lang w:val="uk-UA"/>
        </w:rPr>
        <w:tab/>
        <w:t xml:space="preserve">виконує обов’язки адміністратора; </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w:t>
      </w:r>
      <w:r w:rsidRPr="00B618DB">
        <w:rPr>
          <w:rFonts w:ascii="Times New Roman" w:hAnsi="Times New Roman" w:cs="Times New Roman"/>
          <w:sz w:val="28"/>
          <w:szCs w:val="28"/>
          <w:lang w:val="uk-UA"/>
        </w:rPr>
        <w:tab/>
        <w:t>згідно визначеного переліку послуг, що надаються у ВРМ, забезпечує фактичне надання цих груп послуг:</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державна реєстрація актів цивільного стану;</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реєстрація місця проживання;</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послуги соціального характеру (призначення державних допомог, житлових субсидій тощо);</w:t>
      </w:r>
    </w:p>
    <w:p w:rsidR="00D73743" w:rsidRPr="00B618DB" w:rsidRDefault="00D73743" w:rsidP="00D73743">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«нотаріальні дії», що вчиняються посадовими особами органів місцевого самоврядування у сільських населених пунктах, де немає нотаріусів;</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вклейка фото в паспорт (25, 45 років);</w:t>
      </w:r>
    </w:p>
    <w:p w:rsidR="00D73743" w:rsidRPr="00B618DB" w:rsidRDefault="00D73743" w:rsidP="00D73743">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 «місцеві послуги» (земельні, житлові тощо). </w:t>
      </w:r>
    </w:p>
    <w:p w:rsidR="00D73743" w:rsidRPr="00B618DB" w:rsidRDefault="00D73743" w:rsidP="00D73743">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w:t>
      </w:r>
      <w:r w:rsidRPr="00B618DB">
        <w:rPr>
          <w:rFonts w:ascii="Times New Roman" w:hAnsi="Times New Roman" w:cs="Times New Roman"/>
          <w:sz w:val="28"/>
          <w:szCs w:val="28"/>
          <w:lang w:val="uk-UA"/>
        </w:rPr>
        <w:tab/>
        <w:t>в частині надання адміністративних послуг  працює згідно регламенту ЦНАП та затвердженим сільською радою графіком роботи для ВРМ.</w:t>
      </w:r>
    </w:p>
    <w:p w:rsidR="00712501" w:rsidRPr="00B618DB" w:rsidRDefault="00712501" w:rsidP="00712501">
      <w:pPr>
        <w:pStyle w:val="a7"/>
        <w:spacing w:line="276" w:lineRule="auto"/>
        <w:jc w:val="both"/>
        <w:rPr>
          <w:rFonts w:ascii="Times New Roman" w:hAnsi="Times New Roman" w:cs="Times New Roman"/>
          <w:sz w:val="28"/>
          <w:szCs w:val="28"/>
          <w:lang w:val="uk-UA"/>
        </w:rPr>
      </w:pPr>
      <w:bookmarkStart w:id="22" w:name="_GoBack"/>
      <w:bookmarkEnd w:id="22"/>
      <w:r w:rsidRPr="00B618DB">
        <w:rPr>
          <w:rFonts w:ascii="Times New Roman" w:hAnsi="Times New Roman" w:cs="Times New Roman"/>
          <w:sz w:val="28"/>
          <w:szCs w:val="28"/>
          <w:lang w:val="uk-UA"/>
        </w:rPr>
        <w:t>3.3. Староста має право:</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1) офіційно представляти громаду, її членів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w:t>
      </w:r>
      <w:r w:rsidRPr="00B618DB">
        <w:rPr>
          <w:rFonts w:ascii="Times New Roman" w:hAnsi="Times New Roman" w:cs="Times New Roman"/>
          <w:sz w:val="28"/>
          <w:szCs w:val="28"/>
          <w:lang w:val="uk-UA"/>
        </w:rPr>
        <w:lastRenderedPageBreak/>
        <w:t xml:space="preserve">комунальної форми власності, інститутів громадянського суспільства, що розташовані на території </w:t>
      </w:r>
      <w:r w:rsidRPr="00B618DB">
        <w:rPr>
          <w:rFonts w:ascii="Times New Roman" w:hAnsi="Times New Roman" w:cs="Times New Roman"/>
          <w:bCs/>
          <w:sz w:val="28"/>
          <w:szCs w:val="28"/>
          <w:lang w:val="uk-UA"/>
        </w:rPr>
        <w:t>громади</w:t>
      </w:r>
      <w:r w:rsidRPr="00B618DB">
        <w:rPr>
          <w:rFonts w:ascii="Times New Roman" w:hAnsi="Times New Roman" w:cs="Times New Roman"/>
          <w:sz w:val="28"/>
          <w:szCs w:val="28"/>
          <w:lang w:val="uk-UA"/>
        </w:rPr>
        <w:t xml:space="preserve"> інформацію, документи та матеріали, які стосуються соціально-економічного та культурного розвитку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 погоджувати проекти рішень ради та її виконавчого комітету щодо майна, об’єктів комунальної власності, землі об’єднаної</w:t>
      </w:r>
      <w:r w:rsidRPr="00B618DB">
        <w:rPr>
          <w:rFonts w:ascii="Times New Roman" w:hAnsi="Times New Roman" w:cs="Times New Roman"/>
          <w:bCs/>
          <w:sz w:val="28"/>
          <w:szCs w:val="28"/>
          <w:lang w:val="uk-UA"/>
        </w:rPr>
        <w:t xml:space="preserve"> територіальної</w:t>
      </w:r>
      <w:r w:rsidRPr="00B618DB">
        <w:rPr>
          <w:rFonts w:ascii="Times New Roman" w:hAnsi="Times New Roman" w:cs="Times New Roman"/>
          <w:sz w:val="28"/>
          <w:szCs w:val="28"/>
          <w:lang w:val="uk-UA"/>
        </w:rPr>
        <w:t xml:space="preserve"> </w:t>
      </w:r>
      <w:r w:rsidRPr="00B618DB">
        <w:rPr>
          <w:rFonts w:ascii="Times New Roman" w:hAnsi="Times New Roman" w:cs="Times New Roman"/>
          <w:bCs/>
          <w:sz w:val="28"/>
          <w:szCs w:val="28"/>
          <w:lang w:val="uk-UA"/>
        </w:rPr>
        <w:t>громади</w:t>
      </w:r>
      <w:r w:rsidRPr="00B618DB">
        <w:rPr>
          <w:rFonts w:ascii="Times New Roman" w:hAnsi="Times New Roman" w:cs="Times New Roman"/>
          <w:sz w:val="28"/>
          <w:szCs w:val="28"/>
          <w:lang w:val="uk-UA"/>
        </w:rPr>
        <w:t>, розташованих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порушувати у виконавчому комітеті ради питання </w:t>
      </w:r>
      <w:r w:rsidRPr="00B618DB">
        <w:rPr>
          <w:rFonts w:ascii="Times New Roman" w:eastAsia="Times New Roman" w:hAnsi="Times New Roman" w:cs="Times New Roman"/>
          <w:sz w:val="28"/>
          <w:szCs w:val="28"/>
          <w:lang w:val="uk-UA"/>
        </w:rPr>
        <w:t xml:space="preserve">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w:t>
      </w:r>
      <w:r w:rsidRPr="00B618DB">
        <w:rPr>
          <w:rFonts w:ascii="Times New Roman" w:hAnsi="Times New Roman" w:cs="Times New Roman"/>
          <w:sz w:val="28"/>
          <w:szCs w:val="28"/>
          <w:lang w:val="uk-UA"/>
        </w:rPr>
        <w:t xml:space="preserve">відповідного старостинського округу </w:t>
      </w:r>
      <w:r w:rsidRPr="00B618DB">
        <w:rPr>
          <w:rFonts w:ascii="Times New Roman" w:eastAsia="Times New Roman" w:hAnsi="Times New Roman" w:cs="Times New Roman"/>
          <w:sz w:val="28"/>
          <w:szCs w:val="28"/>
          <w:lang w:val="uk-UA"/>
        </w:rPr>
        <w:t>незалежно від форми власності;</w:t>
      </w:r>
    </w:p>
    <w:p w:rsidR="00712501" w:rsidRPr="00B618DB" w:rsidRDefault="00712501" w:rsidP="00712501">
      <w:pPr>
        <w:pStyle w:val="a7"/>
        <w:spacing w:before="120" w:after="120" w:line="276" w:lineRule="auto"/>
        <w:jc w:val="both"/>
        <w:rPr>
          <w:rFonts w:ascii="Times New Roman" w:eastAsia="Times New Roman" w:hAnsi="Times New Roman" w:cs="Times New Roman"/>
          <w:sz w:val="28"/>
          <w:szCs w:val="28"/>
          <w:lang w:val="uk-UA"/>
        </w:rPr>
      </w:pPr>
      <w:r w:rsidRPr="00B618DB">
        <w:rPr>
          <w:rFonts w:ascii="Times New Roman" w:hAnsi="Times New Roman" w:cs="Times New Roman"/>
          <w:sz w:val="28"/>
          <w:szCs w:val="28"/>
          <w:lang w:val="uk-UA"/>
        </w:rPr>
        <w:t>6) </w:t>
      </w:r>
      <w:r w:rsidRPr="00B618DB">
        <w:rPr>
          <w:rFonts w:ascii="Times New Roman" w:eastAsia="Times New Roman" w:hAnsi="Times New Roman" w:cs="Times New Roman"/>
          <w:sz w:val="28"/>
          <w:szCs w:val="28"/>
          <w:lang w:val="uk-UA"/>
        </w:rPr>
        <w:t>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eastAsia="Times New Roman" w:hAnsi="Times New Roman" w:cs="Times New Roman"/>
          <w:sz w:val="28"/>
          <w:szCs w:val="28"/>
          <w:lang w:val="uk-UA"/>
        </w:rPr>
        <w:t>7) </w:t>
      </w:r>
      <w:r w:rsidRPr="00B618DB">
        <w:rPr>
          <w:rFonts w:ascii="Times New Roman" w:hAnsi="Times New Roman" w:cs="Times New Roman"/>
          <w:sz w:val="28"/>
          <w:szCs w:val="28"/>
          <w:lang w:val="uk-UA"/>
        </w:rPr>
        <w:t>пропонувати питання для розгляду органові самоорганізації населення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8)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712501" w:rsidRPr="00B618DB" w:rsidRDefault="00712501" w:rsidP="00712501">
      <w:pPr>
        <w:pStyle w:val="a7"/>
        <w:spacing w:before="120" w:after="120"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712501" w:rsidRPr="00B618DB" w:rsidRDefault="00712501" w:rsidP="00712501">
      <w:pPr>
        <w:pStyle w:val="a7"/>
        <w:spacing w:line="276" w:lineRule="auto"/>
        <w:jc w:val="both"/>
        <w:rPr>
          <w:rFonts w:ascii="Times New Roman" w:hAnsi="Times New Roman" w:cs="Times New Roman"/>
          <w:sz w:val="28"/>
          <w:szCs w:val="28"/>
          <w:lang w:val="uk-UA"/>
        </w:rPr>
      </w:pPr>
    </w:p>
    <w:p w:rsidR="00712501" w:rsidRPr="00B618DB" w:rsidRDefault="00712501" w:rsidP="00712501">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 xml:space="preserve">IV. ПОРЯДОК </w:t>
      </w:r>
      <w:r>
        <w:rPr>
          <w:rFonts w:ascii="Times New Roman" w:hAnsi="Times New Roman" w:cs="Times New Roman"/>
          <w:b/>
          <w:sz w:val="28"/>
          <w:szCs w:val="28"/>
          <w:lang w:val="uk-UA"/>
        </w:rPr>
        <w:t>ЗАТВЕРДЖЕННЯ</w:t>
      </w:r>
      <w:r w:rsidRPr="00B618DB">
        <w:rPr>
          <w:rFonts w:ascii="Times New Roman" w:hAnsi="Times New Roman" w:cs="Times New Roman"/>
          <w:b/>
          <w:sz w:val="28"/>
          <w:szCs w:val="28"/>
          <w:lang w:val="uk-UA"/>
        </w:rPr>
        <w:t xml:space="preserve"> ТА ПРИПИНЕННЯ ПОВНОВАЖЕНЬ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4.1. Староста </w:t>
      </w:r>
      <w:r>
        <w:rPr>
          <w:rFonts w:ascii="Times New Roman" w:hAnsi="Times New Roman" w:cs="Times New Roman"/>
          <w:sz w:val="28"/>
          <w:szCs w:val="28"/>
          <w:lang w:val="uk-UA"/>
        </w:rPr>
        <w:t>затверджується</w:t>
      </w:r>
      <w:r w:rsidRPr="00B618DB">
        <w:rPr>
          <w:rFonts w:ascii="Times New Roman" w:hAnsi="Times New Roman" w:cs="Times New Roman"/>
          <w:sz w:val="28"/>
          <w:szCs w:val="28"/>
          <w:lang w:val="uk-UA"/>
        </w:rPr>
        <w:t xml:space="preserve"> на посаду рішенням сесії сільської ради за поданням голови громади, староста є посадовою особою місцевого самоврядування, який представляє інтереси села, що входять до відповідного </w:t>
      </w:r>
      <w:r w:rsidRPr="00B618DB">
        <w:rPr>
          <w:rFonts w:ascii="Times New Roman" w:hAnsi="Times New Roman" w:cs="Times New Roman"/>
          <w:sz w:val="28"/>
          <w:szCs w:val="28"/>
          <w:lang w:val="uk-UA"/>
        </w:rPr>
        <w:lastRenderedPageBreak/>
        <w:t xml:space="preserve">старостинського округу і набуває свого статусу у відповідності до Закону України «Про службу в органах місцевого самоврядування.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4.2. Особа, що призначається на посаду старости, повинна бути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 </w:t>
      </w:r>
    </w:p>
    <w:p w:rsidR="00712501" w:rsidRPr="00B61EB7" w:rsidRDefault="00712501" w:rsidP="00712501">
      <w:pPr>
        <w:pStyle w:val="a7"/>
        <w:spacing w:line="276" w:lineRule="auto"/>
        <w:jc w:val="both"/>
        <w:rPr>
          <w:rFonts w:ascii="Times New Roman" w:hAnsi="Times New Roman" w:cs="Times New Roman"/>
          <w:sz w:val="28"/>
          <w:szCs w:val="28"/>
          <w:lang w:val="uk-UA"/>
        </w:rPr>
      </w:pPr>
      <w:r w:rsidRPr="00B61EB7">
        <w:rPr>
          <w:rFonts w:ascii="Times New Roman" w:hAnsi="Times New Roman" w:cs="Times New Roman"/>
          <w:sz w:val="28"/>
          <w:szCs w:val="28"/>
          <w:lang w:val="uk-UA"/>
        </w:rPr>
        <w:t xml:space="preserve">4.3. Строк повноважень старости, затвердженого рішенням сесії сільської ради, це строк повноважень ради, крім випадків дострокового припинення його повноважень з підстав і в порядку, визначених Законом України «Про місцеве самоврядування».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EB7">
        <w:rPr>
          <w:rFonts w:ascii="Times New Roman" w:hAnsi="Times New Roman" w:cs="Times New Roman"/>
          <w:sz w:val="28"/>
          <w:szCs w:val="28"/>
          <w:lang w:val="uk-UA"/>
        </w:rPr>
        <w:t>4.4. Повноваження</w:t>
      </w:r>
      <w:r w:rsidRPr="00B618DB">
        <w:rPr>
          <w:rFonts w:ascii="Times New Roman" w:hAnsi="Times New Roman" w:cs="Times New Roman"/>
          <w:sz w:val="28"/>
          <w:szCs w:val="28"/>
          <w:lang w:val="uk-UA"/>
        </w:rPr>
        <w:t xml:space="preserve"> старости починаються з моменту складення ним присяги такого змісту: </w:t>
      </w:r>
      <w:r w:rsidRPr="00B618DB">
        <w:rPr>
          <w:rFonts w:ascii="Times New Roman" w:hAnsi="Times New Roman" w:cs="Times New Roman"/>
          <w:b/>
          <w:sz w:val="28"/>
          <w:szCs w:val="28"/>
          <w:lang w:val="uk-UA"/>
        </w:rPr>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r w:rsidRPr="00B618DB">
        <w:rPr>
          <w:rFonts w:ascii="Times New Roman" w:hAnsi="Times New Roman" w:cs="Times New Roman"/>
          <w:sz w:val="28"/>
          <w:szCs w:val="28"/>
          <w:lang w:val="uk-UA"/>
        </w:rPr>
        <w:t>. Присяга приймається на пленарному засіданні сесії сільської  ради, на якому відповідним рішенням призначено на посаду.</w:t>
      </w:r>
    </w:p>
    <w:p w:rsidR="00712501" w:rsidRPr="00B618DB" w:rsidRDefault="00712501" w:rsidP="00712501">
      <w:pPr>
        <w:pStyle w:val="a7"/>
        <w:spacing w:line="276" w:lineRule="auto"/>
        <w:jc w:val="both"/>
        <w:rPr>
          <w:rFonts w:ascii="Times New Roman" w:hAnsi="Times New Roman" w:cs="Times New Roman"/>
          <w:b/>
          <w:sz w:val="28"/>
          <w:szCs w:val="28"/>
          <w:u w:val="single"/>
          <w:lang w:val="uk-UA"/>
        </w:rPr>
      </w:pPr>
      <w:r w:rsidRPr="00B618DB">
        <w:rPr>
          <w:rFonts w:ascii="Times New Roman" w:hAnsi="Times New Roman" w:cs="Times New Roman"/>
          <w:b/>
          <w:sz w:val="28"/>
          <w:szCs w:val="28"/>
          <w:u w:val="single"/>
          <w:lang w:val="uk-UA"/>
        </w:rPr>
        <w:t xml:space="preserve">4.5. Повноваження старости припиняються достроково у разі: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1) його звернення з особистою заявою до сільської ради про складення ним повноважень старости;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2) припинення громадянства України або виїзду на постійне проживання за межі України;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3) набуття громадянства іншої держави;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набрання законної сили обвинувальним вироком суду щодо нього;</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6) набрання законної сили рішенням суду про визнання його недієздатним, безвісно відсутнім чи оголошення померлим;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7) його смерті;</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8) невиконанням обов’язків що передбачені у цьому Положенні.</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4.6. Повноваження старости можуть бути достроково припинені за рішенням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4.7. Староста може бути відкликаний з посади за народною ініціативою в порядку, визначеному Законом України "Про статус депутатів місцевих рад", з </w:t>
      </w:r>
      <w:r w:rsidRPr="00B618DB">
        <w:rPr>
          <w:rFonts w:ascii="Times New Roman" w:hAnsi="Times New Roman" w:cs="Times New Roman"/>
          <w:sz w:val="28"/>
          <w:szCs w:val="28"/>
          <w:lang w:val="uk-UA"/>
        </w:rPr>
        <w:lastRenderedPageBreak/>
        <w:t xml:space="preserve">особливостями, передбаченими Законом України «Про місцеве самоврядування» не раніше як через рік з моменту набуття ним повноважень.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4.8. Повноваження старости припиняються достроково, а відповідна особа звільняється з посади:</w:t>
      </w:r>
    </w:p>
    <w:p w:rsidR="00712501" w:rsidRPr="00B618DB" w:rsidRDefault="00712501" w:rsidP="00712501">
      <w:pPr>
        <w:pStyle w:val="rvps2"/>
        <w:shd w:val="clear" w:color="auto" w:fill="FFFFFF"/>
        <w:spacing w:before="0" w:beforeAutospacing="0" w:after="150" w:afterAutospacing="0" w:line="276" w:lineRule="auto"/>
        <w:jc w:val="both"/>
        <w:textAlignment w:val="baseline"/>
        <w:rPr>
          <w:sz w:val="28"/>
          <w:szCs w:val="28"/>
          <w:lang w:val="uk-UA"/>
        </w:rPr>
      </w:pPr>
      <w:r w:rsidRPr="00B618DB">
        <w:rPr>
          <w:sz w:val="28"/>
          <w:szCs w:val="28"/>
          <w:lang w:val="uk-UA"/>
        </w:rPr>
        <w:t>1) з підстав, зазначених у пунктах 1, 2, 3 частини першої статті 79</w:t>
      </w:r>
      <w:r w:rsidRPr="00B618DB">
        <w:rPr>
          <w:sz w:val="28"/>
          <w:szCs w:val="28"/>
          <w:vertAlign w:val="superscript"/>
          <w:lang w:val="uk-UA"/>
        </w:rPr>
        <w:t>1</w:t>
      </w:r>
      <w:r w:rsidRPr="00B618DB">
        <w:rPr>
          <w:sz w:val="28"/>
          <w:szCs w:val="28"/>
          <w:lang w:val="uk-UA"/>
        </w:rPr>
        <w:t xml:space="preserve"> Закону України «Про місцеве самоврядування в Україні» ( звернення з особистою заявою до сільської ради про складення ним повноважень старости; припинення громадянства України або виїзду на постійне проживання за межі України; набуття громадянства іншої держави), - з дня прийняття відповідною радою рішення, яким береться до відома зазначений факт;</w:t>
      </w:r>
    </w:p>
    <w:p w:rsidR="00712501" w:rsidRPr="00B618DB" w:rsidRDefault="00712501" w:rsidP="00712501">
      <w:pPr>
        <w:pStyle w:val="rvps2"/>
        <w:shd w:val="clear" w:color="auto" w:fill="FFFFFF"/>
        <w:spacing w:before="0" w:beforeAutospacing="0" w:after="0" w:afterAutospacing="0" w:line="276" w:lineRule="auto"/>
        <w:jc w:val="both"/>
        <w:textAlignment w:val="baseline"/>
        <w:rPr>
          <w:sz w:val="28"/>
          <w:szCs w:val="28"/>
          <w:lang w:val="uk-UA"/>
        </w:rPr>
      </w:pPr>
      <w:r w:rsidRPr="00B618DB">
        <w:rPr>
          <w:sz w:val="28"/>
          <w:szCs w:val="28"/>
          <w:lang w:val="uk-UA"/>
        </w:rPr>
        <w:t>2) з підстав, зазначених у пунктах 4, 5, 6 частини першої статті 79</w:t>
      </w:r>
      <w:r w:rsidRPr="00B618DB">
        <w:rPr>
          <w:sz w:val="28"/>
          <w:szCs w:val="28"/>
          <w:vertAlign w:val="superscript"/>
          <w:lang w:val="uk-UA"/>
        </w:rPr>
        <w:t>1</w:t>
      </w:r>
      <w:r w:rsidRPr="00B618DB">
        <w:rPr>
          <w:sz w:val="28"/>
          <w:szCs w:val="28"/>
          <w:lang w:val="uk-UA"/>
        </w:rPr>
        <w:t xml:space="preserve"> Закону України «Про місцеве самоврядування в Україні» (набрання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3) з підстави, зазначеної у пункті 7 частини першої статті 79</w:t>
      </w:r>
      <w:r w:rsidRPr="00B618DB">
        <w:rPr>
          <w:rFonts w:ascii="Times New Roman" w:hAnsi="Times New Roman" w:cs="Times New Roman"/>
          <w:sz w:val="28"/>
          <w:szCs w:val="28"/>
          <w:vertAlign w:val="superscript"/>
          <w:lang w:val="uk-UA"/>
        </w:rPr>
        <w:t xml:space="preserve">1 </w:t>
      </w:r>
      <w:r w:rsidRPr="00B618DB">
        <w:rPr>
          <w:rFonts w:ascii="Times New Roman" w:hAnsi="Times New Roman" w:cs="Times New Roman"/>
          <w:sz w:val="28"/>
          <w:szCs w:val="28"/>
          <w:lang w:val="uk-UA"/>
        </w:rPr>
        <w:t>Закону України «Про місцеве самоврядування в Україні»( смерті старости), - з дня смерті, засвідченої свідоцтвом про смерть;</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4) з підстави, зазначеної у пункті 8 частини першої статті 79</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(відкликання з </w:t>
      </w:r>
      <w:r>
        <w:rPr>
          <w:rFonts w:ascii="Times New Roman" w:hAnsi="Times New Roman" w:cs="Times New Roman"/>
          <w:sz w:val="28"/>
          <w:szCs w:val="28"/>
          <w:lang w:val="uk-UA"/>
        </w:rPr>
        <w:t>посади за народною ініціативою)</w:t>
      </w:r>
      <w:r w:rsidRPr="00B618DB">
        <w:rPr>
          <w:rFonts w:ascii="Times New Roman" w:hAnsi="Times New Roman" w:cs="Times New Roman"/>
          <w:sz w:val="28"/>
          <w:szCs w:val="28"/>
          <w:lang w:val="uk-UA"/>
        </w:rPr>
        <w:t>, - з моменту вступу на цю посаду іншої особи, обраної на наступних місцевих виборах;</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5) у випадку, передбаченому частиною другою статті 79</w:t>
      </w:r>
      <w:r w:rsidRPr="00B618DB">
        <w:rPr>
          <w:rFonts w:ascii="Times New Roman" w:hAnsi="Times New Roman" w:cs="Times New Roman"/>
          <w:sz w:val="28"/>
          <w:szCs w:val="28"/>
          <w:vertAlign w:val="superscript"/>
          <w:lang w:val="uk-UA"/>
        </w:rPr>
        <w:t>1</w:t>
      </w:r>
      <w:r w:rsidRPr="00B618DB">
        <w:rPr>
          <w:rFonts w:ascii="Times New Roman" w:hAnsi="Times New Roman" w:cs="Times New Roman"/>
          <w:sz w:val="28"/>
          <w:szCs w:val="28"/>
          <w:lang w:val="uk-UA"/>
        </w:rPr>
        <w:t xml:space="preserve"> Закону України «Про місцеве самоврядування в Україні» (</w:t>
      </w:r>
      <w:r w:rsidRPr="00B618DB">
        <w:rPr>
          <w:rFonts w:ascii="Times New Roman" w:hAnsi="Times New Roman" w:cs="Times New Roman"/>
          <w:sz w:val="28"/>
          <w:szCs w:val="28"/>
          <w:shd w:val="clear" w:color="auto" w:fill="FFFFFF"/>
          <w:lang w:val="uk-UA"/>
        </w:rPr>
        <w:t xml:space="preserve">якщо він </w:t>
      </w:r>
      <w:proofErr w:type="spellStart"/>
      <w:r w:rsidRPr="00B618DB">
        <w:rPr>
          <w:rFonts w:ascii="Times New Roman" w:hAnsi="Times New Roman" w:cs="Times New Roman"/>
          <w:sz w:val="28"/>
          <w:szCs w:val="28"/>
          <w:shd w:val="clear" w:color="auto" w:fill="FFFFFF"/>
          <w:lang w:val="uk-UA"/>
        </w:rPr>
        <w:t>порушує</w:t>
      </w:r>
      <w:r w:rsidRPr="00B618DB">
        <w:rPr>
          <w:rStyle w:val="apple-converted-space"/>
          <w:rFonts w:ascii="Times New Roman" w:hAnsi="Times New Roman" w:cs="Times New Roman"/>
          <w:sz w:val="28"/>
          <w:szCs w:val="28"/>
          <w:shd w:val="clear" w:color="auto" w:fill="FFFFFF"/>
          <w:lang w:val="uk-UA"/>
        </w:rPr>
        <w:t> </w:t>
      </w:r>
      <w:r w:rsidRPr="00B618DB">
        <w:rPr>
          <w:rFonts w:ascii="Times New Roman" w:hAnsi="Times New Roman" w:cs="Times New Roman"/>
          <w:sz w:val="28"/>
          <w:szCs w:val="28"/>
          <w:bdr w:val="none" w:sz="0" w:space="0" w:color="auto" w:frame="1"/>
          <w:shd w:val="clear" w:color="auto" w:fill="FFFFFF"/>
          <w:lang w:val="uk-UA"/>
        </w:rPr>
        <w:t>Констит</w:t>
      </w:r>
      <w:proofErr w:type="spellEnd"/>
      <w:r w:rsidRPr="00B618DB">
        <w:rPr>
          <w:rFonts w:ascii="Times New Roman" w:hAnsi="Times New Roman" w:cs="Times New Roman"/>
          <w:sz w:val="28"/>
          <w:szCs w:val="28"/>
          <w:bdr w:val="none" w:sz="0" w:space="0" w:color="auto" w:frame="1"/>
          <w:shd w:val="clear" w:color="auto" w:fill="FFFFFF"/>
          <w:lang w:val="uk-UA"/>
        </w:rPr>
        <w:t>уцію</w:t>
      </w:r>
      <w:r w:rsidRPr="00B618DB">
        <w:rPr>
          <w:rStyle w:val="apple-converted-space"/>
          <w:rFonts w:ascii="Times New Roman" w:hAnsi="Times New Roman" w:cs="Times New Roman"/>
          <w:sz w:val="28"/>
          <w:szCs w:val="28"/>
          <w:shd w:val="clear" w:color="auto" w:fill="FFFFFF"/>
          <w:lang w:val="uk-UA"/>
        </w:rPr>
        <w:t> </w:t>
      </w:r>
      <w:r w:rsidRPr="00B618DB">
        <w:rPr>
          <w:rFonts w:ascii="Times New Roman" w:hAnsi="Times New Roman" w:cs="Times New Roman"/>
          <w:sz w:val="28"/>
          <w:szCs w:val="28"/>
          <w:shd w:val="clear" w:color="auto" w:fill="FFFFFF"/>
          <w:lang w:val="uk-UA"/>
        </w:rPr>
        <w:t xml:space="preserve">або закони України, права і свободи громадян, не забезпечує здійснення наданих йому повноважень) </w:t>
      </w:r>
      <w:r w:rsidRPr="00B618DB">
        <w:rPr>
          <w:rFonts w:ascii="Times New Roman" w:hAnsi="Times New Roman" w:cs="Times New Roman"/>
          <w:sz w:val="28"/>
          <w:szCs w:val="28"/>
          <w:lang w:val="uk-UA"/>
        </w:rPr>
        <w:t>, - з дня прийняття відповідною радою рішення про дострокове припинення повноважень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p>
    <w:p w:rsidR="00712501" w:rsidRPr="00B618DB" w:rsidRDefault="00712501" w:rsidP="00712501">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V. ОРГАНІЗАЦІЯ ДІЯЛЬНОСТІ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5.1. Місце та режим роботи, правила внутрішнього розпорядку, діловодства та інші питання організації діяльності старости визначаються сесією сільської ради та її виконавчим комітетом. Режим роботи старости відповідає режиму роботи ради.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5.2. Час особистого прийому жителів старостою встановлюється рішенням виконавчого комітету сільської ради.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lastRenderedPageBreak/>
        <w:t xml:space="preserve">5.3. Інформаційне, матеріально-технічне та фінансове забезпечення діяльності старости здійснюється виконавчим комітетом сільської ради і фінансується за рахунок бюджету сільської ради.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5.4. Старості видається номерна печатка з метою надання адміністративних послуг жителям  старостинського округу.</w:t>
      </w:r>
    </w:p>
    <w:p w:rsidR="00712501" w:rsidRPr="00B618DB" w:rsidRDefault="00712501" w:rsidP="00712501">
      <w:pPr>
        <w:pStyle w:val="a7"/>
        <w:spacing w:line="276" w:lineRule="auto"/>
        <w:jc w:val="both"/>
        <w:rPr>
          <w:rFonts w:ascii="Times New Roman" w:hAnsi="Times New Roman" w:cs="Times New Roman"/>
          <w:b/>
          <w:sz w:val="28"/>
          <w:szCs w:val="28"/>
          <w:lang w:val="uk-UA"/>
        </w:rPr>
      </w:pPr>
    </w:p>
    <w:p w:rsidR="00712501" w:rsidRPr="00B618DB" w:rsidRDefault="00712501" w:rsidP="00712501">
      <w:pPr>
        <w:pStyle w:val="a7"/>
        <w:spacing w:line="276" w:lineRule="auto"/>
        <w:jc w:val="center"/>
        <w:rPr>
          <w:rFonts w:ascii="Times New Roman" w:hAnsi="Times New Roman" w:cs="Times New Roman"/>
          <w:b/>
          <w:sz w:val="28"/>
          <w:szCs w:val="28"/>
          <w:lang w:val="uk-UA"/>
        </w:rPr>
      </w:pPr>
      <w:r w:rsidRPr="00B618DB">
        <w:rPr>
          <w:rFonts w:ascii="Times New Roman" w:hAnsi="Times New Roman" w:cs="Times New Roman"/>
          <w:b/>
          <w:sz w:val="28"/>
          <w:szCs w:val="28"/>
          <w:lang w:val="uk-UA"/>
        </w:rPr>
        <w:t>VІ. ПІДЗВІТНІСТЬ, ПІДКОНТРОЛЬНІСТЬ ТА ВІДПОВІДАЛЬНІСТЬ СТАРОСТИ</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6.1. При здійсненні наданих повноважень староста є підзвітним, підконтрольним і відповідальним перед жителями ві</w:t>
      </w:r>
      <w:r>
        <w:rPr>
          <w:rFonts w:ascii="Times New Roman" w:hAnsi="Times New Roman" w:cs="Times New Roman"/>
          <w:sz w:val="28"/>
          <w:szCs w:val="28"/>
          <w:lang w:val="uk-UA"/>
        </w:rPr>
        <w:t xml:space="preserve">дповідного села та сільською </w:t>
      </w:r>
      <w:r w:rsidRPr="00B618DB">
        <w:rPr>
          <w:rFonts w:ascii="Times New Roman" w:hAnsi="Times New Roman" w:cs="Times New Roman"/>
          <w:sz w:val="28"/>
          <w:szCs w:val="28"/>
          <w:lang w:val="uk-UA"/>
        </w:rPr>
        <w:t xml:space="preserve">радою в особі сільського голови . </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6.2. Староста не рідше одного разу на рік звітує про свою роботу перед жителями відповідного села на відкритій зустрічі з громадянами. На вимогу не менше половини депутатів ради інформує раду про свою роботу.</w:t>
      </w:r>
    </w:p>
    <w:p w:rsidR="00712501" w:rsidRPr="00B618DB" w:rsidRDefault="00712501" w:rsidP="00712501">
      <w:pPr>
        <w:pStyle w:val="a7"/>
        <w:spacing w:line="276" w:lineRule="auto"/>
        <w:jc w:val="both"/>
        <w:rPr>
          <w:rFonts w:ascii="Times New Roman" w:hAnsi="Times New Roman" w:cs="Times New Roman"/>
          <w:sz w:val="28"/>
          <w:szCs w:val="28"/>
          <w:lang w:val="uk-UA"/>
        </w:rPr>
      </w:pPr>
      <w:r w:rsidRPr="00B618DB">
        <w:rPr>
          <w:rFonts w:ascii="Times New Roman" w:hAnsi="Times New Roman" w:cs="Times New Roman"/>
          <w:sz w:val="28"/>
          <w:szCs w:val="28"/>
          <w:lang w:val="uk-UA"/>
        </w:rPr>
        <w:t xml:space="preserve">6.3.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712501" w:rsidRPr="00B618DB" w:rsidRDefault="00712501" w:rsidP="00712501">
      <w:pPr>
        <w:pStyle w:val="a7"/>
        <w:jc w:val="both"/>
        <w:rPr>
          <w:rFonts w:ascii="Times New Roman" w:hAnsi="Times New Roman" w:cs="Times New Roman"/>
          <w:sz w:val="28"/>
          <w:szCs w:val="28"/>
          <w:lang w:val="uk-UA"/>
        </w:rPr>
      </w:pPr>
    </w:p>
    <w:p w:rsidR="00712501" w:rsidRPr="00B618DB" w:rsidRDefault="00712501" w:rsidP="00712501">
      <w:pPr>
        <w:pStyle w:val="a7"/>
        <w:jc w:val="center"/>
        <w:rPr>
          <w:rFonts w:ascii="Times New Roman" w:hAnsi="Times New Roman" w:cs="Times New Roman"/>
          <w:i/>
          <w:sz w:val="28"/>
          <w:szCs w:val="28"/>
          <w:lang w:val="uk-UA"/>
        </w:rPr>
      </w:pPr>
      <w:r w:rsidRPr="00B618DB">
        <w:rPr>
          <w:rFonts w:ascii="Times New Roman" w:hAnsi="Times New Roman" w:cs="Times New Roman"/>
          <w:b/>
          <w:i/>
          <w:sz w:val="28"/>
          <w:szCs w:val="28"/>
          <w:lang w:val="uk-UA"/>
        </w:rPr>
        <w:t>Секретар ради</w:t>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r>
      <w:r w:rsidRPr="00B618DB">
        <w:rPr>
          <w:rFonts w:ascii="Times New Roman" w:hAnsi="Times New Roman" w:cs="Times New Roman"/>
          <w:b/>
          <w:i/>
          <w:sz w:val="28"/>
          <w:szCs w:val="28"/>
          <w:lang w:val="uk-UA"/>
        </w:rPr>
        <w:tab/>
        <w:t>Хомяк О. Р.</w:t>
      </w:r>
    </w:p>
    <w:sectPr w:rsidR="00712501" w:rsidRPr="00B618DB" w:rsidSect="00B86389">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D7199"/>
    <w:multiLevelType w:val="hybridMultilevel"/>
    <w:tmpl w:val="9B9649EC"/>
    <w:lvl w:ilvl="0" w:tplc="5A221E30">
      <w:start w:val="1"/>
      <w:numFmt w:val="decimal"/>
      <w:lvlText w:val="%1."/>
      <w:lvlJc w:val="left"/>
      <w:pPr>
        <w:ind w:left="1050" w:hanging="360"/>
      </w:pPr>
      <w:rPr>
        <w:rFonts w:hint="default"/>
      </w:rPr>
    </w:lvl>
    <w:lvl w:ilvl="1" w:tplc="04220019" w:tentative="1">
      <w:start w:val="1"/>
      <w:numFmt w:val="lowerLetter"/>
      <w:lvlText w:val="%2."/>
      <w:lvlJc w:val="left"/>
      <w:pPr>
        <w:ind w:left="1770" w:hanging="360"/>
      </w:pPr>
    </w:lvl>
    <w:lvl w:ilvl="2" w:tplc="0422001B" w:tentative="1">
      <w:start w:val="1"/>
      <w:numFmt w:val="lowerRoman"/>
      <w:lvlText w:val="%3."/>
      <w:lvlJc w:val="right"/>
      <w:pPr>
        <w:ind w:left="2490" w:hanging="180"/>
      </w:pPr>
    </w:lvl>
    <w:lvl w:ilvl="3" w:tplc="0422000F" w:tentative="1">
      <w:start w:val="1"/>
      <w:numFmt w:val="decimal"/>
      <w:lvlText w:val="%4."/>
      <w:lvlJc w:val="left"/>
      <w:pPr>
        <w:ind w:left="3210" w:hanging="360"/>
      </w:pPr>
    </w:lvl>
    <w:lvl w:ilvl="4" w:tplc="04220019" w:tentative="1">
      <w:start w:val="1"/>
      <w:numFmt w:val="lowerLetter"/>
      <w:lvlText w:val="%5."/>
      <w:lvlJc w:val="left"/>
      <w:pPr>
        <w:ind w:left="3930" w:hanging="360"/>
      </w:pPr>
    </w:lvl>
    <w:lvl w:ilvl="5" w:tplc="0422001B" w:tentative="1">
      <w:start w:val="1"/>
      <w:numFmt w:val="lowerRoman"/>
      <w:lvlText w:val="%6."/>
      <w:lvlJc w:val="right"/>
      <w:pPr>
        <w:ind w:left="4650" w:hanging="180"/>
      </w:pPr>
    </w:lvl>
    <w:lvl w:ilvl="6" w:tplc="0422000F" w:tentative="1">
      <w:start w:val="1"/>
      <w:numFmt w:val="decimal"/>
      <w:lvlText w:val="%7."/>
      <w:lvlJc w:val="left"/>
      <w:pPr>
        <w:ind w:left="5370" w:hanging="360"/>
      </w:pPr>
    </w:lvl>
    <w:lvl w:ilvl="7" w:tplc="04220019" w:tentative="1">
      <w:start w:val="1"/>
      <w:numFmt w:val="lowerLetter"/>
      <w:lvlText w:val="%8."/>
      <w:lvlJc w:val="left"/>
      <w:pPr>
        <w:ind w:left="6090" w:hanging="360"/>
      </w:pPr>
    </w:lvl>
    <w:lvl w:ilvl="8" w:tplc="0422001B" w:tentative="1">
      <w:start w:val="1"/>
      <w:numFmt w:val="lowerRoman"/>
      <w:lvlText w:val="%9."/>
      <w:lvlJc w:val="right"/>
      <w:pPr>
        <w:ind w:left="6810" w:hanging="180"/>
      </w:pPr>
    </w:lvl>
  </w:abstractNum>
  <w:abstractNum w:abstractNumId="1">
    <w:nsid w:val="640138FC"/>
    <w:multiLevelType w:val="hybridMultilevel"/>
    <w:tmpl w:val="A46EB6B6"/>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0A6"/>
    <w:rsid w:val="00010EBD"/>
    <w:rsid w:val="00125F82"/>
    <w:rsid w:val="00175AEF"/>
    <w:rsid w:val="00193A59"/>
    <w:rsid w:val="0023379F"/>
    <w:rsid w:val="00260D71"/>
    <w:rsid w:val="002C743B"/>
    <w:rsid w:val="002E2DFF"/>
    <w:rsid w:val="00326A9A"/>
    <w:rsid w:val="00397192"/>
    <w:rsid w:val="00430FF2"/>
    <w:rsid w:val="00483809"/>
    <w:rsid w:val="005257CD"/>
    <w:rsid w:val="00535721"/>
    <w:rsid w:val="00574CD5"/>
    <w:rsid w:val="005944C0"/>
    <w:rsid w:val="005A63A1"/>
    <w:rsid w:val="005F1356"/>
    <w:rsid w:val="00631F46"/>
    <w:rsid w:val="0070790A"/>
    <w:rsid w:val="00712501"/>
    <w:rsid w:val="007249F1"/>
    <w:rsid w:val="007614D8"/>
    <w:rsid w:val="007C030A"/>
    <w:rsid w:val="007F3B85"/>
    <w:rsid w:val="007F410B"/>
    <w:rsid w:val="00955BB2"/>
    <w:rsid w:val="00957041"/>
    <w:rsid w:val="009C032B"/>
    <w:rsid w:val="009C3EAF"/>
    <w:rsid w:val="00B22ED5"/>
    <w:rsid w:val="00B476EE"/>
    <w:rsid w:val="00B618DB"/>
    <w:rsid w:val="00B61EB7"/>
    <w:rsid w:val="00B86389"/>
    <w:rsid w:val="00BC091D"/>
    <w:rsid w:val="00C23864"/>
    <w:rsid w:val="00C36CE2"/>
    <w:rsid w:val="00CB4F9C"/>
    <w:rsid w:val="00CE20A6"/>
    <w:rsid w:val="00D021B7"/>
    <w:rsid w:val="00D347F3"/>
    <w:rsid w:val="00D73743"/>
    <w:rsid w:val="00E14863"/>
    <w:rsid w:val="00E63F69"/>
    <w:rsid w:val="00F81A7F"/>
    <w:rsid w:val="00F82630"/>
    <w:rsid w:val="00F85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0A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20A6"/>
    <w:pPr>
      <w:keepNext/>
      <w:jc w:val="center"/>
      <w:outlineLvl w:val="0"/>
    </w:pPr>
    <w:rPr>
      <w:b/>
      <w:color w:val="C0C0C0"/>
      <w:sz w:val="3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0A6"/>
    <w:rPr>
      <w:rFonts w:ascii="Times New Roman" w:eastAsia="Times New Roman" w:hAnsi="Times New Roman" w:cs="Times New Roman"/>
      <w:b/>
      <w:color w:val="C0C0C0"/>
      <w:sz w:val="36"/>
      <w:szCs w:val="20"/>
      <w:lang w:val="en-US" w:eastAsia="ru-RU"/>
    </w:rPr>
  </w:style>
  <w:style w:type="character" w:styleId="a3">
    <w:name w:val="Hyperlink"/>
    <w:basedOn w:val="a0"/>
    <w:uiPriority w:val="99"/>
    <w:semiHidden/>
    <w:unhideWhenUsed/>
    <w:rsid w:val="00CE20A6"/>
    <w:rPr>
      <w:color w:val="0000FF"/>
      <w:u w:val="single"/>
    </w:rPr>
  </w:style>
  <w:style w:type="paragraph" w:styleId="a4">
    <w:name w:val="List Paragraph"/>
    <w:basedOn w:val="a"/>
    <w:uiPriority w:val="34"/>
    <w:qFormat/>
    <w:rsid w:val="00F81A7F"/>
    <w:pPr>
      <w:ind w:left="720"/>
      <w:contextualSpacing/>
    </w:pPr>
  </w:style>
  <w:style w:type="paragraph" w:styleId="a5">
    <w:name w:val="Balloon Text"/>
    <w:basedOn w:val="a"/>
    <w:link w:val="a6"/>
    <w:uiPriority w:val="99"/>
    <w:semiHidden/>
    <w:unhideWhenUsed/>
    <w:rsid w:val="00D021B7"/>
    <w:rPr>
      <w:rFonts w:ascii="Tahoma" w:hAnsi="Tahoma" w:cs="Tahoma"/>
      <w:sz w:val="16"/>
      <w:szCs w:val="16"/>
    </w:rPr>
  </w:style>
  <w:style w:type="character" w:customStyle="1" w:styleId="a6">
    <w:name w:val="Текст у виносці Знак"/>
    <w:basedOn w:val="a0"/>
    <w:link w:val="a5"/>
    <w:uiPriority w:val="99"/>
    <w:semiHidden/>
    <w:rsid w:val="00D021B7"/>
    <w:rPr>
      <w:rFonts w:ascii="Tahoma" w:eastAsia="Times New Roman" w:hAnsi="Tahoma" w:cs="Tahoma"/>
      <w:sz w:val="16"/>
      <w:szCs w:val="16"/>
      <w:lang w:val="ru-RU" w:eastAsia="ru-RU"/>
    </w:rPr>
  </w:style>
  <w:style w:type="paragraph" w:styleId="a7">
    <w:name w:val="No Spacing"/>
    <w:uiPriority w:val="1"/>
    <w:qFormat/>
    <w:rsid w:val="007F3B85"/>
    <w:pPr>
      <w:spacing w:after="0" w:line="240" w:lineRule="auto"/>
    </w:pPr>
    <w:rPr>
      <w:rFonts w:eastAsiaTheme="minorEastAsia"/>
      <w:lang w:val="ru-RU" w:eastAsia="ru-RU"/>
    </w:rPr>
  </w:style>
  <w:style w:type="paragraph" w:customStyle="1" w:styleId="rvps2">
    <w:name w:val="rvps2"/>
    <w:basedOn w:val="a"/>
    <w:rsid w:val="007F3B85"/>
    <w:pPr>
      <w:spacing w:before="100" w:beforeAutospacing="1" w:after="100" w:afterAutospacing="1"/>
    </w:pPr>
  </w:style>
  <w:style w:type="character" w:customStyle="1" w:styleId="apple-converted-space">
    <w:name w:val="apple-converted-space"/>
    <w:basedOn w:val="a0"/>
    <w:rsid w:val="007F3B85"/>
  </w:style>
  <w:style w:type="paragraph" w:styleId="a8">
    <w:name w:val="Body Text"/>
    <w:basedOn w:val="a"/>
    <w:link w:val="a9"/>
    <w:rsid w:val="00326A9A"/>
    <w:pPr>
      <w:tabs>
        <w:tab w:val="left" w:pos="5103"/>
      </w:tabs>
      <w:spacing w:line="288" w:lineRule="auto"/>
      <w:ind w:right="4648"/>
      <w:jc w:val="both"/>
    </w:pPr>
    <w:rPr>
      <w:b/>
      <w:sz w:val="28"/>
      <w:szCs w:val="20"/>
      <w:lang w:val="uk-UA" w:eastAsia="x-none"/>
    </w:rPr>
  </w:style>
  <w:style w:type="character" w:customStyle="1" w:styleId="a9">
    <w:name w:val="Основний текст Знак"/>
    <w:basedOn w:val="a0"/>
    <w:link w:val="a8"/>
    <w:rsid w:val="00326A9A"/>
    <w:rPr>
      <w:rFonts w:ascii="Times New Roman" w:eastAsia="Times New Roman" w:hAnsi="Times New Roman" w:cs="Times New Roman"/>
      <w:b/>
      <w:sz w:val="28"/>
      <w:szCs w:val="20"/>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0A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CE20A6"/>
    <w:pPr>
      <w:keepNext/>
      <w:jc w:val="center"/>
      <w:outlineLvl w:val="0"/>
    </w:pPr>
    <w:rPr>
      <w:b/>
      <w:color w:val="C0C0C0"/>
      <w:sz w:val="3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0A6"/>
    <w:rPr>
      <w:rFonts w:ascii="Times New Roman" w:eastAsia="Times New Roman" w:hAnsi="Times New Roman" w:cs="Times New Roman"/>
      <w:b/>
      <w:color w:val="C0C0C0"/>
      <w:sz w:val="36"/>
      <w:szCs w:val="20"/>
      <w:lang w:val="en-US" w:eastAsia="ru-RU"/>
    </w:rPr>
  </w:style>
  <w:style w:type="character" w:styleId="a3">
    <w:name w:val="Hyperlink"/>
    <w:basedOn w:val="a0"/>
    <w:uiPriority w:val="99"/>
    <w:semiHidden/>
    <w:unhideWhenUsed/>
    <w:rsid w:val="00CE20A6"/>
    <w:rPr>
      <w:color w:val="0000FF"/>
      <w:u w:val="single"/>
    </w:rPr>
  </w:style>
  <w:style w:type="paragraph" w:styleId="a4">
    <w:name w:val="List Paragraph"/>
    <w:basedOn w:val="a"/>
    <w:uiPriority w:val="34"/>
    <w:qFormat/>
    <w:rsid w:val="00F81A7F"/>
    <w:pPr>
      <w:ind w:left="720"/>
      <w:contextualSpacing/>
    </w:pPr>
  </w:style>
  <w:style w:type="paragraph" w:styleId="a5">
    <w:name w:val="Balloon Text"/>
    <w:basedOn w:val="a"/>
    <w:link w:val="a6"/>
    <w:uiPriority w:val="99"/>
    <w:semiHidden/>
    <w:unhideWhenUsed/>
    <w:rsid w:val="00D021B7"/>
    <w:rPr>
      <w:rFonts w:ascii="Tahoma" w:hAnsi="Tahoma" w:cs="Tahoma"/>
      <w:sz w:val="16"/>
      <w:szCs w:val="16"/>
    </w:rPr>
  </w:style>
  <w:style w:type="character" w:customStyle="1" w:styleId="a6">
    <w:name w:val="Текст у виносці Знак"/>
    <w:basedOn w:val="a0"/>
    <w:link w:val="a5"/>
    <w:uiPriority w:val="99"/>
    <w:semiHidden/>
    <w:rsid w:val="00D021B7"/>
    <w:rPr>
      <w:rFonts w:ascii="Tahoma" w:eastAsia="Times New Roman" w:hAnsi="Tahoma" w:cs="Tahoma"/>
      <w:sz w:val="16"/>
      <w:szCs w:val="16"/>
      <w:lang w:val="ru-RU" w:eastAsia="ru-RU"/>
    </w:rPr>
  </w:style>
  <w:style w:type="paragraph" w:styleId="a7">
    <w:name w:val="No Spacing"/>
    <w:uiPriority w:val="1"/>
    <w:qFormat/>
    <w:rsid w:val="007F3B85"/>
    <w:pPr>
      <w:spacing w:after="0" w:line="240" w:lineRule="auto"/>
    </w:pPr>
    <w:rPr>
      <w:rFonts w:eastAsiaTheme="minorEastAsia"/>
      <w:lang w:val="ru-RU" w:eastAsia="ru-RU"/>
    </w:rPr>
  </w:style>
  <w:style w:type="paragraph" w:customStyle="1" w:styleId="rvps2">
    <w:name w:val="rvps2"/>
    <w:basedOn w:val="a"/>
    <w:rsid w:val="007F3B85"/>
    <w:pPr>
      <w:spacing w:before="100" w:beforeAutospacing="1" w:after="100" w:afterAutospacing="1"/>
    </w:pPr>
  </w:style>
  <w:style w:type="character" w:customStyle="1" w:styleId="apple-converted-space">
    <w:name w:val="apple-converted-space"/>
    <w:basedOn w:val="a0"/>
    <w:rsid w:val="007F3B85"/>
  </w:style>
  <w:style w:type="paragraph" w:styleId="a8">
    <w:name w:val="Body Text"/>
    <w:basedOn w:val="a"/>
    <w:link w:val="a9"/>
    <w:rsid w:val="00326A9A"/>
    <w:pPr>
      <w:tabs>
        <w:tab w:val="left" w:pos="5103"/>
      </w:tabs>
      <w:spacing w:line="288" w:lineRule="auto"/>
      <w:ind w:right="4648"/>
      <w:jc w:val="both"/>
    </w:pPr>
    <w:rPr>
      <w:b/>
      <w:sz w:val="28"/>
      <w:szCs w:val="20"/>
      <w:lang w:val="uk-UA" w:eastAsia="x-none"/>
    </w:rPr>
  </w:style>
  <w:style w:type="character" w:customStyle="1" w:styleId="a9">
    <w:name w:val="Основний текст Знак"/>
    <w:basedOn w:val="a0"/>
    <w:link w:val="a8"/>
    <w:rsid w:val="00326A9A"/>
    <w:rPr>
      <w:rFonts w:ascii="Times New Roman" w:eastAsia="Times New Roman" w:hAnsi="Times New Roman" w:cs="Times New Roman"/>
      <w:b/>
      <w:sz w:val="28"/>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12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18</Pages>
  <Words>24784</Words>
  <Characters>14127</Characters>
  <Application>Microsoft Office Word</Application>
  <DocSecurity>0</DocSecurity>
  <Lines>117</Lines>
  <Paragraphs>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
  <LinksUpToDate>false</LinksUpToDate>
  <CharactersWithSpaces>38834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Oleg</cp:lastModifiedBy>
  <cp:revision>6</cp:revision>
  <cp:lastPrinted>2018-01-11T13:28:00Z</cp:lastPrinted>
  <dcterms:created xsi:type="dcterms:W3CDTF">2020-09-06T16:13:00Z</dcterms:created>
  <dcterms:modified xsi:type="dcterms:W3CDTF">2020-09-07T08:26:00Z</dcterms:modified>
</cp:coreProperties>
</file>