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413AB0">
        <w:rPr>
          <w:b/>
          <w:sz w:val="28"/>
          <w:szCs w:val="28"/>
          <w:lang w:val="uk-UA"/>
        </w:rPr>
        <w:t>2199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413AB0">
        <w:rPr>
          <w:sz w:val="28"/>
          <w:szCs w:val="28"/>
          <w:lang w:val="uk-UA"/>
        </w:rPr>
        <w:t>Ворона Івана Степановича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413AB0">
        <w:rPr>
          <w:sz w:val="28"/>
          <w:szCs w:val="28"/>
          <w:lang w:val="uk-UA"/>
        </w:rPr>
        <w:t xml:space="preserve">Ворону Івану Степановичу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413AB0">
        <w:rPr>
          <w:sz w:val="28"/>
          <w:szCs w:val="28"/>
          <w:lang w:val="uk-UA"/>
        </w:rPr>
        <w:t>0046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4F3331">
        <w:rPr>
          <w:sz w:val="28"/>
          <w:szCs w:val="28"/>
          <w:lang w:val="uk-UA"/>
        </w:rPr>
        <w:t>, вул. Шевченка, гараж №57</w:t>
      </w:r>
      <w:bookmarkStart w:id="0" w:name="_GoBack"/>
      <w:bookmarkEnd w:id="0"/>
      <w:r w:rsidR="004F3331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228" w:rsidRDefault="00933228" w:rsidP="0069029B">
      <w:r>
        <w:separator/>
      </w:r>
    </w:p>
  </w:endnote>
  <w:endnote w:type="continuationSeparator" w:id="0">
    <w:p w:rsidR="00933228" w:rsidRDefault="0093322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228" w:rsidRDefault="00933228" w:rsidP="0069029B">
      <w:r>
        <w:separator/>
      </w:r>
    </w:p>
  </w:footnote>
  <w:footnote w:type="continuationSeparator" w:id="0">
    <w:p w:rsidR="00933228" w:rsidRDefault="0093322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6656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3AB0"/>
    <w:rsid w:val="0041643C"/>
    <w:rsid w:val="00434BB3"/>
    <w:rsid w:val="00435A41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4F3331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46E5B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26E4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3228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A7C9D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26E8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54AEB"/>
    <w:rsid w:val="00B60500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2856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2020-07-12T10:57:00Z</dcterms:created>
  <dcterms:modified xsi:type="dcterms:W3CDTF">2020-07-24T11:32:00Z</dcterms:modified>
</cp:coreProperties>
</file>