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062BB0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062BB0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4B9EB16" wp14:editId="1B7CAC0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062BB0">
        <w:rPr>
          <w:szCs w:val="28"/>
        </w:rPr>
        <w:t>МУРОВАНСЬКА СІЛЬСЬКА РАДА</w:t>
      </w:r>
    </w:p>
    <w:p w:rsidR="00B06B31" w:rsidRPr="00062BB0" w:rsidRDefault="00B06B31" w:rsidP="00742FDD">
      <w:pPr>
        <w:spacing w:line="240" w:lineRule="auto"/>
        <w:jc w:val="center"/>
        <w:rPr>
          <w:szCs w:val="28"/>
        </w:rPr>
      </w:pPr>
      <w:r w:rsidRPr="00062BB0">
        <w:rPr>
          <w:b/>
          <w:szCs w:val="28"/>
        </w:rPr>
        <w:t>ОБ’ЄДНАНОЇ ТЕРИТОРІАЛЬНОЇ ГРОМАДИ</w:t>
      </w:r>
    </w:p>
    <w:p w:rsidR="00B06B31" w:rsidRPr="00062BB0" w:rsidRDefault="00B06B31" w:rsidP="00742FDD">
      <w:pPr>
        <w:spacing w:line="240" w:lineRule="auto"/>
        <w:jc w:val="center"/>
        <w:rPr>
          <w:b/>
          <w:szCs w:val="28"/>
        </w:rPr>
      </w:pPr>
      <w:r w:rsidRPr="00062BB0">
        <w:rPr>
          <w:b/>
          <w:szCs w:val="28"/>
        </w:rPr>
        <w:t>Пустомитівського району Львівської області</w:t>
      </w:r>
    </w:p>
    <w:p w:rsidR="00AD20E1" w:rsidRPr="00062BB0" w:rsidRDefault="008423A4" w:rsidP="00742FDD">
      <w:pPr>
        <w:spacing w:line="240" w:lineRule="auto"/>
        <w:jc w:val="center"/>
        <w:rPr>
          <w:b/>
          <w:szCs w:val="28"/>
          <w:u w:val="single"/>
        </w:rPr>
      </w:pPr>
      <w:r w:rsidRPr="00062BB0">
        <w:rPr>
          <w:b/>
          <w:szCs w:val="28"/>
          <w:u w:val="single"/>
        </w:rPr>
        <w:t>3-</w:t>
      </w:r>
      <w:r w:rsidR="00FA5F16" w:rsidRPr="00062BB0">
        <w:rPr>
          <w:b/>
          <w:szCs w:val="28"/>
          <w:u w:val="single"/>
        </w:rPr>
        <w:t xml:space="preserve">я </w:t>
      </w:r>
      <w:r w:rsidR="006B1422" w:rsidRPr="00062BB0">
        <w:rPr>
          <w:b/>
          <w:szCs w:val="28"/>
          <w:u w:val="single"/>
        </w:rPr>
        <w:t xml:space="preserve">сесія </w:t>
      </w:r>
      <w:r w:rsidR="00AD20E1" w:rsidRPr="00062BB0">
        <w:rPr>
          <w:b/>
          <w:szCs w:val="28"/>
          <w:u w:val="single"/>
        </w:rPr>
        <w:t>І</w:t>
      </w:r>
      <w:r w:rsidR="00FA5F16" w:rsidRPr="00062BB0">
        <w:rPr>
          <w:b/>
          <w:szCs w:val="28"/>
          <w:u w:val="single"/>
        </w:rPr>
        <w:t>І</w:t>
      </w:r>
      <w:r w:rsidR="00AD20E1" w:rsidRPr="00062BB0">
        <w:rPr>
          <w:b/>
          <w:szCs w:val="28"/>
          <w:u w:val="single"/>
        </w:rPr>
        <w:t xml:space="preserve"> демократичного скликання</w:t>
      </w:r>
    </w:p>
    <w:p w:rsidR="001F2538" w:rsidRPr="00062BB0" w:rsidRDefault="001F2538" w:rsidP="00AF610F">
      <w:pPr>
        <w:pStyle w:val="a8"/>
        <w:jc w:val="both"/>
      </w:pPr>
    </w:p>
    <w:p w:rsidR="00B06B31" w:rsidRPr="00062BB0" w:rsidRDefault="00FA5F16" w:rsidP="00AF610F">
      <w:pPr>
        <w:pStyle w:val="a8"/>
        <w:jc w:val="center"/>
        <w:rPr>
          <w:b/>
        </w:rPr>
      </w:pPr>
      <w:r w:rsidRPr="00062BB0">
        <w:rPr>
          <w:b/>
        </w:rPr>
        <w:t xml:space="preserve">Р І Ш Е Н </w:t>
      </w:r>
      <w:proofErr w:type="spellStart"/>
      <w:r w:rsidRPr="00062BB0">
        <w:rPr>
          <w:b/>
        </w:rPr>
        <w:t>Н</w:t>
      </w:r>
      <w:proofErr w:type="spellEnd"/>
      <w:r w:rsidRPr="00062BB0">
        <w:rPr>
          <w:b/>
        </w:rPr>
        <w:t xml:space="preserve"> Я №</w:t>
      </w:r>
      <w:r w:rsidR="008423A4" w:rsidRPr="00062BB0">
        <w:rPr>
          <w:b/>
        </w:rPr>
        <w:t>171</w:t>
      </w:r>
    </w:p>
    <w:p w:rsidR="00B06B31" w:rsidRPr="00062BB0" w:rsidRDefault="00DC0924" w:rsidP="00AF610F">
      <w:pPr>
        <w:pStyle w:val="a8"/>
        <w:rPr>
          <w:b/>
        </w:rPr>
      </w:pPr>
      <w:r w:rsidRPr="00062BB0">
        <w:rPr>
          <w:b/>
        </w:rPr>
        <w:t>12</w:t>
      </w:r>
      <w:r w:rsidR="00880E7B" w:rsidRPr="00062BB0">
        <w:rPr>
          <w:b/>
        </w:rPr>
        <w:t xml:space="preserve"> лютого 202</w:t>
      </w:r>
      <w:r w:rsidR="00FA5F16" w:rsidRPr="00062BB0">
        <w:rPr>
          <w:b/>
        </w:rPr>
        <w:t>1</w:t>
      </w:r>
      <w:r w:rsidR="00B06B31" w:rsidRPr="00062BB0">
        <w:rPr>
          <w:b/>
        </w:rPr>
        <w:t xml:space="preserve"> року</w:t>
      </w:r>
    </w:p>
    <w:p w:rsidR="00D009A0" w:rsidRPr="00062BB0" w:rsidRDefault="00D009A0" w:rsidP="00AF610F">
      <w:pPr>
        <w:pStyle w:val="a8"/>
        <w:jc w:val="both"/>
      </w:pPr>
    </w:p>
    <w:p w:rsidR="00B05C85" w:rsidRPr="00062BB0" w:rsidRDefault="00137474" w:rsidP="00AF610F">
      <w:pPr>
        <w:pStyle w:val="a8"/>
        <w:jc w:val="both"/>
        <w:rPr>
          <w:i/>
        </w:rPr>
      </w:pPr>
      <w:r w:rsidRPr="00062BB0">
        <w:rPr>
          <w:i/>
        </w:rPr>
        <w:t>Про</w:t>
      </w:r>
      <w:r w:rsidR="00FF0CA7" w:rsidRPr="00062BB0">
        <w:rPr>
          <w:i/>
        </w:rPr>
        <w:t xml:space="preserve"> </w:t>
      </w:r>
      <w:r w:rsidR="006A56C9" w:rsidRPr="00062BB0">
        <w:rPr>
          <w:i/>
        </w:rPr>
        <w:t>спрямування вільного залишку</w:t>
      </w:r>
      <w:r w:rsidR="00880E7B" w:rsidRPr="00062BB0">
        <w:rPr>
          <w:i/>
        </w:rPr>
        <w:t xml:space="preserve"> коштів, що склався на 01.01.202</w:t>
      </w:r>
      <w:r w:rsidR="00FA5F16" w:rsidRPr="00062BB0">
        <w:rPr>
          <w:i/>
        </w:rPr>
        <w:t>1</w:t>
      </w:r>
      <w:r w:rsidR="006A56C9" w:rsidRPr="00062BB0">
        <w:rPr>
          <w:i/>
        </w:rPr>
        <w:t xml:space="preserve"> року</w:t>
      </w:r>
      <w:r w:rsidR="008E632A" w:rsidRPr="00062BB0">
        <w:rPr>
          <w:i/>
        </w:rPr>
        <w:t xml:space="preserve"> за </w:t>
      </w:r>
      <w:r w:rsidR="006B7ECF" w:rsidRPr="00062BB0">
        <w:rPr>
          <w:i/>
        </w:rPr>
        <w:t>спеціальним</w:t>
      </w:r>
      <w:r w:rsidR="008E632A" w:rsidRPr="00062BB0">
        <w:rPr>
          <w:i/>
        </w:rPr>
        <w:t xml:space="preserve"> фондом</w:t>
      </w:r>
    </w:p>
    <w:p w:rsidR="00137474" w:rsidRPr="00062BB0" w:rsidRDefault="00137474" w:rsidP="00AF610F">
      <w:pPr>
        <w:jc w:val="both"/>
        <w:rPr>
          <w:lang w:val="ru-RU" w:eastAsia="en-US"/>
        </w:rPr>
      </w:pPr>
    </w:p>
    <w:p w:rsidR="00137474" w:rsidRPr="00062BB0" w:rsidRDefault="00D56FDA" w:rsidP="00AF610F">
      <w:pPr>
        <w:jc w:val="both"/>
      </w:pPr>
      <w:r w:rsidRPr="00062BB0">
        <w:t xml:space="preserve">Відповідно до </w:t>
      </w:r>
      <w:r w:rsidR="00E85B72" w:rsidRPr="00062BB0">
        <w:t>статей 26,</w:t>
      </w:r>
      <w:r w:rsidR="00046A41" w:rsidRPr="00062BB0">
        <w:t xml:space="preserve"> </w:t>
      </w:r>
      <w:r w:rsidR="00E85B72" w:rsidRPr="00062BB0">
        <w:t xml:space="preserve">65 </w:t>
      </w:r>
      <w:r w:rsidRPr="00062BB0">
        <w:t xml:space="preserve">Закону України «Про місцеве самоврядування в Україні», статей </w:t>
      </w:r>
      <w:r w:rsidR="001A281B" w:rsidRPr="00062BB0">
        <w:t>52,</w:t>
      </w:r>
      <w:r w:rsidR="00FA5F16" w:rsidRPr="00062BB0">
        <w:t>7</w:t>
      </w:r>
      <w:r w:rsidR="00D60A05" w:rsidRPr="00062BB0">
        <w:t>1</w:t>
      </w:r>
      <w:r w:rsidRPr="00062BB0">
        <w:t xml:space="preserve"> Бюджетного кодексу України, </w:t>
      </w:r>
      <w:r w:rsidR="00D65A47" w:rsidRPr="00062BB0">
        <w:t xml:space="preserve">беручи до уваги </w:t>
      </w:r>
      <w:r w:rsidR="007343B5" w:rsidRPr="00062BB0">
        <w:t>п</w:t>
      </w:r>
      <w:r w:rsidR="00D65A47" w:rsidRPr="00062BB0">
        <w:t xml:space="preserve">ротокол постійної комісії Мурованської сільської ради ОТГ з питань бюджету, фінансів та планування соціально-економічного розвитку </w:t>
      </w:r>
      <w:r w:rsidR="007343B5" w:rsidRPr="00062BB0">
        <w:t>від 11 лютого 2021 року №2</w:t>
      </w:r>
      <w:r w:rsidR="004F03AC" w:rsidRPr="00062BB0">
        <w:t xml:space="preserve"> </w:t>
      </w:r>
      <w:r w:rsidR="00EC3A67" w:rsidRPr="00062BB0">
        <w:t>з</w:t>
      </w:r>
      <w:r w:rsidR="007343B5" w:rsidRPr="00062BB0">
        <w:t xml:space="preserve"> метою ефективного використання</w:t>
      </w:r>
      <w:r w:rsidR="00EC3A67" w:rsidRPr="00062BB0">
        <w:t xml:space="preserve"> вільного залишку </w:t>
      </w:r>
      <w:r w:rsidR="00FA5F16" w:rsidRPr="00062BB0">
        <w:t xml:space="preserve">коштів, що склався на 01.01.2021 </w:t>
      </w:r>
      <w:r w:rsidR="00EC3A67" w:rsidRPr="00062BB0">
        <w:t xml:space="preserve">року за </w:t>
      </w:r>
      <w:r w:rsidR="006B7ECF" w:rsidRPr="00062BB0">
        <w:t>спеціальним</w:t>
      </w:r>
      <w:r w:rsidR="00EC3A67" w:rsidRPr="00062BB0">
        <w:t xml:space="preserve"> фондом, </w:t>
      </w:r>
      <w:r w:rsidR="00137474" w:rsidRPr="00062BB0">
        <w:t>сесія Мурованської сільської ради ОТГ</w:t>
      </w:r>
    </w:p>
    <w:p w:rsidR="002F5334" w:rsidRPr="00062BB0" w:rsidRDefault="00137474" w:rsidP="00AF610F">
      <w:pPr>
        <w:jc w:val="center"/>
        <w:rPr>
          <w:b/>
        </w:rPr>
      </w:pPr>
      <w:r w:rsidRPr="00062BB0">
        <w:rPr>
          <w:b/>
        </w:rPr>
        <w:t>В И Р І Ш И Л А:</w:t>
      </w:r>
    </w:p>
    <w:p w:rsidR="00062BB0" w:rsidRPr="00062BB0" w:rsidRDefault="00062BB0" w:rsidP="00062BB0">
      <w:pPr>
        <w:jc w:val="both"/>
      </w:pPr>
      <w:r w:rsidRPr="00062BB0">
        <w:t>1. Дати згоду і спрямувати вільний залишок, що склався на 01.01.2021 року за спеціальним фондом КОД 33010100</w:t>
      </w:r>
      <w:r>
        <w:t xml:space="preserve"> у </w:t>
      </w:r>
      <w:r w:rsidRPr="00062BB0">
        <w:t>сумі 3799876,40 (три мільйони сімсот дев’яносто дев’ять тисяч вісімсот сімдесят шість) гривень 40 копійок Муров</w:t>
      </w:r>
      <w:r>
        <w:t>анській сільській раді О</w:t>
      </w:r>
      <w:r w:rsidRPr="00062BB0">
        <w:t>ТГ для проведення видатків:</w:t>
      </w:r>
    </w:p>
    <w:p w:rsidR="00062BB0" w:rsidRPr="00062BB0" w:rsidRDefault="00062BB0" w:rsidP="00062BB0">
      <w:pPr>
        <w:jc w:val="both"/>
      </w:pPr>
      <w:r w:rsidRPr="00062BB0">
        <w:t>1.1. В</w:t>
      </w:r>
      <w:r>
        <w:t>иготовлення проектно–</w:t>
      </w:r>
      <w:r w:rsidRPr="00062BB0">
        <w:t>кошторисних документацій на проведення капітального ремонту доріг на території Мурованської сільської ради ОТГ</w:t>
      </w:r>
      <w:r>
        <w:t xml:space="preserve"> на загальну суму </w:t>
      </w:r>
      <w:r w:rsidRPr="00062BB0">
        <w:t>187692 гривні, зокрема:</w:t>
      </w:r>
    </w:p>
    <w:p w:rsidR="00062BB0" w:rsidRPr="00062BB0" w:rsidRDefault="00062BB0" w:rsidP="00062BB0">
      <w:pPr>
        <w:jc w:val="both"/>
      </w:pPr>
      <w:r w:rsidRPr="00062BB0">
        <w:t>- «Капітальний ремонт дороги по вул. Польова, від вул. Шевченка до буд.3 по вул. Польова в с. Гамаліївка Пустомитівського району Львівської області» - 42292 гривень;</w:t>
      </w:r>
    </w:p>
    <w:p w:rsidR="00062BB0" w:rsidRPr="00062BB0" w:rsidRDefault="00062BB0" w:rsidP="00062BB0">
      <w:pPr>
        <w:jc w:val="both"/>
      </w:pPr>
      <w:r w:rsidRPr="00062BB0">
        <w:t>-  «Капітальний ремонт внутрішньоквартального проїзду по вул. Грушевського в с. Кам’янопіль Пустомитівського району Львівської області (коригування)» - 5400 гривень;</w:t>
      </w:r>
    </w:p>
    <w:p w:rsidR="00062BB0" w:rsidRPr="00062BB0" w:rsidRDefault="00062BB0" w:rsidP="00062BB0">
      <w:pPr>
        <w:jc w:val="both"/>
      </w:pPr>
      <w:r w:rsidRPr="00062BB0">
        <w:t>- «Капітальний ремонт внутрішньоквартального проїзду по вул. Верхня в с. Ямпіль Пустомитівського району Львівської області» - 10000 гривень;</w:t>
      </w:r>
    </w:p>
    <w:p w:rsidR="00062BB0" w:rsidRPr="00062BB0" w:rsidRDefault="00062BB0" w:rsidP="00062BB0">
      <w:pPr>
        <w:jc w:val="both"/>
      </w:pPr>
      <w:r w:rsidRPr="00062BB0">
        <w:t xml:space="preserve"> - «Капітальний ремонт дорожнього покриття по вул. Індустріальна від буд.№6 до буд.№12 в с. Муроване Пустомитівського району Львівської області» - 35000 гривень;</w:t>
      </w:r>
    </w:p>
    <w:p w:rsidR="00062BB0" w:rsidRPr="00062BB0" w:rsidRDefault="00062BB0" w:rsidP="00062BB0">
      <w:pPr>
        <w:jc w:val="both"/>
      </w:pPr>
      <w:r w:rsidRPr="00062BB0">
        <w:t>- «Капітальний ремонт внутрішньоквартального проїзду по вул. І.Франка від буд 70 до буд.79 у с. Ямпіль Пустомитівського району Львівської області » - 25000 гривень;</w:t>
      </w:r>
    </w:p>
    <w:p w:rsidR="00062BB0" w:rsidRPr="00062BB0" w:rsidRDefault="00062BB0" w:rsidP="00062BB0">
      <w:pPr>
        <w:jc w:val="both"/>
      </w:pPr>
      <w:r w:rsidRPr="00062BB0">
        <w:lastRenderedPageBreak/>
        <w:t>- «Капітальний ремонт дорожнього покриття по вул. Старе Село від буд.№2 до буд.№66 в с. Кам’янопіль Пустомитівс</w:t>
      </w:r>
      <w:r>
        <w:t xml:space="preserve">ького району Львівської області </w:t>
      </w:r>
      <w:r w:rsidRPr="00062BB0">
        <w:t>» - 35000 гривень;</w:t>
      </w:r>
    </w:p>
    <w:p w:rsidR="00062BB0" w:rsidRPr="00062BB0" w:rsidRDefault="00062BB0" w:rsidP="00062BB0">
      <w:pPr>
        <w:jc w:val="both"/>
      </w:pPr>
      <w:r w:rsidRPr="00062BB0">
        <w:t>- «Капітальний ремонт дорожнього покриття по вул. Вокзальна від буд.№15 до буд.№17 в с. Муроване Пустомитівського району Львівської області » - 35000 гривень;</w:t>
      </w:r>
    </w:p>
    <w:p w:rsidR="00062BB0" w:rsidRPr="00062BB0" w:rsidRDefault="00062BB0" w:rsidP="00062BB0">
      <w:pPr>
        <w:jc w:val="both"/>
      </w:pPr>
      <w:r w:rsidRPr="00062BB0">
        <w:t>1.2. Капітальний ремонт дороги та здійснення технічного нагляду, а також капітальний ремонт внутрішньоквартального проїзду на загальну суму 3512184,40 гривень, зокрема:</w:t>
      </w:r>
    </w:p>
    <w:p w:rsidR="00062BB0" w:rsidRPr="00062BB0" w:rsidRDefault="00062BB0" w:rsidP="00062BB0">
      <w:pPr>
        <w:jc w:val="both"/>
      </w:pPr>
      <w:r w:rsidRPr="00062BB0">
        <w:t>-  «Капітальний ремонт дороги по вул. Польова, від вул. Шевченка до буд.3 по вул. Польова в с. Гамаліївка Пустомитівського району Львівської області» на суму 1615441,12 гривень та здійснення технічного нагляду на суму 34102,27 гривень;</w:t>
      </w:r>
    </w:p>
    <w:p w:rsidR="00062BB0" w:rsidRPr="00062BB0" w:rsidRDefault="00062BB0" w:rsidP="00062BB0">
      <w:pPr>
        <w:jc w:val="both"/>
      </w:pPr>
      <w:r w:rsidRPr="00062BB0">
        <w:t>- «Капітальний ремонт внутрішньоквартального проїзду по вул. Верхня в с. Ямпіль Пустомитівського району Львівської області» на суму 1839924,14 гривень та здійснення технічного нагляду на суму 22716,87 гривень;</w:t>
      </w:r>
    </w:p>
    <w:p w:rsidR="00062BB0" w:rsidRPr="00062BB0" w:rsidRDefault="00062BB0" w:rsidP="00062BB0">
      <w:pPr>
        <w:jc w:val="both"/>
        <w:rPr>
          <w:color w:val="333333"/>
          <w:shd w:val="clear" w:color="auto" w:fill="FFFFFF"/>
          <w:lang w:val="en-US"/>
        </w:rPr>
      </w:pPr>
      <w:r>
        <w:rPr>
          <w:lang w:val="en-US"/>
        </w:rPr>
        <w:t>1.3.</w:t>
      </w:r>
      <w:bookmarkStart w:id="0" w:name="_GoBack"/>
      <w:bookmarkEnd w:id="0"/>
      <w:r w:rsidRPr="00062BB0">
        <w:rPr>
          <w:color w:val="333333"/>
          <w:shd w:val="clear" w:color="auto" w:fill="FFFFFF"/>
        </w:rPr>
        <w:t xml:space="preserve"> </w:t>
      </w:r>
      <w:r w:rsidRPr="00062BB0">
        <w:rPr>
          <w:color w:val="000000" w:themeColor="text1"/>
          <w:shd w:val="clear" w:color="auto" w:fill="FFFFFF"/>
        </w:rPr>
        <w:t>Підготовка земельних ділянок несільськогосподарського</w:t>
      </w:r>
      <w:proofErr w:type="gramStart"/>
      <w:r w:rsidRPr="00062BB0">
        <w:rPr>
          <w:color w:val="000000" w:themeColor="text1"/>
          <w:shd w:val="clear" w:color="auto" w:fill="FFFFFF"/>
        </w:rPr>
        <w:t xml:space="preserve"> пр</w:t>
      </w:r>
      <w:proofErr w:type="gramEnd"/>
      <w:r w:rsidRPr="00062BB0">
        <w:rPr>
          <w:color w:val="000000" w:themeColor="text1"/>
          <w:shd w:val="clear" w:color="auto" w:fill="FFFFFF"/>
        </w:rPr>
        <w:t>изначення або прав на них комунальної власності для продажу на земельних торгах та проведення таких торгі</w:t>
      </w:r>
      <w:r w:rsidRPr="00062BB0">
        <w:rPr>
          <w:color w:val="333333"/>
          <w:shd w:val="clear" w:color="auto" w:fill="FFFFFF"/>
        </w:rPr>
        <w:t xml:space="preserve">в на суму </w:t>
      </w:r>
      <w:r w:rsidRPr="00062BB0">
        <w:rPr>
          <w:color w:val="000000" w:themeColor="text1"/>
          <w:shd w:val="clear" w:color="auto" w:fill="FFFFFF"/>
        </w:rPr>
        <w:t>100000,00 гривень</w:t>
      </w:r>
      <w:r w:rsidRPr="00062BB0">
        <w:rPr>
          <w:color w:val="333333"/>
          <w:shd w:val="clear" w:color="auto" w:fill="FFFFFF"/>
        </w:rPr>
        <w:t>.</w:t>
      </w:r>
    </w:p>
    <w:p w:rsidR="00062BB0" w:rsidRPr="00062BB0" w:rsidRDefault="00062BB0" w:rsidP="00062BB0">
      <w:pPr>
        <w:jc w:val="both"/>
      </w:pPr>
      <w:r w:rsidRPr="00062BB0">
        <w:t xml:space="preserve">2. Внести зміни до Програми утримання та розвитку автомобільних доріг та дорожньої інфраструктури на території Мурованської сільської ради ОТГ на 2021 рік, затвердженої рішенням сесії №2393 від 24 листопада 2020 року (зі змінами) згідно з цим рішенням та затвердити заходи програми в новій редакції (Додаток </w:t>
      </w:r>
      <w:r w:rsidRPr="00062BB0">
        <w:t>1</w:t>
      </w:r>
      <w:r w:rsidRPr="00062BB0">
        <w:t>).</w:t>
      </w:r>
    </w:p>
    <w:p w:rsidR="00062BB0" w:rsidRPr="00062BB0" w:rsidRDefault="00062BB0" w:rsidP="00062BB0">
      <w:pPr>
        <w:ind w:right="-82"/>
        <w:jc w:val="both"/>
      </w:pPr>
      <w:r w:rsidRPr="00062BB0">
        <w:t>3. Фінансовому відділу Мурованської сільської ради ОТГ (М.Михальчук) внести відповідні зміни до розпису сільського бюджету на 2021 рік</w:t>
      </w:r>
      <w:r w:rsidRPr="00062BB0">
        <w:rPr>
          <w:szCs w:val="28"/>
        </w:rPr>
        <w:t xml:space="preserve">  та забезпечити фінансування вказаних видатків </w:t>
      </w:r>
      <w:r w:rsidRPr="00062BB0">
        <w:t>(Додаток 2</w:t>
      </w:r>
      <w:r w:rsidRPr="00062BB0">
        <w:t>, 3</w:t>
      </w:r>
      <w:r w:rsidRPr="00062BB0">
        <w:t xml:space="preserve">). </w:t>
      </w:r>
    </w:p>
    <w:p w:rsidR="00062BB0" w:rsidRPr="00062BB0" w:rsidRDefault="00062BB0" w:rsidP="00062BB0">
      <w:pPr>
        <w:jc w:val="both"/>
      </w:pPr>
      <w:r w:rsidRPr="00062BB0">
        <w:t>4. Відділу бухгалтерського обліку та звітності Мурованської сільської ради ОТГ (Г.Війтович)  внести відповідні зміни до кошторису Мурованської сільської ради ОТГ з видатків на утримання та розвиток автомобільних доріг та дорожньої інфраструктури за рахунок коштів місцевого бюджету та з п</w:t>
      </w:r>
      <w:r w:rsidRPr="00062BB0">
        <w:rPr>
          <w:color w:val="000000" w:themeColor="text1"/>
          <w:shd w:val="clear" w:color="auto" w:fill="FFFFFF"/>
        </w:rPr>
        <w:t xml:space="preserve">ідготовки </w:t>
      </w:r>
      <w:r w:rsidRPr="00062BB0">
        <w:rPr>
          <w:color w:val="000000" w:themeColor="text1"/>
          <w:shd w:val="clear" w:color="auto" w:fill="FFFFFF"/>
        </w:rPr>
        <w:t>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</w:t>
      </w:r>
      <w:r w:rsidRPr="00062BB0">
        <w:rPr>
          <w:color w:val="333333"/>
          <w:shd w:val="clear" w:color="auto" w:fill="FFFFFF"/>
        </w:rPr>
        <w:t>в</w:t>
      </w:r>
      <w:r w:rsidRPr="00062BB0">
        <w:t>.</w:t>
      </w:r>
    </w:p>
    <w:p w:rsidR="00062BB0" w:rsidRPr="00062BB0" w:rsidRDefault="00062BB0" w:rsidP="00062BB0">
      <w:pPr>
        <w:jc w:val="both"/>
      </w:pPr>
      <w:r w:rsidRPr="00062BB0">
        <w:t>5.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7343B5" w:rsidRPr="00062BB0" w:rsidRDefault="007343B5" w:rsidP="00AF610F">
      <w:pPr>
        <w:jc w:val="both"/>
      </w:pPr>
    </w:p>
    <w:p w:rsidR="00B06B31" w:rsidRPr="00062BB0" w:rsidRDefault="007343B5" w:rsidP="007343B5">
      <w:pPr>
        <w:jc w:val="center"/>
        <w:rPr>
          <w:b/>
          <w:i/>
        </w:rPr>
      </w:pPr>
      <w:r w:rsidRPr="00062BB0">
        <w:rPr>
          <w:b/>
          <w:i/>
        </w:rPr>
        <w:t>Сільський голова</w:t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</w:r>
      <w:r w:rsidRPr="00062BB0">
        <w:rPr>
          <w:b/>
          <w:i/>
        </w:rPr>
        <w:tab/>
        <w:t>Свистун Б. І.</w:t>
      </w:r>
    </w:p>
    <w:p w:rsidR="00062BB0" w:rsidRPr="00062BB0" w:rsidRDefault="00062BB0" w:rsidP="007343B5">
      <w:pPr>
        <w:jc w:val="center"/>
        <w:rPr>
          <w:b/>
          <w:i/>
        </w:rPr>
      </w:pPr>
    </w:p>
    <w:p w:rsidR="00062BB0" w:rsidRPr="00062BB0" w:rsidRDefault="00062BB0" w:rsidP="00062BB0">
      <w:pPr>
        <w:spacing w:line="240" w:lineRule="auto"/>
        <w:ind w:left="-567" w:right="-1"/>
        <w:jc w:val="right"/>
        <w:rPr>
          <w:bCs/>
          <w:sz w:val="24"/>
          <w:szCs w:val="24"/>
        </w:rPr>
      </w:pPr>
      <w:r w:rsidRPr="00062BB0">
        <w:rPr>
          <w:bCs/>
          <w:sz w:val="24"/>
          <w:szCs w:val="24"/>
        </w:rPr>
        <w:lastRenderedPageBreak/>
        <w:t>Додаток 1</w:t>
      </w:r>
    </w:p>
    <w:p w:rsidR="00062BB0" w:rsidRPr="00062BB0" w:rsidRDefault="00062BB0" w:rsidP="00062BB0">
      <w:pPr>
        <w:spacing w:line="240" w:lineRule="auto"/>
        <w:ind w:left="-567" w:right="-1"/>
        <w:jc w:val="right"/>
        <w:rPr>
          <w:bCs/>
          <w:sz w:val="24"/>
          <w:szCs w:val="24"/>
        </w:rPr>
      </w:pPr>
      <w:r w:rsidRPr="00062BB0">
        <w:rPr>
          <w:bCs/>
          <w:sz w:val="24"/>
          <w:szCs w:val="24"/>
        </w:rPr>
        <w:t xml:space="preserve">ЗАТВЕРДЖЕНО: </w:t>
      </w:r>
    </w:p>
    <w:p w:rsidR="00062BB0" w:rsidRPr="00062BB0" w:rsidRDefault="00062BB0" w:rsidP="00062BB0">
      <w:pPr>
        <w:spacing w:line="240" w:lineRule="auto"/>
        <w:ind w:left="-567" w:right="-1"/>
        <w:jc w:val="right"/>
        <w:rPr>
          <w:sz w:val="24"/>
          <w:szCs w:val="24"/>
        </w:rPr>
      </w:pPr>
      <w:r w:rsidRPr="00062BB0">
        <w:rPr>
          <w:sz w:val="24"/>
          <w:szCs w:val="24"/>
        </w:rPr>
        <w:t>Рішенням сесії</w:t>
      </w:r>
    </w:p>
    <w:p w:rsidR="00062BB0" w:rsidRPr="00062BB0" w:rsidRDefault="00062BB0" w:rsidP="00062BB0">
      <w:pPr>
        <w:spacing w:line="240" w:lineRule="auto"/>
        <w:ind w:left="-567" w:right="-1"/>
        <w:jc w:val="right"/>
        <w:rPr>
          <w:sz w:val="24"/>
          <w:szCs w:val="24"/>
        </w:rPr>
      </w:pPr>
      <w:r w:rsidRPr="00062BB0">
        <w:rPr>
          <w:sz w:val="24"/>
          <w:szCs w:val="24"/>
        </w:rPr>
        <w:t>Мурованської сільської ради ОТГ</w:t>
      </w:r>
    </w:p>
    <w:p w:rsidR="00062BB0" w:rsidRPr="00062BB0" w:rsidRDefault="00062BB0" w:rsidP="00062BB0">
      <w:pPr>
        <w:pStyle w:val="1"/>
        <w:contextualSpacing/>
        <w:jc w:val="right"/>
        <w:rPr>
          <w:b/>
          <w:sz w:val="24"/>
          <w:lang w:val="uk-UA"/>
        </w:rPr>
      </w:pPr>
      <w:r w:rsidRPr="00062BB0">
        <w:rPr>
          <w:sz w:val="24"/>
          <w:lang w:val="uk-UA"/>
        </w:rPr>
        <w:t>№</w:t>
      </w:r>
      <w:r w:rsidRPr="00062BB0">
        <w:rPr>
          <w:sz w:val="24"/>
          <w:lang w:val="uk-UA"/>
        </w:rPr>
        <w:t xml:space="preserve"> 171 </w:t>
      </w:r>
      <w:r w:rsidRPr="00062BB0">
        <w:rPr>
          <w:sz w:val="24"/>
          <w:lang w:val="uk-UA"/>
        </w:rPr>
        <w:t>від 12 лютого 2021 року</w:t>
      </w:r>
    </w:p>
    <w:p w:rsidR="00062BB0" w:rsidRPr="00062BB0" w:rsidRDefault="00062BB0" w:rsidP="00062BB0">
      <w:pPr>
        <w:pStyle w:val="1"/>
        <w:contextualSpacing/>
        <w:jc w:val="right"/>
        <w:rPr>
          <w:b/>
          <w:sz w:val="24"/>
          <w:lang w:val="uk-UA"/>
        </w:rPr>
      </w:pPr>
    </w:p>
    <w:p w:rsidR="00062BB0" w:rsidRPr="00062BB0" w:rsidRDefault="00062BB0" w:rsidP="00062BB0">
      <w:pPr>
        <w:pStyle w:val="1"/>
        <w:contextualSpacing/>
        <w:jc w:val="center"/>
        <w:rPr>
          <w:b/>
          <w:szCs w:val="28"/>
          <w:lang w:val="uk-UA"/>
        </w:rPr>
      </w:pPr>
    </w:p>
    <w:p w:rsidR="00062BB0" w:rsidRPr="00062BB0" w:rsidRDefault="00062BB0" w:rsidP="00062BB0">
      <w:pPr>
        <w:pStyle w:val="1"/>
        <w:contextualSpacing/>
        <w:jc w:val="center"/>
        <w:rPr>
          <w:b/>
          <w:szCs w:val="28"/>
          <w:lang w:val="uk-UA"/>
        </w:rPr>
      </w:pPr>
    </w:p>
    <w:p w:rsidR="00062BB0" w:rsidRPr="00062BB0" w:rsidRDefault="00062BB0" w:rsidP="00062BB0">
      <w:pPr>
        <w:pStyle w:val="1"/>
        <w:contextualSpacing/>
        <w:jc w:val="center"/>
        <w:rPr>
          <w:b/>
          <w:szCs w:val="28"/>
          <w:lang w:val="uk-UA"/>
        </w:rPr>
      </w:pPr>
      <w:r w:rsidRPr="00062BB0">
        <w:rPr>
          <w:b/>
          <w:szCs w:val="28"/>
          <w:lang w:val="uk-UA"/>
        </w:rPr>
        <w:t>6.Фінансування Програми</w:t>
      </w:r>
    </w:p>
    <w:p w:rsidR="00062BB0" w:rsidRPr="00062BB0" w:rsidRDefault="00062BB0" w:rsidP="00062BB0">
      <w:pPr>
        <w:pStyle w:val="1"/>
        <w:contextualSpacing/>
        <w:jc w:val="center"/>
        <w:rPr>
          <w:b/>
          <w:szCs w:val="28"/>
          <w:lang w:val="uk-UA"/>
        </w:rPr>
      </w:pPr>
    </w:p>
    <w:p w:rsidR="00062BB0" w:rsidRPr="00062BB0" w:rsidRDefault="00062BB0" w:rsidP="00062BB0">
      <w:pPr>
        <w:pStyle w:val="1"/>
        <w:contextualSpacing/>
        <w:jc w:val="both"/>
        <w:rPr>
          <w:szCs w:val="28"/>
          <w:lang w:val="uk-UA"/>
        </w:rPr>
      </w:pPr>
      <w:r w:rsidRPr="00062BB0">
        <w:rPr>
          <w:szCs w:val="28"/>
          <w:lang w:val="uk-UA"/>
        </w:rPr>
        <w:t>Фінансування Програми здійснюватиметься за рахунок обласного, районного бюджетів та бюджету сільської ради, як балансоутримувача доріг, так і в частині співфінансування ними цих об’єктів на договірних засадах, а також інших джерел, не заборонених чинним законодавством.</w:t>
      </w:r>
    </w:p>
    <w:p w:rsidR="00062BB0" w:rsidRPr="00062BB0" w:rsidRDefault="00062BB0" w:rsidP="00062BB0">
      <w:pPr>
        <w:pStyle w:val="1"/>
        <w:contextualSpacing/>
        <w:jc w:val="both"/>
        <w:rPr>
          <w:szCs w:val="28"/>
          <w:lang w:val="uk-UA"/>
        </w:rPr>
      </w:pPr>
      <w:r w:rsidRPr="00062BB0">
        <w:rPr>
          <w:szCs w:val="28"/>
          <w:lang w:val="uk-UA"/>
        </w:rPr>
        <w:t>Обсяги фінансових ресурсів на реалізацію Програми становлять:                       13369697,40 грн.</w:t>
      </w:r>
    </w:p>
    <w:p w:rsidR="00062BB0" w:rsidRPr="00062BB0" w:rsidRDefault="00062BB0" w:rsidP="00062BB0">
      <w:pPr>
        <w:pStyle w:val="a9"/>
        <w:contextualSpacing/>
        <w:jc w:val="center"/>
        <w:rPr>
          <w:b/>
          <w:bCs/>
          <w:sz w:val="28"/>
          <w:szCs w:val="28"/>
          <w:lang w:val="uk-UA"/>
        </w:rPr>
      </w:pPr>
      <w:r w:rsidRPr="00062BB0">
        <w:rPr>
          <w:b/>
          <w:bCs/>
          <w:sz w:val="28"/>
          <w:szCs w:val="28"/>
          <w:lang w:val="uk-UA"/>
        </w:rPr>
        <w:t>8. Завдання і заходи Програми, результативні показники</w:t>
      </w:r>
    </w:p>
    <w:p w:rsidR="00062BB0" w:rsidRPr="00062BB0" w:rsidRDefault="00062BB0" w:rsidP="00062BB0">
      <w:pPr>
        <w:pStyle w:val="a9"/>
        <w:contextualSpacing/>
        <w:jc w:val="both"/>
        <w:rPr>
          <w:sz w:val="28"/>
          <w:szCs w:val="28"/>
          <w:lang w:val="uk-UA"/>
        </w:rPr>
      </w:pPr>
      <w:r w:rsidRPr="00062BB0">
        <w:rPr>
          <w:sz w:val="28"/>
          <w:szCs w:val="28"/>
          <w:lang w:val="uk-UA"/>
        </w:rPr>
        <w:t>Одним із першочергових завдань Програми в 2021 році для Мурованської ОТГ є акумулювання коштів на будівництво, реконструкцію, капітальний та поточні ремонти, експлуатаційне утримання автомобільних доріг загального користування та вулиць і доріг комунальної власності, та їх ефективне використання.</w:t>
      </w:r>
    </w:p>
    <w:p w:rsidR="00062BB0" w:rsidRPr="00062BB0" w:rsidRDefault="00062BB0" w:rsidP="00062BB0">
      <w:pPr>
        <w:pStyle w:val="a9"/>
        <w:contextualSpacing/>
        <w:jc w:val="both"/>
        <w:rPr>
          <w:sz w:val="28"/>
          <w:szCs w:val="28"/>
          <w:lang w:val="uk-UA"/>
        </w:rPr>
      </w:pPr>
      <w:r w:rsidRPr="00062BB0">
        <w:rPr>
          <w:sz w:val="28"/>
          <w:szCs w:val="28"/>
          <w:lang w:val="uk-UA"/>
        </w:rPr>
        <w:t>Виходячи з наявних фінансових ресурсів щорічно плануються заходи по будівництву, реконструкції та ремонту вулиць і доріг комунальної власності в населених пунктах району. Вирішення цієї проблеми дозволить покращити автомобільне сполучення в Мурованської ОТГ та районі в цілому, що сприятиме підвищенню соціально-економічного рівня громади, залученню нових інвестицій, розвитку діючих підприємств, створенню нових суб'єктів господарської діяльності, забезпечить умови для повноцінного проживання, роботи і відпочинку мешканців Мурованської ОТГ</w:t>
      </w:r>
    </w:p>
    <w:p w:rsidR="00062BB0" w:rsidRPr="00062BB0" w:rsidRDefault="00062BB0" w:rsidP="00062BB0">
      <w:pPr>
        <w:pStyle w:val="a9"/>
        <w:contextualSpacing/>
        <w:jc w:val="both"/>
        <w:rPr>
          <w:lang w:val="uk-UA"/>
        </w:rPr>
      </w:pPr>
    </w:p>
    <w:p w:rsidR="00062BB0" w:rsidRPr="00062BB0" w:rsidRDefault="00062BB0" w:rsidP="00062BB0">
      <w:pPr>
        <w:pStyle w:val="a9"/>
        <w:shd w:val="clear" w:color="auto" w:fill="FFFFFF"/>
        <w:spacing w:before="75" w:beforeAutospacing="0" w:after="75" w:afterAutospacing="0"/>
        <w:jc w:val="center"/>
        <w:rPr>
          <w:sz w:val="28"/>
          <w:szCs w:val="28"/>
          <w:lang w:val="uk-UA"/>
        </w:rPr>
      </w:pPr>
      <w:r w:rsidRPr="00062BB0">
        <w:rPr>
          <w:sz w:val="28"/>
          <w:szCs w:val="28"/>
          <w:lang w:val="uk-UA"/>
        </w:rPr>
        <w:t>Заходи Програми: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3779"/>
        <w:gridCol w:w="2305"/>
        <w:gridCol w:w="2345"/>
      </w:tblGrid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062BB0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jc w:val="center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jc w:val="center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Сума витрат,</w:t>
            </w:r>
          </w:p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дорожнього покриття по вул. Шевченка від буд.№9 до буд №13 в с. Муроване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2021р.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1 057 000,00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 xml:space="preserve">Капітальний ремонт дороги по вул. Січових Стрільців в с. Муроване </w:t>
            </w:r>
            <w:r w:rsidRPr="00062BB0">
              <w:rPr>
                <w:szCs w:val="28"/>
              </w:rPr>
              <w:lastRenderedPageBreak/>
              <w:t>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lastRenderedPageBreak/>
              <w:t>2021р.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1 387 000,00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дорожнього покриття по вул.. Козацька в с. Сороки – Львівські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62BB0" w:rsidRPr="00062BB0" w:rsidRDefault="00062BB0" w:rsidP="00872116">
            <w:pPr>
              <w:jc w:val="center"/>
            </w:pPr>
            <w:r w:rsidRPr="00062BB0">
              <w:rPr>
                <w:szCs w:val="28"/>
              </w:rPr>
              <w:t>2021р.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2 128 821,00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вулиці Грушевського (улаштування тротуару) від буд.84 до буд. №26 в с. Гамаліївка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62BB0" w:rsidRPr="00062BB0" w:rsidRDefault="00062BB0" w:rsidP="00872116">
            <w:pPr>
              <w:jc w:val="center"/>
            </w:pPr>
            <w:r w:rsidRPr="00062BB0">
              <w:rPr>
                <w:szCs w:val="28"/>
              </w:rPr>
              <w:t>2021р.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1 499 000,00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дорожнього покриття по вул.</w:t>
            </w:r>
            <w:r>
              <w:rPr>
                <w:szCs w:val="28"/>
              </w:rPr>
              <w:t xml:space="preserve"> </w:t>
            </w:r>
            <w:r w:rsidRPr="00062BB0">
              <w:rPr>
                <w:szCs w:val="28"/>
              </w:rPr>
              <w:t>Широка в с. Ямпіль Пустомитівського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62BB0" w:rsidRPr="00062BB0" w:rsidRDefault="00062BB0" w:rsidP="00872116">
            <w:pPr>
              <w:jc w:val="center"/>
            </w:pPr>
            <w:r w:rsidRPr="00062BB0">
              <w:rPr>
                <w:szCs w:val="28"/>
              </w:rPr>
              <w:t>2021р.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1 656 000,00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внутрішньоквартального проїзду по вул. М.Грушевського в с. Кам'янопіль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</w:pPr>
            <w:r w:rsidRPr="00062BB0">
              <w:rPr>
                <w:szCs w:val="28"/>
              </w:rPr>
              <w:t>2021р.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1 942 000,00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дороги по вул. Польова, від вул. Шевченка до буд.3 по вул. Польова в с. Гамаліївка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  <w:r w:rsidRPr="00062BB0">
              <w:rPr>
                <w:szCs w:val="28"/>
              </w:rPr>
              <w:t>2021 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1649543,39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внутрішньоквартального проїзду по вул. Верхня  в с. Ямпіль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  <w:r w:rsidRPr="00062BB0">
              <w:rPr>
                <w:szCs w:val="28"/>
              </w:rPr>
              <w:t>2021 р.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1862641,01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дороги по вул. Польова, від вул. Шевченка до буд.3 по вул. Польова в с. Гамаліївка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42 292,00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внутрішньоквартального проїзду по вул. Грушевського в с. Кам’янопіль Пустомитівського району Львівської області (коригування)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5 400,00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внутрішньоквартального проїзду по вул. Верхня в с. Ямпіль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10 000,00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дорожнього покриття по вул. Індустріальна від буд.№6 до буд.№12 в с. Муроване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35 000,00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 xml:space="preserve">Капітальний ремонт внутрішньоквартального проїзду по вул. І.Франка від буд 70 до буд.79 у с. Ямпіль Пустомитівського району Львівської області 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25 000,00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Капітальний ремонт дорожнього покриття по вул. Старе Село від буд.№2 до буд.№66 в с. Кам’янопіль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35 000,00</w:t>
            </w:r>
          </w:p>
        </w:tc>
      </w:tr>
      <w:tr w:rsidR="00062BB0" w:rsidRPr="00062BB0" w:rsidTr="00872116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pStyle w:val="a9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062BB0"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both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 xml:space="preserve"> Капітальний ремонт дорожнього покриття по вул. Вокзальна від буд.№15 до буд.№17 в с. Муроване Пустомитівського району Львівської області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62BB0" w:rsidRPr="00062BB0" w:rsidRDefault="00062BB0" w:rsidP="00872116">
            <w:pPr>
              <w:jc w:val="center"/>
              <w:rPr>
                <w:szCs w:val="28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062BB0" w:rsidRPr="00062BB0" w:rsidRDefault="00062BB0" w:rsidP="00872116">
            <w:pPr>
              <w:jc w:val="center"/>
              <w:outlineLvl w:val="0"/>
              <w:rPr>
                <w:szCs w:val="28"/>
              </w:rPr>
            </w:pPr>
            <w:r w:rsidRPr="00062BB0">
              <w:rPr>
                <w:szCs w:val="28"/>
              </w:rPr>
              <w:t>35 000,00</w:t>
            </w:r>
          </w:p>
        </w:tc>
      </w:tr>
      <w:tr w:rsidR="00062BB0" w:rsidRPr="00062BB0" w:rsidTr="00872116"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8"/>
              <w:jc w:val="center"/>
              <w:rPr>
                <w:szCs w:val="28"/>
              </w:rPr>
            </w:pPr>
            <w:r w:rsidRPr="00062BB0">
              <w:rPr>
                <w:szCs w:val="28"/>
              </w:rPr>
              <w:t>Всього</w:t>
            </w:r>
          </w:p>
        </w:tc>
        <w:tc>
          <w:tcPr>
            <w:tcW w:w="4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62BB0" w:rsidRPr="00062BB0" w:rsidRDefault="00062BB0" w:rsidP="00872116">
            <w:pPr>
              <w:pStyle w:val="a8"/>
              <w:jc w:val="center"/>
              <w:rPr>
                <w:szCs w:val="28"/>
              </w:rPr>
            </w:pPr>
            <w:r w:rsidRPr="00062BB0">
              <w:rPr>
                <w:szCs w:val="28"/>
              </w:rPr>
              <w:t>13369697,40</w:t>
            </w:r>
          </w:p>
          <w:p w:rsidR="00062BB0" w:rsidRPr="00062BB0" w:rsidRDefault="00062BB0" w:rsidP="00872116">
            <w:pPr>
              <w:pStyle w:val="a8"/>
              <w:jc w:val="center"/>
              <w:rPr>
                <w:szCs w:val="28"/>
              </w:rPr>
            </w:pPr>
          </w:p>
        </w:tc>
      </w:tr>
    </w:tbl>
    <w:p w:rsidR="00062BB0" w:rsidRPr="00062BB0" w:rsidRDefault="00062BB0" w:rsidP="00062BB0">
      <w:pPr>
        <w:pStyle w:val="a9"/>
        <w:shd w:val="clear" w:color="auto" w:fill="FFFFFF"/>
        <w:spacing w:before="75" w:beforeAutospacing="0" w:after="75" w:afterAutospacing="0"/>
        <w:rPr>
          <w:sz w:val="28"/>
          <w:szCs w:val="28"/>
          <w:lang w:val="uk-UA"/>
        </w:rPr>
      </w:pPr>
      <w:r w:rsidRPr="00062BB0">
        <w:rPr>
          <w:sz w:val="28"/>
          <w:szCs w:val="28"/>
          <w:lang w:val="uk-UA"/>
        </w:rPr>
        <w:t> </w:t>
      </w:r>
    </w:p>
    <w:p w:rsidR="00062BB0" w:rsidRPr="00957B44" w:rsidRDefault="00062BB0" w:rsidP="00062BB0">
      <w:pPr>
        <w:jc w:val="center"/>
      </w:pPr>
      <w:r w:rsidRPr="00062BB0">
        <w:rPr>
          <w:b/>
          <w:szCs w:val="28"/>
        </w:rPr>
        <w:t>Секретар ради</w:t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</w:r>
      <w:r w:rsidRPr="00062BB0">
        <w:rPr>
          <w:b/>
          <w:szCs w:val="28"/>
        </w:rPr>
        <w:tab/>
        <w:t>Хомяк О. Р.</w:t>
      </w:r>
    </w:p>
    <w:p w:rsidR="00062BB0" w:rsidRPr="007343B5" w:rsidRDefault="00062BB0" w:rsidP="007343B5">
      <w:pPr>
        <w:jc w:val="center"/>
        <w:rPr>
          <w:b/>
          <w:i/>
        </w:rPr>
      </w:pPr>
    </w:p>
    <w:sectPr w:rsidR="00062BB0" w:rsidRPr="007343B5" w:rsidSect="008423A4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B85680C"/>
    <w:multiLevelType w:val="hybridMultilevel"/>
    <w:tmpl w:val="A77AA2E2"/>
    <w:lvl w:ilvl="0" w:tplc="37CCE7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6A28"/>
    <w:rsid w:val="00016EDE"/>
    <w:rsid w:val="00025E45"/>
    <w:rsid w:val="00032904"/>
    <w:rsid w:val="00046A41"/>
    <w:rsid w:val="00062BB0"/>
    <w:rsid w:val="000866F8"/>
    <w:rsid w:val="00091C07"/>
    <w:rsid w:val="000A1063"/>
    <w:rsid w:val="000A5A2C"/>
    <w:rsid w:val="000B12E4"/>
    <w:rsid w:val="000C4F3A"/>
    <w:rsid w:val="000D52FC"/>
    <w:rsid w:val="000E7C9F"/>
    <w:rsid w:val="00107B4E"/>
    <w:rsid w:val="001105A7"/>
    <w:rsid w:val="00131823"/>
    <w:rsid w:val="00137474"/>
    <w:rsid w:val="001950B5"/>
    <w:rsid w:val="001A281B"/>
    <w:rsid w:val="001E7F68"/>
    <w:rsid w:val="001F2538"/>
    <w:rsid w:val="001F65D6"/>
    <w:rsid w:val="00207002"/>
    <w:rsid w:val="002147C0"/>
    <w:rsid w:val="00220127"/>
    <w:rsid w:val="00221237"/>
    <w:rsid w:val="00227680"/>
    <w:rsid w:val="002706DC"/>
    <w:rsid w:val="002A6E19"/>
    <w:rsid w:val="002B603D"/>
    <w:rsid w:val="002C2139"/>
    <w:rsid w:val="002C743B"/>
    <w:rsid w:val="002F470B"/>
    <w:rsid w:val="002F5334"/>
    <w:rsid w:val="002F5E20"/>
    <w:rsid w:val="003277C0"/>
    <w:rsid w:val="00335D28"/>
    <w:rsid w:val="0035704C"/>
    <w:rsid w:val="00361904"/>
    <w:rsid w:val="00361956"/>
    <w:rsid w:val="00373F17"/>
    <w:rsid w:val="00375D60"/>
    <w:rsid w:val="003B4208"/>
    <w:rsid w:val="003D368B"/>
    <w:rsid w:val="003D7F1C"/>
    <w:rsid w:val="003E6F29"/>
    <w:rsid w:val="003F2DA6"/>
    <w:rsid w:val="00425319"/>
    <w:rsid w:val="00430FF2"/>
    <w:rsid w:val="004555CF"/>
    <w:rsid w:val="00457DFA"/>
    <w:rsid w:val="00475523"/>
    <w:rsid w:val="004B6DCE"/>
    <w:rsid w:val="004D67E2"/>
    <w:rsid w:val="004F03AC"/>
    <w:rsid w:val="00505365"/>
    <w:rsid w:val="00590ABC"/>
    <w:rsid w:val="005B0A2C"/>
    <w:rsid w:val="005B1109"/>
    <w:rsid w:val="005C52E5"/>
    <w:rsid w:val="005C79B5"/>
    <w:rsid w:val="005D3651"/>
    <w:rsid w:val="005E7571"/>
    <w:rsid w:val="005F5183"/>
    <w:rsid w:val="00600CAD"/>
    <w:rsid w:val="006056C9"/>
    <w:rsid w:val="00605D87"/>
    <w:rsid w:val="006124F9"/>
    <w:rsid w:val="00632266"/>
    <w:rsid w:val="00640232"/>
    <w:rsid w:val="00651FB9"/>
    <w:rsid w:val="00675701"/>
    <w:rsid w:val="006776B8"/>
    <w:rsid w:val="00677C7C"/>
    <w:rsid w:val="0069766B"/>
    <w:rsid w:val="006A0A7F"/>
    <w:rsid w:val="006A56C9"/>
    <w:rsid w:val="006B1422"/>
    <w:rsid w:val="006B7ECF"/>
    <w:rsid w:val="006C35C4"/>
    <w:rsid w:val="006D0655"/>
    <w:rsid w:val="006D61BF"/>
    <w:rsid w:val="006F4AE2"/>
    <w:rsid w:val="0071027F"/>
    <w:rsid w:val="0071114E"/>
    <w:rsid w:val="007117EA"/>
    <w:rsid w:val="007257DB"/>
    <w:rsid w:val="007343B5"/>
    <w:rsid w:val="0073733C"/>
    <w:rsid w:val="00742FDD"/>
    <w:rsid w:val="00743190"/>
    <w:rsid w:val="007604D4"/>
    <w:rsid w:val="00767383"/>
    <w:rsid w:val="00773F2A"/>
    <w:rsid w:val="00775005"/>
    <w:rsid w:val="00786359"/>
    <w:rsid w:val="00791DEF"/>
    <w:rsid w:val="007A6C50"/>
    <w:rsid w:val="007C78F1"/>
    <w:rsid w:val="007E1D4D"/>
    <w:rsid w:val="007F7549"/>
    <w:rsid w:val="00822737"/>
    <w:rsid w:val="00823E3C"/>
    <w:rsid w:val="0083608B"/>
    <w:rsid w:val="00840309"/>
    <w:rsid w:val="008423A4"/>
    <w:rsid w:val="00855907"/>
    <w:rsid w:val="008642CE"/>
    <w:rsid w:val="0087155A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57FB"/>
    <w:rsid w:val="008E632A"/>
    <w:rsid w:val="008F2BDA"/>
    <w:rsid w:val="0094261E"/>
    <w:rsid w:val="00945B5C"/>
    <w:rsid w:val="00982C83"/>
    <w:rsid w:val="00991F42"/>
    <w:rsid w:val="009958AD"/>
    <w:rsid w:val="009A07AC"/>
    <w:rsid w:val="009A1F91"/>
    <w:rsid w:val="009B0396"/>
    <w:rsid w:val="009D2682"/>
    <w:rsid w:val="009F4AAD"/>
    <w:rsid w:val="00A018B4"/>
    <w:rsid w:val="00A2582F"/>
    <w:rsid w:val="00A3138A"/>
    <w:rsid w:val="00A56F8A"/>
    <w:rsid w:val="00A6217D"/>
    <w:rsid w:val="00A67557"/>
    <w:rsid w:val="00AA786C"/>
    <w:rsid w:val="00AB3823"/>
    <w:rsid w:val="00AC0FF1"/>
    <w:rsid w:val="00AC6068"/>
    <w:rsid w:val="00AD20E1"/>
    <w:rsid w:val="00AF1DF9"/>
    <w:rsid w:val="00AF610F"/>
    <w:rsid w:val="00AF7447"/>
    <w:rsid w:val="00B0457F"/>
    <w:rsid w:val="00B05C85"/>
    <w:rsid w:val="00B06B31"/>
    <w:rsid w:val="00B22C77"/>
    <w:rsid w:val="00B2645E"/>
    <w:rsid w:val="00B47787"/>
    <w:rsid w:val="00B62C85"/>
    <w:rsid w:val="00B72E08"/>
    <w:rsid w:val="00B92D3B"/>
    <w:rsid w:val="00BA4432"/>
    <w:rsid w:val="00BC31BC"/>
    <w:rsid w:val="00BC66A3"/>
    <w:rsid w:val="00BE525A"/>
    <w:rsid w:val="00BE52C6"/>
    <w:rsid w:val="00C07312"/>
    <w:rsid w:val="00C16671"/>
    <w:rsid w:val="00C22457"/>
    <w:rsid w:val="00C23864"/>
    <w:rsid w:val="00C326B8"/>
    <w:rsid w:val="00C34503"/>
    <w:rsid w:val="00C37775"/>
    <w:rsid w:val="00C4288F"/>
    <w:rsid w:val="00C51A46"/>
    <w:rsid w:val="00C570E8"/>
    <w:rsid w:val="00C604BB"/>
    <w:rsid w:val="00C80003"/>
    <w:rsid w:val="00C80F32"/>
    <w:rsid w:val="00C82833"/>
    <w:rsid w:val="00CB279D"/>
    <w:rsid w:val="00CB704B"/>
    <w:rsid w:val="00CC3DD4"/>
    <w:rsid w:val="00CD36FF"/>
    <w:rsid w:val="00D009A0"/>
    <w:rsid w:val="00D10360"/>
    <w:rsid w:val="00D16411"/>
    <w:rsid w:val="00D2770A"/>
    <w:rsid w:val="00D43637"/>
    <w:rsid w:val="00D56FDA"/>
    <w:rsid w:val="00D60A05"/>
    <w:rsid w:val="00D65A47"/>
    <w:rsid w:val="00D74B38"/>
    <w:rsid w:val="00D81278"/>
    <w:rsid w:val="00D936FA"/>
    <w:rsid w:val="00D94056"/>
    <w:rsid w:val="00DC0924"/>
    <w:rsid w:val="00DC27CA"/>
    <w:rsid w:val="00DD7716"/>
    <w:rsid w:val="00E06F53"/>
    <w:rsid w:val="00E10B96"/>
    <w:rsid w:val="00E221B8"/>
    <w:rsid w:val="00E227F9"/>
    <w:rsid w:val="00E24D1C"/>
    <w:rsid w:val="00E44938"/>
    <w:rsid w:val="00E53DD0"/>
    <w:rsid w:val="00E575DE"/>
    <w:rsid w:val="00E744E9"/>
    <w:rsid w:val="00E8320A"/>
    <w:rsid w:val="00E85B72"/>
    <w:rsid w:val="00E95EAF"/>
    <w:rsid w:val="00EA2F74"/>
    <w:rsid w:val="00EC3A67"/>
    <w:rsid w:val="00ED17BD"/>
    <w:rsid w:val="00EE0F76"/>
    <w:rsid w:val="00EF117E"/>
    <w:rsid w:val="00EF1E2F"/>
    <w:rsid w:val="00EF6CED"/>
    <w:rsid w:val="00F001B8"/>
    <w:rsid w:val="00F1785D"/>
    <w:rsid w:val="00F34031"/>
    <w:rsid w:val="00F34E57"/>
    <w:rsid w:val="00F639D1"/>
    <w:rsid w:val="00F719FC"/>
    <w:rsid w:val="00F77AF4"/>
    <w:rsid w:val="00F87183"/>
    <w:rsid w:val="00FA4B42"/>
    <w:rsid w:val="00FA5F16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  <w:style w:type="paragraph" w:styleId="a8">
    <w:name w:val="No Spacing"/>
    <w:uiPriority w:val="1"/>
    <w:qFormat/>
    <w:rsid w:val="00AF61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rsid w:val="00062BB0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1">
    <w:name w:val="Без інтервалів1"/>
    <w:rsid w:val="00062B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  <w:style w:type="paragraph" w:styleId="a8">
    <w:name w:val="No Spacing"/>
    <w:uiPriority w:val="1"/>
    <w:qFormat/>
    <w:rsid w:val="00AF61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rsid w:val="00062BB0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1">
    <w:name w:val="Без інтервалів1"/>
    <w:rsid w:val="00062B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8BDB4-2FDB-4DE4-8BB2-06BD31DA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5169</Words>
  <Characters>2947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спрямування вільного залишку коштів</dc:subject>
  <dc:creator>Олег</dc:creator>
  <cp:lastModifiedBy>Oleg</cp:lastModifiedBy>
  <cp:revision>4</cp:revision>
  <cp:lastPrinted>2021-02-10T10:31:00Z</cp:lastPrinted>
  <dcterms:created xsi:type="dcterms:W3CDTF">2021-02-12T07:51:00Z</dcterms:created>
  <dcterms:modified xsi:type="dcterms:W3CDTF">2021-02-19T12:40:00Z</dcterms:modified>
</cp:coreProperties>
</file>