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3F" w:rsidRPr="002774C0" w:rsidRDefault="00E93F3F" w:rsidP="00E93F3F">
      <w:pPr>
        <w:spacing w:after="0"/>
        <w:jc w:val="both"/>
        <w:rPr>
          <w:rFonts w:ascii="Times New Roman" w:hAnsi="Times New Roman" w:cs="Times New Roman"/>
          <w:sz w:val="28"/>
          <w:szCs w:val="28"/>
        </w:rPr>
      </w:pPr>
      <w:r w:rsidRPr="002774C0">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0566681E" wp14:editId="44B5005E">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E93F3F" w:rsidRPr="002774C0" w:rsidRDefault="00E93F3F" w:rsidP="00E93F3F">
      <w:pPr>
        <w:pStyle w:val="a5"/>
        <w:tabs>
          <w:tab w:val="left" w:pos="5387"/>
        </w:tabs>
        <w:jc w:val="both"/>
        <w:rPr>
          <w:lang w:val="uk-UA"/>
        </w:rPr>
      </w:pPr>
    </w:p>
    <w:p w:rsidR="00BA4EEE" w:rsidRPr="002774C0" w:rsidRDefault="00BA4EEE" w:rsidP="00E93F3F">
      <w:pPr>
        <w:spacing w:after="0"/>
        <w:jc w:val="center"/>
        <w:rPr>
          <w:rFonts w:ascii="Times New Roman" w:hAnsi="Times New Roman" w:cs="Times New Roman"/>
          <w:b/>
          <w:sz w:val="28"/>
          <w:szCs w:val="28"/>
        </w:rPr>
      </w:pPr>
    </w:p>
    <w:p w:rsidR="00E93F3F" w:rsidRPr="002774C0" w:rsidRDefault="00E93F3F" w:rsidP="00E93F3F">
      <w:pPr>
        <w:spacing w:after="0"/>
        <w:jc w:val="center"/>
        <w:rPr>
          <w:rFonts w:ascii="Times New Roman" w:hAnsi="Times New Roman" w:cs="Times New Roman"/>
          <w:b/>
          <w:sz w:val="28"/>
          <w:szCs w:val="28"/>
        </w:rPr>
      </w:pPr>
      <w:r w:rsidRPr="002774C0">
        <w:rPr>
          <w:rFonts w:ascii="Times New Roman" w:hAnsi="Times New Roman" w:cs="Times New Roman"/>
          <w:b/>
          <w:sz w:val="28"/>
          <w:szCs w:val="28"/>
        </w:rPr>
        <w:t>МУРОВАНСЬКА СІЛЬСЬКА РАДА</w:t>
      </w:r>
    </w:p>
    <w:p w:rsidR="00E93F3F" w:rsidRPr="002774C0" w:rsidRDefault="00E93F3F" w:rsidP="00E93F3F">
      <w:pPr>
        <w:spacing w:after="0"/>
        <w:jc w:val="center"/>
        <w:rPr>
          <w:rFonts w:ascii="Times New Roman" w:hAnsi="Times New Roman" w:cs="Times New Roman"/>
          <w:sz w:val="28"/>
          <w:szCs w:val="28"/>
        </w:rPr>
      </w:pPr>
      <w:r w:rsidRPr="002774C0">
        <w:rPr>
          <w:rFonts w:ascii="Times New Roman" w:hAnsi="Times New Roman" w:cs="Times New Roman"/>
          <w:b/>
          <w:sz w:val="28"/>
          <w:szCs w:val="28"/>
        </w:rPr>
        <w:t>ОБ’ЄДНАНОЇ ТЕРИТОРІАЛЬНОЇ ГРОМАДИ</w:t>
      </w:r>
    </w:p>
    <w:p w:rsidR="00E93F3F" w:rsidRPr="002774C0" w:rsidRDefault="00E93F3F" w:rsidP="00E93F3F">
      <w:pPr>
        <w:spacing w:after="0"/>
        <w:jc w:val="center"/>
        <w:rPr>
          <w:rFonts w:ascii="Times New Roman" w:hAnsi="Times New Roman" w:cs="Times New Roman"/>
          <w:b/>
          <w:sz w:val="28"/>
          <w:szCs w:val="28"/>
        </w:rPr>
      </w:pPr>
      <w:r w:rsidRPr="002774C0">
        <w:rPr>
          <w:rFonts w:ascii="Times New Roman" w:hAnsi="Times New Roman" w:cs="Times New Roman"/>
          <w:b/>
          <w:sz w:val="28"/>
          <w:szCs w:val="28"/>
        </w:rPr>
        <w:t>Пустомитівського району Львівської області</w:t>
      </w:r>
    </w:p>
    <w:p w:rsidR="00E93F3F" w:rsidRPr="002774C0" w:rsidRDefault="00BB0A06" w:rsidP="00E93F3F">
      <w:pPr>
        <w:spacing w:after="0"/>
        <w:jc w:val="center"/>
        <w:rPr>
          <w:rFonts w:ascii="Times New Roman" w:hAnsi="Times New Roman" w:cs="Times New Roman"/>
          <w:b/>
          <w:sz w:val="28"/>
          <w:szCs w:val="28"/>
          <w:u w:val="single"/>
        </w:rPr>
      </w:pPr>
      <w:r w:rsidRPr="002774C0">
        <w:rPr>
          <w:rFonts w:ascii="Times New Roman" w:hAnsi="Times New Roman" w:cs="Times New Roman"/>
          <w:b/>
          <w:sz w:val="28"/>
          <w:szCs w:val="28"/>
          <w:u w:val="single"/>
        </w:rPr>
        <w:t>19</w:t>
      </w:r>
      <w:r w:rsidR="00E93F3F" w:rsidRPr="002774C0">
        <w:rPr>
          <w:rFonts w:ascii="Times New Roman" w:hAnsi="Times New Roman" w:cs="Times New Roman"/>
          <w:b/>
          <w:sz w:val="28"/>
          <w:szCs w:val="28"/>
          <w:u w:val="single"/>
        </w:rPr>
        <w:t>-а сесія І демократичного скликання</w:t>
      </w:r>
    </w:p>
    <w:p w:rsidR="00BB0A06" w:rsidRPr="002774C0" w:rsidRDefault="00BB0A06" w:rsidP="00E93F3F">
      <w:pPr>
        <w:spacing w:after="0"/>
        <w:jc w:val="center"/>
        <w:rPr>
          <w:rFonts w:ascii="Times New Roman" w:hAnsi="Times New Roman" w:cs="Times New Roman"/>
          <w:b/>
          <w:sz w:val="28"/>
          <w:szCs w:val="28"/>
        </w:rPr>
      </w:pPr>
    </w:p>
    <w:p w:rsidR="00E93F3F" w:rsidRPr="002774C0" w:rsidRDefault="00E93F3F" w:rsidP="00E93F3F">
      <w:pPr>
        <w:spacing w:after="0"/>
        <w:jc w:val="center"/>
        <w:rPr>
          <w:rFonts w:ascii="Times New Roman" w:hAnsi="Times New Roman" w:cs="Times New Roman"/>
          <w:b/>
          <w:sz w:val="28"/>
          <w:szCs w:val="28"/>
        </w:rPr>
      </w:pPr>
      <w:r w:rsidRPr="002774C0">
        <w:rPr>
          <w:rFonts w:ascii="Times New Roman" w:hAnsi="Times New Roman" w:cs="Times New Roman"/>
          <w:b/>
          <w:sz w:val="28"/>
          <w:szCs w:val="28"/>
        </w:rPr>
        <w:t xml:space="preserve">Р І Ш Е Н </w:t>
      </w:r>
      <w:proofErr w:type="spellStart"/>
      <w:r w:rsidRPr="002774C0">
        <w:rPr>
          <w:rFonts w:ascii="Times New Roman" w:hAnsi="Times New Roman" w:cs="Times New Roman"/>
          <w:b/>
          <w:sz w:val="28"/>
          <w:szCs w:val="28"/>
        </w:rPr>
        <w:t>Н</w:t>
      </w:r>
      <w:proofErr w:type="spellEnd"/>
      <w:r w:rsidRPr="002774C0">
        <w:rPr>
          <w:rFonts w:ascii="Times New Roman" w:hAnsi="Times New Roman" w:cs="Times New Roman"/>
          <w:b/>
          <w:sz w:val="28"/>
          <w:szCs w:val="28"/>
        </w:rPr>
        <w:t xml:space="preserve"> Я № </w:t>
      </w:r>
      <w:r w:rsidR="00834241">
        <w:rPr>
          <w:rFonts w:ascii="Times New Roman" w:hAnsi="Times New Roman" w:cs="Times New Roman"/>
          <w:b/>
          <w:sz w:val="28"/>
          <w:szCs w:val="28"/>
        </w:rPr>
        <w:t>1951</w:t>
      </w:r>
    </w:p>
    <w:p w:rsidR="00812057" w:rsidRPr="002774C0" w:rsidRDefault="00812057" w:rsidP="00CB662C">
      <w:pPr>
        <w:pStyle w:val="a9"/>
        <w:shd w:val="clear" w:color="auto" w:fill="auto"/>
        <w:spacing w:line="240" w:lineRule="auto"/>
        <w:jc w:val="both"/>
        <w:rPr>
          <w:rFonts w:ascii="Times New Roman" w:hAnsi="Times New Roman" w:cs="Times New Roman"/>
          <w:b w:val="0"/>
          <w:i/>
          <w:sz w:val="28"/>
          <w:szCs w:val="28"/>
        </w:rPr>
      </w:pPr>
    </w:p>
    <w:p w:rsidR="00FB2FEA" w:rsidRPr="002774C0" w:rsidRDefault="00E93F3F" w:rsidP="00CB662C">
      <w:pPr>
        <w:pStyle w:val="a9"/>
        <w:shd w:val="clear" w:color="auto" w:fill="auto"/>
        <w:spacing w:line="240" w:lineRule="auto"/>
        <w:jc w:val="both"/>
        <w:rPr>
          <w:rFonts w:ascii="Times New Roman" w:hAnsi="Times New Roman" w:cs="Times New Roman"/>
          <w:b w:val="0"/>
          <w:i/>
          <w:sz w:val="28"/>
          <w:szCs w:val="28"/>
        </w:rPr>
      </w:pPr>
      <w:r w:rsidRPr="002774C0">
        <w:rPr>
          <w:rFonts w:ascii="Times New Roman" w:hAnsi="Times New Roman" w:cs="Times New Roman"/>
          <w:b w:val="0"/>
          <w:i/>
          <w:sz w:val="28"/>
          <w:szCs w:val="28"/>
        </w:rPr>
        <w:t>Про затвердження Програми</w:t>
      </w:r>
      <w:r w:rsidR="005F2417" w:rsidRPr="002774C0">
        <w:rPr>
          <w:rFonts w:ascii="Times New Roman" w:hAnsi="Times New Roman" w:cs="Times New Roman"/>
          <w:b w:val="0"/>
          <w:i/>
          <w:sz w:val="28"/>
          <w:szCs w:val="28"/>
        </w:rPr>
        <w:t xml:space="preserve"> підтримки </w:t>
      </w:r>
      <w:r w:rsidR="00BA4EEE" w:rsidRPr="002774C0">
        <w:rPr>
          <w:rFonts w:ascii="Times New Roman" w:hAnsi="Times New Roman" w:cs="Times New Roman"/>
          <w:b w:val="0"/>
          <w:i/>
          <w:sz w:val="28"/>
          <w:szCs w:val="28"/>
        </w:rPr>
        <w:t>діяльності Управління Державної казначейської служби України у Пустомитівському районі Л</w:t>
      </w:r>
      <w:r w:rsidR="00812057" w:rsidRPr="002774C0">
        <w:rPr>
          <w:rFonts w:ascii="Times New Roman" w:hAnsi="Times New Roman" w:cs="Times New Roman"/>
          <w:b w:val="0"/>
          <w:i/>
          <w:sz w:val="28"/>
          <w:szCs w:val="28"/>
        </w:rPr>
        <w:t>ьвівськ</w:t>
      </w:r>
      <w:r w:rsidR="00BA4EEE" w:rsidRPr="002774C0">
        <w:rPr>
          <w:rFonts w:ascii="Times New Roman" w:hAnsi="Times New Roman" w:cs="Times New Roman"/>
          <w:b w:val="0"/>
          <w:i/>
          <w:sz w:val="28"/>
          <w:szCs w:val="28"/>
        </w:rPr>
        <w:t>ої</w:t>
      </w:r>
      <w:r w:rsidR="005F2417" w:rsidRPr="002774C0">
        <w:rPr>
          <w:rFonts w:ascii="Times New Roman" w:hAnsi="Times New Roman" w:cs="Times New Roman"/>
          <w:b w:val="0"/>
          <w:i/>
          <w:sz w:val="28"/>
          <w:szCs w:val="28"/>
        </w:rPr>
        <w:t xml:space="preserve"> області </w:t>
      </w:r>
      <w:r w:rsidR="00812057" w:rsidRPr="002774C0">
        <w:rPr>
          <w:rFonts w:ascii="Times New Roman" w:hAnsi="Times New Roman" w:cs="Times New Roman"/>
          <w:b w:val="0"/>
          <w:i/>
          <w:sz w:val="28"/>
          <w:szCs w:val="28"/>
        </w:rPr>
        <w:t>на 2020 рік</w:t>
      </w:r>
      <w:r w:rsidR="00C43A14" w:rsidRPr="002774C0">
        <w:rPr>
          <w:rFonts w:ascii="Times New Roman" w:hAnsi="Times New Roman" w:cs="Times New Roman"/>
          <w:b w:val="0"/>
          <w:i/>
          <w:sz w:val="28"/>
          <w:szCs w:val="28"/>
        </w:rPr>
        <w:t>.</w:t>
      </w:r>
    </w:p>
    <w:p w:rsidR="00E93F3F" w:rsidRPr="002774C0" w:rsidRDefault="00E93F3F" w:rsidP="00E93F3F">
      <w:pPr>
        <w:spacing w:after="0"/>
        <w:jc w:val="both"/>
        <w:rPr>
          <w:rFonts w:ascii="Times New Roman" w:hAnsi="Times New Roman" w:cs="Times New Roman"/>
          <w:b/>
          <w:sz w:val="28"/>
          <w:szCs w:val="28"/>
        </w:rPr>
      </w:pPr>
    </w:p>
    <w:p w:rsidR="0065797F" w:rsidRDefault="0065797F" w:rsidP="0065797F">
      <w:pPr>
        <w:pStyle w:val="aa"/>
        <w:jc w:val="both"/>
        <w:rPr>
          <w:rFonts w:ascii="Times New Roman" w:hAnsi="Times New Roman" w:cs="Times New Roman"/>
          <w:sz w:val="28"/>
          <w:szCs w:val="28"/>
          <w:shd w:val="clear" w:color="auto" w:fill="FFFFFF"/>
        </w:rPr>
      </w:pPr>
      <w:r>
        <w:rPr>
          <w:rFonts w:ascii="Times New Roman" w:hAnsi="Times New Roman" w:cs="Times New Roman"/>
          <w:sz w:val="28"/>
          <w:szCs w:val="28"/>
        </w:rPr>
        <w:t>З метою покращення казначейського обслуговування бюджету Мурованської сільської ради ОТГ в умовах запровадження Системи дистанційного об</w:t>
      </w:r>
      <w:r>
        <w:rPr>
          <w:rFonts w:ascii="Times New Roman" w:hAnsi="Times New Roman" w:cs="Times New Roman"/>
          <w:sz w:val="28"/>
          <w:szCs w:val="28"/>
        </w:rPr>
        <w:t>с</w:t>
      </w:r>
      <w:r>
        <w:rPr>
          <w:rFonts w:ascii="Times New Roman" w:hAnsi="Times New Roman" w:cs="Times New Roman"/>
          <w:sz w:val="28"/>
          <w:szCs w:val="28"/>
        </w:rPr>
        <w:t>луговування клієнтів через програмно-технічний комплекс «Клієнт Казначейства-Казначейство», повномасштабного функціон</w:t>
      </w:r>
      <w:r>
        <w:rPr>
          <w:rFonts w:ascii="Times New Roman" w:hAnsi="Times New Roman" w:cs="Times New Roman"/>
          <w:sz w:val="28"/>
          <w:szCs w:val="28"/>
        </w:rPr>
        <w:t xml:space="preserve">ування Електронної звітності, </w:t>
      </w:r>
      <w:r>
        <w:rPr>
          <w:rFonts w:ascii="Times New Roman" w:hAnsi="Times New Roman" w:cs="Times New Roman"/>
          <w:sz w:val="28"/>
          <w:szCs w:val="28"/>
        </w:rPr>
        <w:t xml:space="preserve">керуючись ст. 26 Закону України «Про місцеве самоврядування в Україні», сесія Мурованської </w:t>
      </w:r>
      <w:r>
        <w:rPr>
          <w:rFonts w:ascii="Times New Roman" w:hAnsi="Times New Roman" w:cs="Times New Roman"/>
          <w:sz w:val="28"/>
          <w:szCs w:val="28"/>
          <w:shd w:val="clear" w:color="auto" w:fill="FFFFFF"/>
        </w:rPr>
        <w:t>сільської ради ОТГ</w:t>
      </w:r>
    </w:p>
    <w:p w:rsidR="0065797F" w:rsidRDefault="0065797F" w:rsidP="0065797F">
      <w:pPr>
        <w:spacing w:after="0"/>
        <w:ind w:firstLine="567"/>
        <w:jc w:val="both"/>
        <w:rPr>
          <w:rFonts w:ascii="Times New Roman" w:hAnsi="Times New Roman" w:cs="Times New Roman"/>
          <w:sz w:val="28"/>
          <w:szCs w:val="28"/>
          <w:shd w:val="clear" w:color="auto" w:fill="FFFFFF"/>
        </w:rPr>
      </w:pPr>
    </w:p>
    <w:p w:rsidR="0065797F" w:rsidRDefault="0065797F" w:rsidP="0065797F">
      <w:pPr>
        <w:spacing w:after="0"/>
        <w:jc w:val="center"/>
        <w:rPr>
          <w:rFonts w:ascii="Times New Roman" w:hAnsi="Times New Roman" w:cs="Times New Roman"/>
          <w:b/>
          <w:sz w:val="28"/>
          <w:szCs w:val="28"/>
        </w:rPr>
      </w:pPr>
      <w:r>
        <w:rPr>
          <w:rFonts w:ascii="Times New Roman" w:hAnsi="Times New Roman" w:cs="Times New Roman"/>
          <w:b/>
          <w:sz w:val="28"/>
          <w:szCs w:val="28"/>
        </w:rPr>
        <w:t>В И Р І Ш И Л А:</w:t>
      </w:r>
    </w:p>
    <w:p w:rsidR="0065797F" w:rsidRDefault="0065797F" w:rsidP="0065797F">
      <w:pPr>
        <w:pStyle w:val="aa"/>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 Затвердити Програму підтримки</w:t>
      </w:r>
      <w:r>
        <w:rPr>
          <w:rFonts w:ascii="Times New Roman" w:hAnsi="Times New Roman" w:cs="Times New Roman"/>
          <w:sz w:val="28"/>
          <w:szCs w:val="28"/>
        </w:rPr>
        <w:t xml:space="preserve"> діяльності Управління Державної казначейської служби України у Пустомитівському районі Львівської області </w:t>
      </w:r>
    </w:p>
    <w:p w:rsidR="0065797F" w:rsidRDefault="0065797F" w:rsidP="0065797F">
      <w:pPr>
        <w:pStyle w:val="aa"/>
        <w:jc w:val="both"/>
        <w:rPr>
          <w:rFonts w:ascii="Times New Roman" w:hAnsi="Times New Roman" w:cs="Times New Roman"/>
          <w:sz w:val="28"/>
          <w:szCs w:val="28"/>
        </w:rPr>
      </w:pPr>
      <w:r>
        <w:rPr>
          <w:rFonts w:ascii="Times New Roman" w:hAnsi="Times New Roman" w:cs="Times New Roman"/>
          <w:sz w:val="28"/>
          <w:szCs w:val="28"/>
        </w:rPr>
        <w:t>на 2020 рік</w:t>
      </w:r>
      <w:r>
        <w:rPr>
          <w:rFonts w:ascii="Times New Roman" w:hAnsi="Times New Roman" w:cs="Times New Roman"/>
          <w:sz w:val="28"/>
          <w:szCs w:val="28"/>
        </w:rPr>
        <w:t xml:space="preserve"> (Додаток 1).</w:t>
      </w:r>
    </w:p>
    <w:p w:rsidR="0065797F" w:rsidRDefault="0065797F" w:rsidP="0065797F">
      <w:pPr>
        <w:pStyle w:val="aa"/>
        <w:jc w:val="both"/>
        <w:rPr>
          <w:rFonts w:ascii="Times New Roman" w:hAnsi="Times New Roman" w:cs="Times New Roman"/>
          <w:sz w:val="28"/>
          <w:szCs w:val="28"/>
        </w:rPr>
      </w:pPr>
      <w:r>
        <w:rPr>
          <w:rFonts w:ascii="Times New Roman" w:hAnsi="Times New Roman" w:cs="Times New Roman"/>
          <w:sz w:val="28"/>
          <w:szCs w:val="28"/>
        </w:rPr>
        <w:t>2. Внести зміни до додатку 6 «Розподіл витрат сільського бюджету Мурованської ОТГ на реал</w:t>
      </w:r>
      <w:r>
        <w:rPr>
          <w:rFonts w:ascii="Times New Roman" w:hAnsi="Times New Roman" w:cs="Times New Roman"/>
          <w:sz w:val="28"/>
          <w:szCs w:val="28"/>
        </w:rPr>
        <w:t xml:space="preserve">ізацію місцевих / регіональних </w:t>
      </w:r>
      <w:r>
        <w:rPr>
          <w:rFonts w:ascii="Times New Roman" w:hAnsi="Times New Roman" w:cs="Times New Roman"/>
          <w:sz w:val="28"/>
          <w:szCs w:val="28"/>
        </w:rPr>
        <w:t>програм у 2020 році», затверджених рішенням се</w:t>
      </w:r>
      <w:r>
        <w:rPr>
          <w:rFonts w:ascii="Times New Roman" w:hAnsi="Times New Roman" w:cs="Times New Roman"/>
          <w:sz w:val="28"/>
          <w:szCs w:val="28"/>
        </w:rPr>
        <w:t>сії Мурованської сільської ради</w:t>
      </w:r>
      <w:r>
        <w:rPr>
          <w:rFonts w:ascii="Times New Roman" w:hAnsi="Times New Roman" w:cs="Times New Roman"/>
          <w:sz w:val="28"/>
          <w:szCs w:val="28"/>
        </w:rPr>
        <w:t xml:space="preserve"> №1629 від 17.12.2019 року (Додаток 2).</w:t>
      </w:r>
    </w:p>
    <w:p w:rsidR="0065797F" w:rsidRDefault="0065797F" w:rsidP="0065797F">
      <w:pPr>
        <w:spacing w:after="0"/>
        <w:jc w:val="both"/>
        <w:rPr>
          <w:rFonts w:ascii="Times New Roman" w:hAnsi="Times New Roman" w:cs="Times New Roman"/>
          <w:bCs/>
          <w:sz w:val="28"/>
          <w:szCs w:val="28"/>
        </w:rPr>
      </w:pPr>
      <w:r>
        <w:rPr>
          <w:rFonts w:ascii="Times New Roman" w:hAnsi="Times New Roman" w:cs="Times New Roman"/>
          <w:color w:val="000000"/>
          <w:sz w:val="28"/>
          <w:szCs w:val="28"/>
        </w:rPr>
        <w:t xml:space="preserve">3. </w:t>
      </w:r>
      <w:r>
        <w:rPr>
          <w:rFonts w:ascii="Times New Roman" w:hAnsi="Times New Roman" w:cs="Times New Roman"/>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E93F3F" w:rsidRDefault="00E93F3F" w:rsidP="00E93F3F">
      <w:pPr>
        <w:spacing w:after="0"/>
        <w:jc w:val="both"/>
        <w:rPr>
          <w:rFonts w:ascii="Times New Roman" w:hAnsi="Times New Roman" w:cs="Times New Roman"/>
          <w:b/>
          <w:i/>
          <w:sz w:val="28"/>
          <w:szCs w:val="28"/>
        </w:rPr>
      </w:pPr>
    </w:p>
    <w:p w:rsidR="0065797F" w:rsidRPr="002774C0" w:rsidRDefault="0065797F" w:rsidP="00E93F3F">
      <w:pPr>
        <w:spacing w:after="0"/>
        <w:jc w:val="both"/>
        <w:rPr>
          <w:rFonts w:ascii="Times New Roman" w:hAnsi="Times New Roman" w:cs="Times New Roman"/>
          <w:b/>
          <w:i/>
          <w:sz w:val="28"/>
          <w:szCs w:val="28"/>
        </w:rPr>
      </w:pPr>
    </w:p>
    <w:p w:rsidR="00833FEC" w:rsidRPr="002774C0" w:rsidRDefault="008A6CE8" w:rsidP="0065797F">
      <w:pPr>
        <w:spacing w:after="0"/>
        <w:jc w:val="center"/>
        <w:rPr>
          <w:rFonts w:ascii="Times New Roman" w:hAnsi="Times New Roman" w:cs="Times New Roman"/>
          <w:b/>
          <w:i/>
          <w:sz w:val="28"/>
          <w:szCs w:val="28"/>
        </w:rPr>
      </w:pPr>
      <w:r w:rsidRPr="002774C0">
        <w:rPr>
          <w:rFonts w:ascii="Times New Roman" w:hAnsi="Times New Roman" w:cs="Times New Roman"/>
          <w:b/>
          <w:i/>
          <w:sz w:val="28"/>
          <w:szCs w:val="28"/>
        </w:rPr>
        <w:t xml:space="preserve">Сільський </w:t>
      </w:r>
      <w:r w:rsidR="00F127E2" w:rsidRPr="002774C0">
        <w:rPr>
          <w:rFonts w:ascii="Times New Roman" w:hAnsi="Times New Roman" w:cs="Times New Roman"/>
          <w:b/>
          <w:i/>
          <w:sz w:val="28"/>
          <w:szCs w:val="28"/>
        </w:rPr>
        <w:t>голова</w:t>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F127E2" w:rsidRPr="002774C0">
        <w:rPr>
          <w:rFonts w:ascii="Times New Roman" w:hAnsi="Times New Roman" w:cs="Times New Roman"/>
          <w:b/>
          <w:i/>
          <w:sz w:val="28"/>
          <w:szCs w:val="28"/>
        </w:rPr>
        <w:tab/>
      </w:r>
      <w:r w:rsidR="00E93F3F" w:rsidRPr="002774C0">
        <w:rPr>
          <w:rFonts w:ascii="Times New Roman" w:hAnsi="Times New Roman" w:cs="Times New Roman"/>
          <w:b/>
          <w:i/>
          <w:sz w:val="28"/>
          <w:szCs w:val="28"/>
        </w:rPr>
        <w:t xml:space="preserve"> Петрух З. В.</w:t>
      </w: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65797F" w:rsidRDefault="0065797F" w:rsidP="002774C0">
      <w:pPr>
        <w:spacing w:after="0"/>
        <w:ind w:left="-567" w:right="-1"/>
        <w:jc w:val="right"/>
        <w:rPr>
          <w:rFonts w:ascii="Times New Roman" w:hAnsi="Times New Roman" w:cs="Times New Roman"/>
          <w:bCs/>
          <w:sz w:val="24"/>
        </w:rPr>
      </w:pPr>
    </w:p>
    <w:p w:rsidR="002774C0" w:rsidRPr="002774C0" w:rsidRDefault="002774C0" w:rsidP="002774C0">
      <w:pPr>
        <w:spacing w:after="0"/>
        <w:ind w:left="-567" w:right="-1"/>
        <w:jc w:val="right"/>
        <w:rPr>
          <w:rFonts w:ascii="Times New Roman" w:hAnsi="Times New Roman" w:cs="Times New Roman"/>
          <w:bCs/>
          <w:sz w:val="24"/>
        </w:rPr>
      </w:pPr>
      <w:bookmarkStart w:id="0" w:name="_GoBack"/>
      <w:bookmarkEnd w:id="0"/>
      <w:r w:rsidRPr="002774C0">
        <w:rPr>
          <w:rFonts w:ascii="Times New Roman" w:hAnsi="Times New Roman" w:cs="Times New Roman"/>
          <w:bCs/>
          <w:sz w:val="24"/>
        </w:rPr>
        <w:lastRenderedPageBreak/>
        <w:t>Додаток 1</w:t>
      </w:r>
    </w:p>
    <w:p w:rsidR="002774C0" w:rsidRPr="002774C0" w:rsidRDefault="002774C0" w:rsidP="002774C0">
      <w:pPr>
        <w:spacing w:after="0"/>
        <w:ind w:left="-567" w:right="-1"/>
        <w:jc w:val="right"/>
        <w:rPr>
          <w:rFonts w:ascii="Times New Roman" w:hAnsi="Times New Roman" w:cs="Times New Roman"/>
          <w:bCs/>
          <w:sz w:val="24"/>
        </w:rPr>
      </w:pPr>
      <w:r w:rsidRPr="002774C0">
        <w:rPr>
          <w:rFonts w:ascii="Times New Roman" w:hAnsi="Times New Roman" w:cs="Times New Roman"/>
          <w:bCs/>
          <w:sz w:val="24"/>
        </w:rPr>
        <w:t>Затверджено</w:t>
      </w:r>
    </w:p>
    <w:p w:rsidR="002774C0" w:rsidRPr="002774C0" w:rsidRDefault="002774C0" w:rsidP="002774C0">
      <w:pPr>
        <w:spacing w:after="0"/>
        <w:ind w:left="-567" w:right="-1"/>
        <w:jc w:val="right"/>
        <w:rPr>
          <w:rFonts w:ascii="Times New Roman" w:hAnsi="Times New Roman" w:cs="Times New Roman"/>
          <w:sz w:val="24"/>
        </w:rPr>
      </w:pPr>
      <w:r w:rsidRPr="002774C0">
        <w:rPr>
          <w:rFonts w:ascii="Times New Roman" w:hAnsi="Times New Roman" w:cs="Times New Roman"/>
          <w:sz w:val="24"/>
        </w:rPr>
        <w:t>рішенням сесії</w:t>
      </w:r>
    </w:p>
    <w:p w:rsidR="002774C0" w:rsidRPr="002774C0" w:rsidRDefault="002774C0" w:rsidP="002774C0">
      <w:pPr>
        <w:spacing w:after="0"/>
        <w:ind w:left="-567" w:right="-1"/>
        <w:jc w:val="right"/>
        <w:rPr>
          <w:rFonts w:ascii="Times New Roman" w:hAnsi="Times New Roman" w:cs="Times New Roman"/>
          <w:sz w:val="24"/>
        </w:rPr>
      </w:pPr>
      <w:r w:rsidRPr="002774C0">
        <w:rPr>
          <w:rFonts w:ascii="Times New Roman" w:hAnsi="Times New Roman" w:cs="Times New Roman"/>
          <w:sz w:val="24"/>
        </w:rPr>
        <w:t>Мурованської сільської ради ОТГ</w:t>
      </w:r>
    </w:p>
    <w:p w:rsidR="002774C0" w:rsidRPr="002774C0" w:rsidRDefault="002774C0" w:rsidP="002774C0">
      <w:pPr>
        <w:spacing w:after="0"/>
        <w:ind w:left="-567" w:right="-1"/>
        <w:jc w:val="right"/>
        <w:rPr>
          <w:rFonts w:ascii="Times New Roman" w:hAnsi="Times New Roman" w:cs="Times New Roman"/>
          <w:b/>
          <w:bCs/>
          <w:sz w:val="24"/>
        </w:rPr>
      </w:pPr>
      <w:r w:rsidRPr="002774C0">
        <w:rPr>
          <w:rFonts w:ascii="Times New Roman" w:hAnsi="Times New Roman" w:cs="Times New Roman"/>
          <w:sz w:val="24"/>
        </w:rPr>
        <w:t>№</w:t>
      </w:r>
      <w:r w:rsidR="00834241">
        <w:rPr>
          <w:rFonts w:ascii="Times New Roman" w:hAnsi="Times New Roman" w:cs="Times New Roman"/>
          <w:sz w:val="24"/>
        </w:rPr>
        <w:t>1951</w:t>
      </w:r>
      <w:r w:rsidRPr="002774C0">
        <w:rPr>
          <w:rFonts w:ascii="Times New Roman" w:hAnsi="Times New Roman" w:cs="Times New Roman"/>
          <w:sz w:val="24"/>
        </w:rPr>
        <w:t xml:space="preserve"> від 02.07.2020 року</w:t>
      </w:r>
    </w:p>
    <w:p w:rsidR="002774C0" w:rsidRDefault="002774C0" w:rsidP="002774C0">
      <w:pPr>
        <w:spacing w:after="0" w:line="240" w:lineRule="auto"/>
        <w:ind w:left="709"/>
        <w:jc w:val="center"/>
        <w:rPr>
          <w:rFonts w:ascii="Times New Roman" w:hAnsi="Times New Roman"/>
          <w:b/>
          <w:sz w:val="32"/>
        </w:rPr>
      </w:pPr>
    </w:p>
    <w:p w:rsidR="002774C0" w:rsidRPr="002774C0" w:rsidRDefault="002774C0" w:rsidP="002774C0">
      <w:pPr>
        <w:spacing w:after="0" w:line="240" w:lineRule="auto"/>
        <w:ind w:left="709"/>
        <w:jc w:val="center"/>
        <w:rPr>
          <w:rFonts w:ascii="Times New Roman" w:hAnsi="Times New Roman"/>
          <w:b/>
          <w:sz w:val="32"/>
        </w:rPr>
      </w:pPr>
      <w:r w:rsidRPr="002774C0">
        <w:rPr>
          <w:rFonts w:ascii="Times New Roman" w:hAnsi="Times New Roman"/>
          <w:b/>
          <w:sz w:val="32"/>
        </w:rPr>
        <w:t>ПРОГРАМА</w:t>
      </w:r>
    </w:p>
    <w:p w:rsidR="002774C0" w:rsidRPr="002774C0" w:rsidRDefault="002774C0" w:rsidP="002774C0">
      <w:pPr>
        <w:spacing w:after="0" w:line="240" w:lineRule="auto"/>
        <w:ind w:left="709"/>
        <w:jc w:val="center"/>
        <w:rPr>
          <w:rFonts w:ascii="Times New Roman" w:hAnsi="Times New Roman"/>
          <w:b/>
          <w:sz w:val="32"/>
        </w:rPr>
      </w:pPr>
      <w:r>
        <w:rPr>
          <w:rFonts w:ascii="Times New Roman" w:hAnsi="Times New Roman"/>
          <w:b/>
          <w:sz w:val="32"/>
        </w:rPr>
        <w:t xml:space="preserve">ПІДТРИМКИ ДІЯЛЬНОСТІ </w:t>
      </w:r>
      <w:r w:rsidRPr="002774C0">
        <w:rPr>
          <w:rFonts w:ascii="Times New Roman" w:hAnsi="Times New Roman"/>
          <w:b/>
          <w:sz w:val="32"/>
        </w:rPr>
        <w:t>УПРАВЛІННЯ ДЕРЖАВНОЇ КАЗНАЧЕЙСЬКОЇ СЛУЖБИ УКРАЇНИ У ПУСТОМИТІВСЬКОМУ РАЙОНІ ЛЬВІВСЬКОЇ ОБЛАСТІ</w:t>
      </w:r>
    </w:p>
    <w:p w:rsidR="002774C0" w:rsidRPr="002774C0" w:rsidRDefault="002774C0" w:rsidP="002774C0">
      <w:pPr>
        <w:spacing w:after="0" w:line="240" w:lineRule="auto"/>
        <w:ind w:left="709"/>
        <w:jc w:val="center"/>
        <w:rPr>
          <w:rFonts w:ascii="Times New Roman" w:hAnsi="Times New Roman"/>
          <w:b/>
          <w:sz w:val="32"/>
        </w:rPr>
      </w:pPr>
      <w:r w:rsidRPr="002774C0">
        <w:rPr>
          <w:rFonts w:ascii="Times New Roman" w:hAnsi="Times New Roman"/>
          <w:b/>
          <w:sz w:val="32"/>
        </w:rPr>
        <w:t>на 2020 рік</w:t>
      </w:r>
    </w:p>
    <w:p w:rsidR="002774C0" w:rsidRPr="002774C0" w:rsidRDefault="002774C0" w:rsidP="002774C0">
      <w:pPr>
        <w:shd w:val="clear" w:color="auto" w:fill="FFFFFF"/>
        <w:spacing w:after="0"/>
        <w:jc w:val="center"/>
        <w:rPr>
          <w:rFonts w:ascii="Times New Roman" w:hAnsi="Times New Roman"/>
          <w:b/>
          <w:sz w:val="28"/>
          <w:szCs w:val="28"/>
          <w:lang w:eastAsia="uk-UA"/>
        </w:rPr>
      </w:pPr>
      <w:r>
        <w:rPr>
          <w:rFonts w:ascii="Times New Roman" w:hAnsi="Times New Roman"/>
          <w:b/>
          <w:sz w:val="28"/>
          <w:szCs w:val="28"/>
          <w:lang w:eastAsia="uk-UA"/>
        </w:rPr>
        <w:t>ВСТУП</w:t>
      </w:r>
    </w:p>
    <w:p w:rsidR="002774C0" w:rsidRPr="002774C0" w:rsidRDefault="002774C0" w:rsidP="002774C0">
      <w:pPr>
        <w:shd w:val="clear" w:color="auto" w:fill="FFFFFF"/>
        <w:spacing w:after="0"/>
        <w:jc w:val="both"/>
        <w:rPr>
          <w:rFonts w:ascii="Times New Roman" w:hAnsi="Times New Roman"/>
          <w:sz w:val="28"/>
          <w:szCs w:val="28"/>
          <w:lang w:eastAsia="uk-UA"/>
        </w:rPr>
      </w:pPr>
      <w:r w:rsidRPr="002774C0">
        <w:rPr>
          <w:rFonts w:ascii="Times New Roman" w:hAnsi="Times New Roman"/>
          <w:sz w:val="28"/>
          <w:szCs w:val="28"/>
          <w:lang w:eastAsia="uk-UA"/>
        </w:rPr>
        <w:t xml:space="preserve">Програма підтримки діяльності управління Державної казначейської служби України у Пустомитівському районі Львівської області на 2020 рік розроблена </w:t>
      </w:r>
      <w:r w:rsidRPr="002774C0">
        <w:rPr>
          <w:rFonts w:ascii="Times New Roman" w:hAnsi="Times New Roman"/>
          <w:sz w:val="28"/>
          <w:szCs w:val="28"/>
          <w:lang w:eastAsia="en-GB"/>
        </w:rPr>
        <w:t xml:space="preserve">у відповідності до ст.43,48,78,112 Бюджетного Кодексу України, </w:t>
      </w:r>
      <w:r w:rsidRPr="002774C0">
        <w:rPr>
          <w:rFonts w:ascii="Times New Roman" w:hAnsi="Times New Roman"/>
          <w:sz w:val="28"/>
          <w:szCs w:val="28"/>
        </w:rPr>
        <w:t xml:space="preserve">які встановлюють функції органів </w:t>
      </w:r>
      <w:r>
        <w:rPr>
          <w:rFonts w:ascii="Times New Roman" w:hAnsi="Times New Roman"/>
          <w:sz w:val="28"/>
          <w:szCs w:val="28"/>
        </w:rPr>
        <w:t>Державної казначейської служби</w:t>
      </w:r>
      <w:r w:rsidRPr="002774C0">
        <w:rPr>
          <w:rFonts w:ascii="Times New Roman" w:hAnsi="Times New Roman"/>
          <w:sz w:val="28"/>
          <w:szCs w:val="28"/>
        </w:rPr>
        <w:t xml:space="preserve"> України, наказу Міністерства Фінансів України від 23.08.2012 № 938 «Про затвердження Порядку казначейського обслуговування місцевих бюджетів». </w:t>
      </w:r>
      <w:r w:rsidRPr="002774C0">
        <w:rPr>
          <w:rFonts w:ascii="Times New Roman" w:hAnsi="Times New Roman"/>
          <w:sz w:val="28"/>
          <w:szCs w:val="28"/>
          <w:lang w:eastAsia="uk-UA"/>
        </w:rPr>
        <w:t xml:space="preserve">В основі Програми встановлені заходи, пов’язані з покращенням казначейського обслуговування бюджету Мурованської сільської ради ОТГ в умовах запровадження </w:t>
      </w:r>
      <w:r w:rsidRPr="002774C0">
        <w:rPr>
          <w:rFonts w:ascii="Times New Roman" w:hAnsi="Times New Roman"/>
          <w:sz w:val="28"/>
          <w:szCs w:val="28"/>
        </w:rPr>
        <w:t>Системи дистанційного обслуговування клієнтів через програмно-технічний комплекс «Клієнт Казначейства – Казначейство», повномасштабного функціонування Електронної звітності.</w:t>
      </w:r>
    </w:p>
    <w:p w:rsidR="002774C0" w:rsidRDefault="002774C0" w:rsidP="002774C0">
      <w:pPr>
        <w:shd w:val="clear" w:color="auto" w:fill="FFFFFF"/>
        <w:spacing w:after="0"/>
        <w:jc w:val="both"/>
        <w:rPr>
          <w:rFonts w:ascii="Times New Roman" w:hAnsi="Times New Roman"/>
          <w:b/>
          <w:sz w:val="28"/>
          <w:szCs w:val="28"/>
          <w:lang w:eastAsia="uk-UA"/>
        </w:rPr>
      </w:pPr>
    </w:p>
    <w:p w:rsidR="002774C0" w:rsidRPr="002774C0" w:rsidRDefault="002774C0" w:rsidP="002774C0">
      <w:pPr>
        <w:shd w:val="clear" w:color="auto" w:fill="FFFFFF"/>
        <w:spacing w:after="0"/>
        <w:jc w:val="center"/>
        <w:rPr>
          <w:rFonts w:ascii="Times New Roman" w:hAnsi="Times New Roman"/>
          <w:b/>
          <w:sz w:val="28"/>
          <w:szCs w:val="28"/>
          <w:lang w:eastAsia="uk-UA"/>
        </w:rPr>
      </w:pPr>
      <w:r w:rsidRPr="002774C0">
        <w:rPr>
          <w:rFonts w:ascii="Times New Roman" w:hAnsi="Times New Roman"/>
          <w:b/>
          <w:sz w:val="28"/>
          <w:szCs w:val="28"/>
          <w:lang w:eastAsia="uk-UA"/>
        </w:rPr>
        <w:t>ОБГРУНТУВАННЯ ПРОГРАМИ</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Управління Державної казначейської служби України у Пустомитівському районі Львівської області забезпечує через систему електронних платежів Національного банку України розрахунко</w:t>
      </w:r>
      <w:r>
        <w:rPr>
          <w:sz w:val="28"/>
          <w:szCs w:val="28"/>
        </w:rPr>
        <w:t xml:space="preserve">во-касове 24 місцевих бюджетів </w:t>
      </w:r>
      <w:r w:rsidRPr="002774C0">
        <w:rPr>
          <w:sz w:val="28"/>
          <w:szCs w:val="28"/>
        </w:rPr>
        <w:t xml:space="preserve">Пустомитівського району,  складає та формує звітність про  його виконання. </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На обслуговуванні в Управлінні Державної казначейської служби України у Пустомитівському районі Львівсь</w:t>
      </w:r>
      <w:r>
        <w:rPr>
          <w:sz w:val="28"/>
          <w:szCs w:val="28"/>
        </w:rPr>
        <w:t>кої області ( далі Управління )</w:t>
      </w:r>
      <w:r w:rsidRPr="002774C0">
        <w:rPr>
          <w:sz w:val="28"/>
          <w:szCs w:val="28"/>
        </w:rPr>
        <w:t xml:space="preserve"> знаходиться 75 розпорядників та одержувачів бюджетних коштів Пустомитівського району. Щоденно до Управління клієнтами  бюджетів району  подається до 560 платіжних доручень та розпоряджень на виділення бюджетних коштів для поточного фінансування  установ, крім того в програмному комплексі АС « Казна - Є» здійснюється реєстрація кошторисів, довідок про зміни, планів використання  бюджетних коштів, бюджетних та бюджетних фінансових зобов’язань, здійснюється формування та консолідація фінансової та бюджетної звітності.</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 xml:space="preserve">На сьогодні Управління потребує сприяння з боку  бюджету Мурованської сільської ради ОТГ </w:t>
      </w:r>
      <w:r>
        <w:rPr>
          <w:sz w:val="28"/>
          <w:szCs w:val="28"/>
        </w:rPr>
        <w:t xml:space="preserve">в частині виділення коштів </w:t>
      </w:r>
      <w:r w:rsidRPr="002774C0">
        <w:rPr>
          <w:sz w:val="28"/>
          <w:szCs w:val="28"/>
        </w:rPr>
        <w:t xml:space="preserve">для забезпечення пожежного захисту та  належних санітарних умов обслуговування розпорядників та одержувачів бюджетних коштів Пустомитівського району та Мурованської </w:t>
      </w:r>
      <w:r w:rsidRPr="002774C0">
        <w:rPr>
          <w:sz w:val="28"/>
          <w:szCs w:val="28"/>
        </w:rPr>
        <w:lastRenderedPageBreak/>
        <w:t>сільської ради ОТГ</w:t>
      </w:r>
      <w:r>
        <w:rPr>
          <w:sz w:val="28"/>
          <w:szCs w:val="28"/>
        </w:rPr>
        <w:t>,</w:t>
      </w:r>
      <w:r w:rsidRPr="002774C0">
        <w:rPr>
          <w:sz w:val="28"/>
          <w:szCs w:val="28"/>
        </w:rPr>
        <w:t xml:space="preserve"> зокрема, здійснення поточних ремонтів приміщень та встановлення </w:t>
      </w:r>
      <w:proofErr w:type="spellStart"/>
      <w:r w:rsidRPr="002774C0">
        <w:rPr>
          <w:sz w:val="28"/>
          <w:szCs w:val="28"/>
        </w:rPr>
        <w:t>пожежостійких</w:t>
      </w:r>
      <w:proofErr w:type="spellEnd"/>
      <w:r w:rsidRPr="002774C0">
        <w:rPr>
          <w:sz w:val="28"/>
          <w:szCs w:val="28"/>
        </w:rPr>
        <w:t xml:space="preserve"> люків на горище та дверей .</w:t>
      </w:r>
    </w:p>
    <w:p w:rsidR="002774C0" w:rsidRDefault="002774C0" w:rsidP="002774C0">
      <w:pPr>
        <w:shd w:val="clear" w:color="auto" w:fill="FFFFFF"/>
        <w:spacing w:after="0"/>
        <w:jc w:val="both"/>
        <w:rPr>
          <w:rFonts w:ascii="Times New Roman" w:hAnsi="Times New Roman"/>
          <w:b/>
          <w:sz w:val="28"/>
          <w:szCs w:val="28"/>
          <w:lang w:eastAsia="uk-UA"/>
        </w:rPr>
      </w:pPr>
    </w:p>
    <w:p w:rsidR="002774C0" w:rsidRPr="002774C0" w:rsidRDefault="002774C0" w:rsidP="002774C0">
      <w:pPr>
        <w:shd w:val="clear" w:color="auto" w:fill="FFFFFF"/>
        <w:spacing w:after="0"/>
        <w:jc w:val="center"/>
        <w:rPr>
          <w:rFonts w:ascii="Times New Roman" w:hAnsi="Times New Roman"/>
          <w:b/>
          <w:sz w:val="28"/>
          <w:szCs w:val="28"/>
          <w:lang w:eastAsia="uk-UA"/>
        </w:rPr>
      </w:pPr>
      <w:r w:rsidRPr="002774C0">
        <w:rPr>
          <w:rFonts w:ascii="Times New Roman" w:hAnsi="Times New Roman"/>
          <w:b/>
          <w:sz w:val="28"/>
          <w:szCs w:val="28"/>
          <w:lang w:eastAsia="uk-UA"/>
        </w:rPr>
        <w:t>МЕТА ПРОГРАМИ</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Загальною метою Програми є проведення   заходів по забезпеченню якісного та своєчасного обслуговування місцевих бюджетів в умовах збільшення кількості окремих юридичних осіб, створення об’єднаних територіальних громад - перерахування всіх соціальних виплат, енергоносіїв, своєчасного формування управлінської та періодичної звітності місцевих органів місцевого самоврядування та виконавчої влади, бюджетної системи Пустомитівського району та Мурованської сільської ради ОТГ, зокрема.</w:t>
      </w:r>
    </w:p>
    <w:p w:rsidR="002774C0" w:rsidRDefault="002774C0" w:rsidP="002774C0">
      <w:pPr>
        <w:shd w:val="clear" w:color="auto" w:fill="FFFFFF"/>
        <w:spacing w:after="0"/>
        <w:jc w:val="both"/>
        <w:rPr>
          <w:rFonts w:ascii="Times New Roman" w:hAnsi="Times New Roman"/>
          <w:b/>
          <w:sz w:val="28"/>
          <w:szCs w:val="28"/>
          <w:lang w:eastAsia="uk-UA"/>
        </w:rPr>
      </w:pPr>
    </w:p>
    <w:p w:rsidR="002774C0" w:rsidRPr="002774C0" w:rsidRDefault="002774C0" w:rsidP="002774C0">
      <w:pPr>
        <w:shd w:val="clear" w:color="auto" w:fill="FFFFFF"/>
        <w:spacing w:after="0"/>
        <w:jc w:val="center"/>
        <w:rPr>
          <w:rFonts w:ascii="Times New Roman" w:hAnsi="Times New Roman"/>
          <w:b/>
          <w:sz w:val="28"/>
          <w:szCs w:val="28"/>
          <w:lang w:eastAsia="uk-UA"/>
        </w:rPr>
      </w:pPr>
      <w:r w:rsidRPr="002774C0">
        <w:rPr>
          <w:rFonts w:ascii="Times New Roman" w:hAnsi="Times New Roman"/>
          <w:b/>
          <w:sz w:val="28"/>
          <w:szCs w:val="28"/>
          <w:lang w:eastAsia="uk-UA"/>
        </w:rPr>
        <w:t>ЗАВДАННЯ ПРОГРАМИ</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1. Підвищення якості казначейського обслуговування розпорядників та одержувачів бюджетних коштів</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2. Виконання  заходів щодо забезпечення належних умов обслуговування розпорядників та одержувачів бюджетних коштів Пустомитівського району, покращення санітарних умов перебування  людей в приміщеннях УДКСУ у Пустомитівському районі, виконання протипожежних заходів. Здійснення необхідних термінових видатків для проведення поточних ремонтів приміщень та встановлення протипожежних дверей та люків.</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p>
    <w:p w:rsidR="002774C0" w:rsidRPr="002774C0" w:rsidRDefault="002774C0" w:rsidP="002774C0">
      <w:pPr>
        <w:shd w:val="clear" w:color="auto" w:fill="FFFFFF"/>
        <w:spacing w:after="0"/>
        <w:jc w:val="center"/>
        <w:rPr>
          <w:rFonts w:ascii="Times New Roman" w:hAnsi="Times New Roman"/>
          <w:b/>
          <w:sz w:val="28"/>
          <w:szCs w:val="28"/>
          <w:lang w:eastAsia="uk-UA"/>
        </w:rPr>
      </w:pPr>
      <w:r w:rsidRPr="002774C0">
        <w:rPr>
          <w:rFonts w:ascii="Times New Roman" w:hAnsi="Times New Roman"/>
          <w:b/>
          <w:sz w:val="28"/>
          <w:szCs w:val="28"/>
          <w:lang w:eastAsia="uk-UA"/>
        </w:rPr>
        <w:t>ОЧІКУВАНІ РЕЗУЛЬТАТИ</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1. Підвищення якості виконання контрольних функцій, дотримання вимог нормативно-правових актів з питань цільового використання коштів Державною казначейською службою, прискорення проведення платежів бюджетних установ Пустомитівського   району згідно діючих вимог в умовах збільшення кількості рахунків бюджетних установ та обсягів здійснених видатків.</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Pr>
          <w:sz w:val="28"/>
          <w:szCs w:val="28"/>
        </w:rPr>
        <w:t>2. Своєчасна</w:t>
      </w:r>
      <w:r w:rsidRPr="002774C0">
        <w:rPr>
          <w:sz w:val="28"/>
          <w:szCs w:val="28"/>
        </w:rPr>
        <w:t xml:space="preserve"> підготов</w:t>
      </w:r>
      <w:r>
        <w:rPr>
          <w:sz w:val="28"/>
          <w:szCs w:val="28"/>
        </w:rPr>
        <w:t>ка управлінської звітності</w:t>
      </w:r>
      <w:r w:rsidRPr="002774C0">
        <w:rPr>
          <w:sz w:val="28"/>
          <w:szCs w:val="28"/>
        </w:rPr>
        <w:t xml:space="preserve"> для о</w:t>
      </w:r>
      <w:r>
        <w:rPr>
          <w:sz w:val="28"/>
          <w:szCs w:val="28"/>
        </w:rPr>
        <w:t>рганів місцевого самоврядування та своєчасне</w:t>
      </w:r>
      <w:r w:rsidRPr="002774C0">
        <w:rPr>
          <w:sz w:val="28"/>
          <w:szCs w:val="28"/>
        </w:rPr>
        <w:t xml:space="preserve"> надання періодичної звітності до ГУДКСУ у Львівській області.</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Pr>
          <w:sz w:val="28"/>
          <w:szCs w:val="28"/>
        </w:rPr>
        <w:t xml:space="preserve">3. </w:t>
      </w:r>
      <w:r w:rsidRPr="002774C0">
        <w:rPr>
          <w:sz w:val="28"/>
          <w:szCs w:val="28"/>
        </w:rPr>
        <w:t xml:space="preserve">Забезпечення функціонування Системи дистанційного обслуговування клієнтів через програмно-технічний комплекс «Клієнт </w:t>
      </w:r>
      <w:proofErr w:type="spellStart"/>
      <w:r w:rsidRPr="002774C0">
        <w:rPr>
          <w:sz w:val="28"/>
          <w:szCs w:val="28"/>
        </w:rPr>
        <w:t>Казначейства–</w:t>
      </w:r>
      <w:proofErr w:type="spellEnd"/>
      <w:r w:rsidRPr="002774C0">
        <w:rPr>
          <w:sz w:val="28"/>
          <w:szCs w:val="28"/>
        </w:rPr>
        <w:t xml:space="preserve"> Казначейство» для </w:t>
      </w:r>
      <w:r>
        <w:rPr>
          <w:sz w:val="28"/>
          <w:szCs w:val="28"/>
        </w:rPr>
        <w:t>Мурованської</w:t>
      </w:r>
      <w:r w:rsidRPr="002774C0">
        <w:rPr>
          <w:sz w:val="28"/>
          <w:szCs w:val="28"/>
        </w:rPr>
        <w:t xml:space="preserve"> сільської ради</w:t>
      </w:r>
      <w:r>
        <w:rPr>
          <w:sz w:val="28"/>
          <w:szCs w:val="28"/>
        </w:rPr>
        <w:t xml:space="preserve"> ОТГ</w:t>
      </w:r>
      <w:r w:rsidRPr="002774C0">
        <w:rPr>
          <w:sz w:val="28"/>
          <w:szCs w:val="28"/>
        </w:rPr>
        <w:t>.</w:t>
      </w:r>
    </w:p>
    <w:p w:rsidR="002774C0" w:rsidRDefault="002774C0" w:rsidP="002774C0">
      <w:pPr>
        <w:shd w:val="clear" w:color="auto" w:fill="FFFFFF"/>
        <w:spacing w:after="0"/>
        <w:jc w:val="both"/>
        <w:rPr>
          <w:rFonts w:ascii="Times New Roman" w:hAnsi="Times New Roman"/>
          <w:b/>
          <w:sz w:val="28"/>
          <w:szCs w:val="28"/>
        </w:rPr>
      </w:pPr>
    </w:p>
    <w:p w:rsidR="002774C0" w:rsidRPr="002774C0" w:rsidRDefault="002774C0" w:rsidP="002774C0">
      <w:pPr>
        <w:shd w:val="clear" w:color="auto" w:fill="FFFFFF"/>
        <w:spacing w:after="0"/>
        <w:jc w:val="both"/>
        <w:rPr>
          <w:rFonts w:ascii="Times New Roman" w:hAnsi="Times New Roman"/>
          <w:b/>
          <w:sz w:val="28"/>
          <w:szCs w:val="28"/>
        </w:rPr>
      </w:pPr>
      <w:r w:rsidRPr="002774C0">
        <w:rPr>
          <w:rFonts w:ascii="Times New Roman" w:hAnsi="Times New Roman"/>
          <w:b/>
          <w:sz w:val="28"/>
          <w:szCs w:val="28"/>
        </w:rPr>
        <w:t>Фінансове забезпечення програми</w:t>
      </w:r>
    </w:p>
    <w:p w:rsidR="002774C0" w:rsidRPr="002774C0" w:rsidRDefault="002774C0" w:rsidP="002774C0">
      <w:pPr>
        <w:pStyle w:val="ab"/>
        <w:shd w:val="clear" w:color="auto" w:fill="FFFFFF"/>
        <w:spacing w:before="0" w:beforeAutospacing="0" w:after="0" w:afterAutospacing="0" w:line="276" w:lineRule="auto"/>
        <w:jc w:val="both"/>
        <w:rPr>
          <w:sz w:val="28"/>
          <w:szCs w:val="28"/>
        </w:rPr>
      </w:pPr>
      <w:r w:rsidRPr="002774C0">
        <w:rPr>
          <w:sz w:val="28"/>
          <w:szCs w:val="28"/>
        </w:rPr>
        <w:t>Фінансування завдань, поставлених програмою здійснюється за рахунок коштів бюджету Мурованської сільської ради ОТГ, а також інших джерел, не заборонених законодавством у вигляді передачі міжбюджетних трансфертів відповідно до глави 13 Бюджетного кодексу України.</w:t>
      </w:r>
    </w:p>
    <w:p w:rsidR="002774C0" w:rsidRDefault="002774C0" w:rsidP="002774C0">
      <w:pPr>
        <w:spacing w:after="0"/>
        <w:jc w:val="both"/>
        <w:rPr>
          <w:rFonts w:ascii="Times New Roman" w:hAnsi="Times New Roman"/>
          <w:b/>
          <w:bCs/>
          <w:sz w:val="28"/>
          <w:szCs w:val="28"/>
        </w:rPr>
      </w:pPr>
    </w:p>
    <w:p w:rsidR="002774C0" w:rsidRPr="002774C0" w:rsidRDefault="002774C0" w:rsidP="002774C0">
      <w:pPr>
        <w:spacing w:after="0"/>
        <w:jc w:val="both"/>
        <w:rPr>
          <w:rFonts w:ascii="Times New Roman" w:hAnsi="Times New Roman"/>
          <w:b/>
          <w:sz w:val="28"/>
          <w:szCs w:val="28"/>
        </w:rPr>
      </w:pPr>
      <w:r w:rsidRPr="002774C0">
        <w:rPr>
          <w:rFonts w:ascii="Times New Roman" w:hAnsi="Times New Roman"/>
          <w:b/>
          <w:bCs/>
          <w:sz w:val="28"/>
          <w:szCs w:val="28"/>
        </w:rPr>
        <w:lastRenderedPageBreak/>
        <w:t>Організаційне забезпечення програми</w:t>
      </w:r>
    </w:p>
    <w:p w:rsidR="002774C0" w:rsidRPr="002774C0" w:rsidRDefault="002774C0" w:rsidP="002774C0">
      <w:pPr>
        <w:spacing w:after="0"/>
        <w:jc w:val="both"/>
        <w:rPr>
          <w:rFonts w:ascii="Times New Roman" w:hAnsi="Times New Roman"/>
          <w:sz w:val="28"/>
          <w:szCs w:val="28"/>
        </w:rPr>
      </w:pPr>
      <w:r w:rsidRPr="002774C0">
        <w:rPr>
          <w:rFonts w:ascii="Times New Roman" w:hAnsi="Times New Roman"/>
          <w:sz w:val="28"/>
          <w:szCs w:val="28"/>
        </w:rPr>
        <w:t xml:space="preserve">Забезпечення  якості та оперативності обслуговування </w:t>
      </w:r>
      <w:r w:rsidRPr="002774C0">
        <w:rPr>
          <w:rFonts w:ascii="Times New Roman" w:hAnsi="Times New Roman"/>
          <w:sz w:val="28"/>
          <w:szCs w:val="28"/>
          <w:lang w:eastAsia="uk-UA"/>
        </w:rPr>
        <w:t>Мурованської сільської ради ОТГ та інших установ та організацій Пустомитівського району</w:t>
      </w:r>
      <w:r w:rsidRPr="002774C0">
        <w:rPr>
          <w:rFonts w:ascii="Times New Roman" w:hAnsi="Times New Roman"/>
          <w:sz w:val="28"/>
          <w:szCs w:val="28"/>
        </w:rPr>
        <w:t>.</w:t>
      </w:r>
    </w:p>
    <w:p w:rsidR="002774C0" w:rsidRPr="002774C0" w:rsidRDefault="002774C0" w:rsidP="002774C0">
      <w:pPr>
        <w:spacing w:after="0"/>
        <w:jc w:val="both"/>
        <w:rPr>
          <w:rFonts w:ascii="Times New Roman" w:hAnsi="Times New Roman"/>
          <w:sz w:val="28"/>
          <w:szCs w:val="28"/>
          <w:lang w:eastAsia="en-GB"/>
        </w:rPr>
      </w:pPr>
      <w:r w:rsidRPr="002774C0">
        <w:rPr>
          <w:rFonts w:ascii="Times New Roman" w:hAnsi="Times New Roman"/>
          <w:sz w:val="28"/>
          <w:szCs w:val="28"/>
        </w:rPr>
        <w:t>Виконавець – управління Державної казначейської служби України у Пустомитівському районі Львівської області</w:t>
      </w:r>
      <w:r w:rsidRPr="002774C0">
        <w:rPr>
          <w:rFonts w:ascii="Times New Roman" w:hAnsi="Times New Roman"/>
          <w:sz w:val="28"/>
          <w:szCs w:val="28"/>
          <w:lang w:eastAsia="en-GB"/>
        </w:rPr>
        <w:t>.</w:t>
      </w:r>
    </w:p>
    <w:p w:rsidR="002774C0" w:rsidRDefault="002774C0" w:rsidP="002774C0">
      <w:pPr>
        <w:shd w:val="clear" w:color="auto" w:fill="FFFFFF"/>
        <w:spacing w:after="0"/>
        <w:jc w:val="both"/>
        <w:rPr>
          <w:rFonts w:ascii="Times New Roman" w:hAnsi="Times New Roman"/>
          <w:b/>
          <w:sz w:val="28"/>
          <w:szCs w:val="28"/>
          <w:lang w:eastAsia="uk-UA"/>
        </w:rPr>
      </w:pPr>
    </w:p>
    <w:p w:rsidR="002774C0" w:rsidRPr="002774C0" w:rsidRDefault="002774C0" w:rsidP="002774C0">
      <w:pPr>
        <w:shd w:val="clear" w:color="auto" w:fill="FFFFFF"/>
        <w:spacing w:after="0"/>
        <w:jc w:val="both"/>
        <w:rPr>
          <w:rFonts w:ascii="Times New Roman" w:hAnsi="Times New Roman"/>
          <w:b/>
          <w:sz w:val="28"/>
          <w:szCs w:val="28"/>
        </w:rPr>
      </w:pPr>
      <w:r w:rsidRPr="002774C0">
        <w:rPr>
          <w:rFonts w:ascii="Times New Roman" w:hAnsi="Times New Roman"/>
          <w:b/>
          <w:sz w:val="28"/>
          <w:szCs w:val="28"/>
          <w:lang w:eastAsia="uk-UA"/>
        </w:rPr>
        <w:t xml:space="preserve">ЗАХОДИ ПО ВИКОНАННЮ ПРОГРАМИ </w:t>
      </w:r>
      <w:r w:rsidRPr="002774C0">
        <w:rPr>
          <w:rFonts w:ascii="Times New Roman" w:hAnsi="Times New Roman"/>
          <w:b/>
          <w:sz w:val="28"/>
          <w:szCs w:val="28"/>
        </w:rPr>
        <w:t>ПІДТРИМКИ ДІЯЛЬНОСТІ  УПРАВЛІННЯ ДЕРЖАВНОЇ КАЗНАЧЕЙСЬКОЇ СЛУЖБИ УКРАЇНИ У ПУСТОМИТІВСЬКОМУ РАЙОНІ ЛЬВІВСЬКОЇ ОБЛАСТІ на 2020 рік</w:t>
      </w:r>
    </w:p>
    <w:p w:rsidR="002774C0" w:rsidRPr="002774C0" w:rsidRDefault="002774C0" w:rsidP="002774C0">
      <w:pPr>
        <w:shd w:val="clear" w:color="auto" w:fill="FFFFFF"/>
        <w:spacing w:before="240" w:after="240" w:line="270" w:lineRule="atLeast"/>
        <w:jc w:val="center"/>
        <w:rPr>
          <w:rFonts w:ascii="Times New Roman" w:hAnsi="Times New Roman"/>
          <w:sz w:val="28"/>
          <w:szCs w:val="28"/>
          <w:lang w:eastAsia="uk-UA"/>
        </w:rPr>
      </w:pPr>
    </w:p>
    <w:tbl>
      <w:tblPr>
        <w:tblpPr w:leftFromText="180" w:rightFromText="180" w:vertAnchor="text" w:horzAnchor="margin" w:tblpXSpec="center" w:tblpY="-10"/>
        <w:tblW w:w="105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1417"/>
        <w:gridCol w:w="1985"/>
        <w:gridCol w:w="782"/>
        <w:gridCol w:w="1486"/>
        <w:gridCol w:w="1559"/>
        <w:gridCol w:w="992"/>
        <w:gridCol w:w="1843"/>
      </w:tblGrid>
      <w:tr w:rsidR="002774C0" w:rsidRPr="002774C0" w:rsidTr="002774C0">
        <w:trPr>
          <w:trHeight w:val="2117"/>
        </w:trPr>
        <w:tc>
          <w:tcPr>
            <w:tcW w:w="459" w:type="dxa"/>
            <w:shd w:val="clear" w:color="auto" w:fill="auto"/>
          </w:tcPr>
          <w:p w:rsidR="002774C0" w:rsidRPr="002774C0" w:rsidRDefault="002774C0" w:rsidP="002774C0">
            <w:pPr>
              <w:pStyle w:val="a7"/>
              <w:ind w:left="0" w:right="-108" w:firstLine="0"/>
              <w:rPr>
                <w:b/>
                <w:lang w:val="uk-UA" w:eastAsia="en-GB"/>
              </w:rPr>
            </w:pPr>
            <w:r w:rsidRPr="002774C0">
              <w:rPr>
                <w:b/>
                <w:lang w:val="uk-UA" w:eastAsia="en-GB"/>
              </w:rPr>
              <w:t>з/п</w:t>
            </w:r>
          </w:p>
        </w:tc>
        <w:tc>
          <w:tcPr>
            <w:tcW w:w="1417" w:type="dxa"/>
            <w:shd w:val="clear" w:color="auto" w:fill="auto"/>
          </w:tcPr>
          <w:p w:rsidR="002774C0" w:rsidRPr="002774C0" w:rsidRDefault="002774C0" w:rsidP="002774C0">
            <w:pPr>
              <w:pStyle w:val="a7"/>
              <w:ind w:left="0" w:firstLine="0"/>
              <w:rPr>
                <w:b/>
                <w:lang w:val="uk-UA" w:eastAsia="en-GB"/>
              </w:rPr>
            </w:pPr>
            <w:r w:rsidRPr="002774C0">
              <w:rPr>
                <w:b/>
                <w:lang w:val="uk-UA"/>
              </w:rPr>
              <w:t>Назва напряму діяльності</w:t>
            </w:r>
          </w:p>
        </w:tc>
        <w:tc>
          <w:tcPr>
            <w:tcW w:w="1985" w:type="dxa"/>
            <w:shd w:val="clear" w:color="auto" w:fill="auto"/>
          </w:tcPr>
          <w:p w:rsidR="002774C0" w:rsidRPr="002774C0" w:rsidRDefault="002774C0" w:rsidP="002774C0">
            <w:pPr>
              <w:pStyle w:val="a7"/>
              <w:ind w:left="0" w:firstLine="0"/>
              <w:rPr>
                <w:b/>
                <w:lang w:val="uk-UA" w:eastAsia="en-GB"/>
              </w:rPr>
            </w:pPr>
            <w:r w:rsidRPr="002774C0">
              <w:rPr>
                <w:b/>
                <w:lang w:val="uk-UA"/>
              </w:rPr>
              <w:t>Перелік заходів програми</w:t>
            </w:r>
          </w:p>
        </w:tc>
        <w:tc>
          <w:tcPr>
            <w:tcW w:w="782" w:type="dxa"/>
            <w:shd w:val="clear" w:color="auto" w:fill="auto"/>
          </w:tcPr>
          <w:p w:rsidR="002774C0" w:rsidRPr="002774C0" w:rsidRDefault="002774C0" w:rsidP="002774C0">
            <w:pPr>
              <w:spacing w:after="0" w:line="360" w:lineRule="auto"/>
              <w:ind w:left="-139" w:right="-105"/>
              <w:jc w:val="center"/>
              <w:rPr>
                <w:rFonts w:ascii="Times New Roman" w:hAnsi="Times New Roman"/>
                <w:b/>
              </w:rPr>
            </w:pPr>
            <w:r w:rsidRPr="002774C0">
              <w:rPr>
                <w:rFonts w:ascii="Times New Roman" w:hAnsi="Times New Roman"/>
                <w:b/>
              </w:rPr>
              <w:t>Строк виконання заходу</w:t>
            </w:r>
          </w:p>
          <w:p w:rsidR="002774C0" w:rsidRPr="002774C0" w:rsidRDefault="002774C0" w:rsidP="002774C0">
            <w:pPr>
              <w:pStyle w:val="a7"/>
              <w:ind w:left="-139" w:firstLine="0"/>
              <w:rPr>
                <w:b/>
                <w:lang w:val="uk-UA" w:eastAsia="en-GB"/>
              </w:rPr>
            </w:pPr>
          </w:p>
        </w:tc>
        <w:tc>
          <w:tcPr>
            <w:tcW w:w="1486" w:type="dxa"/>
            <w:shd w:val="clear" w:color="auto" w:fill="auto"/>
          </w:tcPr>
          <w:p w:rsidR="002774C0" w:rsidRPr="002774C0" w:rsidRDefault="002774C0" w:rsidP="002774C0">
            <w:pPr>
              <w:pStyle w:val="a7"/>
              <w:ind w:left="0" w:firstLine="0"/>
              <w:rPr>
                <w:b/>
                <w:lang w:val="uk-UA" w:eastAsia="en-GB"/>
              </w:rPr>
            </w:pPr>
            <w:r w:rsidRPr="002774C0">
              <w:rPr>
                <w:b/>
                <w:lang w:val="uk-UA"/>
              </w:rPr>
              <w:t>Виконавці</w:t>
            </w:r>
          </w:p>
        </w:tc>
        <w:tc>
          <w:tcPr>
            <w:tcW w:w="1559" w:type="dxa"/>
            <w:shd w:val="clear" w:color="auto" w:fill="auto"/>
          </w:tcPr>
          <w:p w:rsidR="002774C0" w:rsidRPr="002774C0" w:rsidRDefault="002774C0" w:rsidP="002774C0">
            <w:pPr>
              <w:pStyle w:val="a7"/>
              <w:ind w:left="0" w:firstLine="0"/>
              <w:rPr>
                <w:b/>
                <w:lang w:val="uk-UA" w:eastAsia="en-GB"/>
              </w:rPr>
            </w:pPr>
            <w:r w:rsidRPr="002774C0">
              <w:rPr>
                <w:b/>
                <w:lang w:val="uk-UA"/>
              </w:rPr>
              <w:t>Джерела фінансування</w:t>
            </w:r>
          </w:p>
        </w:tc>
        <w:tc>
          <w:tcPr>
            <w:tcW w:w="992" w:type="dxa"/>
            <w:shd w:val="clear" w:color="auto" w:fill="auto"/>
          </w:tcPr>
          <w:p w:rsidR="002774C0" w:rsidRPr="002774C0" w:rsidRDefault="002774C0" w:rsidP="002774C0">
            <w:pPr>
              <w:spacing w:after="0" w:line="360" w:lineRule="auto"/>
              <w:jc w:val="center"/>
              <w:rPr>
                <w:rFonts w:ascii="Times New Roman" w:hAnsi="Times New Roman"/>
                <w:b/>
              </w:rPr>
            </w:pPr>
            <w:r w:rsidRPr="002774C0">
              <w:rPr>
                <w:rFonts w:ascii="Times New Roman" w:hAnsi="Times New Roman"/>
                <w:b/>
              </w:rPr>
              <w:t>Орієнтовні обсяги фінансування</w:t>
            </w:r>
          </w:p>
          <w:p w:rsidR="002774C0" w:rsidRPr="002774C0" w:rsidRDefault="002774C0" w:rsidP="002774C0">
            <w:pPr>
              <w:spacing w:after="0" w:line="360" w:lineRule="auto"/>
              <w:jc w:val="center"/>
              <w:rPr>
                <w:rFonts w:ascii="Times New Roman" w:hAnsi="Times New Roman"/>
                <w:b/>
              </w:rPr>
            </w:pPr>
            <w:r w:rsidRPr="002774C0">
              <w:rPr>
                <w:rFonts w:ascii="Times New Roman" w:hAnsi="Times New Roman"/>
                <w:b/>
              </w:rPr>
              <w:t>(вартість)</w:t>
            </w:r>
          </w:p>
          <w:p w:rsidR="002774C0" w:rsidRPr="002774C0" w:rsidRDefault="002774C0" w:rsidP="002774C0">
            <w:pPr>
              <w:pStyle w:val="a7"/>
              <w:ind w:left="0" w:firstLine="0"/>
              <w:rPr>
                <w:b/>
                <w:lang w:val="uk-UA" w:eastAsia="en-GB"/>
              </w:rPr>
            </w:pPr>
            <w:r>
              <w:rPr>
                <w:b/>
                <w:lang w:val="uk-UA"/>
              </w:rPr>
              <w:t xml:space="preserve"> </w:t>
            </w:r>
            <w:r w:rsidRPr="002774C0">
              <w:rPr>
                <w:b/>
                <w:lang w:val="uk-UA"/>
              </w:rPr>
              <w:t xml:space="preserve">тис. грн. </w:t>
            </w:r>
          </w:p>
        </w:tc>
        <w:tc>
          <w:tcPr>
            <w:tcW w:w="1843" w:type="dxa"/>
            <w:shd w:val="clear" w:color="auto" w:fill="auto"/>
          </w:tcPr>
          <w:p w:rsidR="002774C0" w:rsidRPr="002774C0" w:rsidRDefault="002774C0" w:rsidP="002774C0">
            <w:pPr>
              <w:spacing w:after="0" w:line="360" w:lineRule="auto"/>
              <w:jc w:val="center"/>
              <w:rPr>
                <w:rFonts w:ascii="Times New Roman" w:hAnsi="Times New Roman"/>
                <w:b/>
              </w:rPr>
            </w:pPr>
            <w:r w:rsidRPr="002774C0">
              <w:rPr>
                <w:rFonts w:ascii="Times New Roman" w:hAnsi="Times New Roman"/>
                <w:b/>
              </w:rPr>
              <w:t>Очікуваний</w:t>
            </w:r>
          </w:p>
          <w:p w:rsidR="002774C0" w:rsidRPr="002774C0" w:rsidRDefault="002774C0" w:rsidP="002774C0">
            <w:pPr>
              <w:pStyle w:val="a7"/>
              <w:ind w:left="0" w:firstLine="0"/>
              <w:rPr>
                <w:b/>
                <w:lang w:val="uk-UA" w:eastAsia="en-GB"/>
              </w:rPr>
            </w:pPr>
            <w:r w:rsidRPr="002774C0">
              <w:rPr>
                <w:b/>
                <w:lang w:val="uk-UA"/>
              </w:rPr>
              <w:t xml:space="preserve"> результат</w:t>
            </w:r>
          </w:p>
        </w:tc>
      </w:tr>
      <w:tr w:rsidR="002774C0" w:rsidRPr="002774C0" w:rsidTr="002774C0">
        <w:tc>
          <w:tcPr>
            <w:tcW w:w="459" w:type="dxa"/>
            <w:shd w:val="clear" w:color="auto" w:fill="auto"/>
          </w:tcPr>
          <w:p w:rsidR="002774C0" w:rsidRPr="002774C0" w:rsidRDefault="002774C0" w:rsidP="00780DB9">
            <w:pPr>
              <w:pStyle w:val="a7"/>
              <w:ind w:left="0"/>
              <w:rPr>
                <w:sz w:val="26"/>
                <w:szCs w:val="26"/>
                <w:lang w:val="uk-UA" w:eastAsia="en-GB"/>
              </w:rPr>
            </w:pPr>
            <w:r w:rsidRPr="002774C0">
              <w:rPr>
                <w:sz w:val="26"/>
                <w:szCs w:val="26"/>
                <w:lang w:val="uk-UA" w:eastAsia="en-GB"/>
              </w:rPr>
              <w:t>1</w:t>
            </w:r>
          </w:p>
        </w:tc>
        <w:tc>
          <w:tcPr>
            <w:tcW w:w="1417" w:type="dxa"/>
            <w:shd w:val="clear" w:color="auto" w:fill="auto"/>
          </w:tcPr>
          <w:p w:rsidR="002774C0" w:rsidRPr="002774C0" w:rsidRDefault="002774C0" w:rsidP="002774C0">
            <w:pPr>
              <w:pStyle w:val="a7"/>
              <w:ind w:left="0" w:firstLine="0"/>
              <w:rPr>
                <w:sz w:val="20"/>
                <w:szCs w:val="20"/>
                <w:lang w:val="uk-UA" w:eastAsia="en-GB"/>
              </w:rPr>
            </w:pPr>
            <w:r w:rsidRPr="002774C0">
              <w:rPr>
                <w:sz w:val="20"/>
                <w:szCs w:val="20"/>
                <w:lang w:val="uk-UA" w:eastAsia="en-GB"/>
              </w:rPr>
              <w:t>Матеріальне  забезпечення управління Державної казначейської служби України у Пустомитівському районі Львівської області</w:t>
            </w:r>
          </w:p>
        </w:tc>
        <w:tc>
          <w:tcPr>
            <w:tcW w:w="1985" w:type="dxa"/>
            <w:shd w:val="clear" w:color="auto" w:fill="auto"/>
          </w:tcPr>
          <w:p w:rsidR="002774C0" w:rsidRPr="002774C0" w:rsidRDefault="002774C0" w:rsidP="002774C0">
            <w:pPr>
              <w:pStyle w:val="a7"/>
              <w:tabs>
                <w:tab w:val="left" w:pos="1026"/>
              </w:tabs>
              <w:ind w:left="0" w:right="-143" w:firstLine="0"/>
              <w:rPr>
                <w:lang w:val="uk-UA" w:eastAsia="en-GB"/>
              </w:rPr>
            </w:pPr>
            <w:r w:rsidRPr="002774C0">
              <w:rPr>
                <w:lang w:val="uk-UA" w:eastAsia="en-GB"/>
              </w:rPr>
              <w:t>Здійснення</w:t>
            </w:r>
          </w:p>
          <w:p w:rsidR="002774C0" w:rsidRPr="002774C0" w:rsidRDefault="002774C0" w:rsidP="002774C0">
            <w:pPr>
              <w:pStyle w:val="a7"/>
              <w:tabs>
                <w:tab w:val="left" w:pos="1026"/>
              </w:tabs>
              <w:ind w:left="0" w:right="-143" w:firstLine="0"/>
              <w:rPr>
                <w:lang w:val="uk-UA" w:eastAsia="en-GB"/>
              </w:rPr>
            </w:pPr>
            <w:r w:rsidRPr="002774C0">
              <w:rPr>
                <w:lang w:val="uk-UA" w:eastAsia="en-GB"/>
              </w:rPr>
              <w:t>необхідних термінових поточних видатків</w:t>
            </w:r>
          </w:p>
          <w:p w:rsidR="002774C0" w:rsidRPr="002774C0" w:rsidRDefault="002774C0" w:rsidP="002774C0">
            <w:pPr>
              <w:pStyle w:val="a7"/>
              <w:tabs>
                <w:tab w:val="left" w:pos="1026"/>
              </w:tabs>
              <w:ind w:left="0" w:right="-143" w:firstLine="0"/>
              <w:rPr>
                <w:sz w:val="20"/>
                <w:szCs w:val="20"/>
                <w:lang w:val="uk-UA" w:eastAsia="en-GB"/>
              </w:rPr>
            </w:pPr>
            <w:r w:rsidRPr="002774C0">
              <w:rPr>
                <w:lang w:val="uk-UA" w:eastAsia="en-GB"/>
              </w:rPr>
              <w:t xml:space="preserve"> з  забезпечення пожежного захисту будівлі та покращення х санітарних умов приміщень УДКСУ </w:t>
            </w:r>
          </w:p>
        </w:tc>
        <w:tc>
          <w:tcPr>
            <w:tcW w:w="782" w:type="dxa"/>
            <w:shd w:val="clear" w:color="auto" w:fill="auto"/>
          </w:tcPr>
          <w:p w:rsidR="002774C0" w:rsidRPr="002774C0" w:rsidRDefault="002774C0" w:rsidP="002774C0">
            <w:pPr>
              <w:pStyle w:val="a7"/>
              <w:ind w:left="-139" w:firstLine="0"/>
              <w:rPr>
                <w:lang w:val="uk-UA" w:eastAsia="en-GB"/>
              </w:rPr>
            </w:pPr>
            <w:r w:rsidRPr="002774C0">
              <w:rPr>
                <w:lang w:val="uk-UA" w:eastAsia="en-GB"/>
              </w:rPr>
              <w:t>2020</w:t>
            </w:r>
          </w:p>
        </w:tc>
        <w:tc>
          <w:tcPr>
            <w:tcW w:w="1486" w:type="dxa"/>
            <w:shd w:val="clear" w:color="auto" w:fill="auto"/>
          </w:tcPr>
          <w:p w:rsidR="002774C0" w:rsidRPr="002774C0" w:rsidRDefault="002774C0" w:rsidP="002774C0">
            <w:pPr>
              <w:pStyle w:val="a7"/>
              <w:spacing w:line="360" w:lineRule="auto"/>
              <w:ind w:left="0" w:firstLine="0"/>
              <w:rPr>
                <w:sz w:val="20"/>
                <w:szCs w:val="20"/>
                <w:lang w:val="uk-UA" w:eastAsia="en-GB"/>
              </w:rPr>
            </w:pPr>
            <w:r w:rsidRPr="002774C0">
              <w:rPr>
                <w:sz w:val="20"/>
                <w:szCs w:val="20"/>
                <w:lang w:val="uk-UA" w:eastAsia="en-GB"/>
              </w:rPr>
              <w:t xml:space="preserve">УДКСУ у Пустомитівському районі Львівської </w:t>
            </w:r>
          </w:p>
          <w:p w:rsidR="002774C0" w:rsidRPr="002774C0" w:rsidRDefault="002774C0" w:rsidP="002774C0">
            <w:pPr>
              <w:pStyle w:val="a7"/>
              <w:spacing w:line="360" w:lineRule="auto"/>
              <w:ind w:left="0" w:firstLine="0"/>
              <w:rPr>
                <w:sz w:val="20"/>
                <w:szCs w:val="20"/>
                <w:lang w:val="uk-UA" w:eastAsia="en-GB"/>
              </w:rPr>
            </w:pPr>
            <w:r w:rsidRPr="002774C0">
              <w:rPr>
                <w:sz w:val="20"/>
                <w:szCs w:val="20"/>
                <w:lang w:val="uk-UA" w:eastAsia="en-GB"/>
              </w:rPr>
              <w:t>області</w:t>
            </w:r>
          </w:p>
          <w:p w:rsidR="002774C0" w:rsidRPr="002774C0" w:rsidRDefault="002774C0" w:rsidP="002774C0">
            <w:pPr>
              <w:pStyle w:val="a7"/>
              <w:ind w:left="0" w:firstLine="0"/>
              <w:rPr>
                <w:b/>
                <w:sz w:val="28"/>
                <w:szCs w:val="28"/>
                <w:lang w:val="uk-UA" w:eastAsia="en-GB"/>
              </w:rPr>
            </w:pPr>
          </w:p>
        </w:tc>
        <w:tc>
          <w:tcPr>
            <w:tcW w:w="1559" w:type="dxa"/>
            <w:shd w:val="clear" w:color="auto" w:fill="auto"/>
          </w:tcPr>
          <w:p w:rsidR="002774C0" w:rsidRPr="002774C0" w:rsidRDefault="002774C0" w:rsidP="002774C0">
            <w:pPr>
              <w:pStyle w:val="a7"/>
              <w:ind w:left="0" w:firstLine="0"/>
              <w:rPr>
                <w:sz w:val="20"/>
                <w:szCs w:val="20"/>
                <w:lang w:val="uk-UA" w:eastAsia="en-GB"/>
              </w:rPr>
            </w:pPr>
            <w:r w:rsidRPr="002774C0">
              <w:rPr>
                <w:sz w:val="20"/>
                <w:szCs w:val="20"/>
                <w:lang w:val="uk-UA" w:eastAsia="en-GB"/>
              </w:rPr>
              <w:t xml:space="preserve">Бюджет Мурованської </w:t>
            </w:r>
            <w:proofErr w:type="spellStart"/>
            <w:r w:rsidRPr="002774C0">
              <w:rPr>
                <w:sz w:val="20"/>
                <w:szCs w:val="20"/>
                <w:lang w:val="uk-UA" w:eastAsia="en-GB"/>
              </w:rPr>
              <w:t>с\р</w:t>
            </w:r>
            <w:proofErr w:type="spellEnd"/>
            <w:r w:rsidRPr="002774C0">
              <w:rPr>
                <w:sz w:val="20"/>
                <w:szCs w:val="20"/>
                <w:lang w:val="uk-UA" w:eastAsia="en-GB"/>
              </w:rPr>
              <w:t xml:space="preserve"> ОТГ</w:t>
            </w:r>
          </w:p>
        </w:tc>
        <w:tc>
          <w:tcPr>
            <w:tcW w:w="992" w:type="dxa"/>
            <w:shd w:val="clear" w:color="auto" w:fill="auto"/>
          </w:tcPr>
          <w:p w:rsidR="002774C0" w:rsidRPr="002774C0" w:rsidRDefault="002774C0" w:rsidP="002774C0">
            <w:pPr>
              <w:pStyle w:val="a7"/>
              <w:ind w:left="0" w:firstLine="0"/>
              <w:rPr>
                <w:sz w:val="20"/>
                <w:szCs w:val="20"/>
                <w:lang w:val="uk-UA" w:eastAsia="en-GB"/>
              </w:rPr>
            </w:pPr>
            <w:r w:rsidRPr="002774C0">
              <w:rPr>
                <w:sz w:val="20"/>
                <w:szCs w:val="20"/>
                <w:lang w:val="uk-UA" w:eastAsia="en-GB"/>
              </w:rPr>
              <w:t>100,0</w:t>
            </w:r>
          </w:p>
        </w:tc>
        <w:tc>
          <w:tcPr>
            <w:tcW w:w="1843" w:type="dxa"/>
            <w:shd w:val="clear" w:color="auto" w:fill="auto"/>
          </w:tcPr>
          <w:p w:rsidR="002774C0" w:rsidRPr="002774C0" w:rsidRDefault="002774C0" w:rsidP="002774C0">
            <w:pPr>
              <w:pStyle w:val="a7"/>
              <w:ind w:left="0" w:firstLine="0"/>
              <w:rPr>
                <w:b/>
                <w:sz w:val="20"/>
                <w:szCs w:val="20"/>
                <w:lang w:val="uk-UA" w:eastAsia="en-GB"/>
              </w:rPr>
            </w:pPr>
            <w:r w:rsidRPr="002774C0">
              <w:rPr>
                <w:sz w:val="20"/>
                <w:szCs w:val="20"/>
                <w:lang w:val="uk-UA"/>
              </w:rPr>
              <w:t xml:space="preserve">Забезпечення належних умов обслуговування розпорядників та одержувачів бюджетних коштів Пустомитівського району та Мурованської сільської ради ОТГ, забезпечення пожежної безпеки та покращення санітарних умов перебування людей в приміщеннях </w:t>
            </w:r>
          </w:p>
        </w:tc>
      </w:tr>
    </w:tbl>
    <w:p w:rsidR="002774C0" w:rsidRPr="002774C0" w:rsidRDefault="002774C0" w:rsidP="002774C0">
      <w:pPr>
        <w:shd w:val="clear" w:color="auto" w:fill="FFFFFF"/>
        <w:spacing w:after="0" w:line="360" w:lineRule="auto"/>
        <w:jc w:val="both"/>
        <w:rPr>
          <w:rFonts w:ascii="Times New Roman" w:hAnsi="Times New Roman"/>
          <w:sz w:val="28"/>
          <w:szCs w:val="28"/>
          <w:lang w:eastAsia="en-GB"/>
        </w:rPr>
      </w:pPr>
      <w:r>
        <w:rPr>
          <w:rFonts w:ascii="Times New Roman" w:hAnsi="Times New Roman"/>
          <w:sz w:val="28"/>
          <w:szCs w:val="28"/>
          <w:lang w:eastAsia="en-GB"/>
        </w:rPr>
        <w:t>8.Термін дії програми</w:t>
      </w:r>
      <w:r w:rsidRPr="002774C0">
        <w:rPr>
          <w:rFonts w:ascii="Times New Roman" w:hAnsi="Times New Roman"/>
          <w:sz w:val="28"/>
          <w:szCs w:val="28"/>
          <w:lang w:eastAsia="en-GB"/>
        </w:rPr>
        <w:t>: впродовж 2020 року</w:t>
      </w:r>
    </w:p>
    <w:p w:rsidR="002774C0" w:rsidRPr="002774C0" w:rsidRDefault="002774C0" w:rsidP="002774C0">
      <w:pPr>
        <w:pStyle w:val="aa"/>
        <w:rPr>
          <w:rFonts w:ascii="Times New Roman" w:hAnsi="Times New Roman"/>
          <w:sz w:val="28"/>
          <w:szCs w:val="28"/>
          <w:lang w:eastAsia="uk-UA"/>
        </w:rPr>
      </w:pPr>
      <w:r w:rsidRPr="002774C0">
        <w:rPr>
          <w:rFonts w:ascii="Times New Roman" w:hAnsi="Times New Roman"/>
          <w:sz w:val="28"/>
          <w:szCs w:val="28"/>
          <w:lang w:eastAsia="uk-UA"/>
        </w:rPr>
        <w:t>Начальник УДКСУ у Пустомитівському</w:t>
      </w:r>
    </w:p>
    <w:p w:rsidR="002774C0" w:rsidRPr="002774C0" w:rsidRDefault="002774C0" w:rsidP="002774C0">
      <w:pPr>
        <w:pStyle w:val="aa"/>
        <w:rPr>
          <w:rFonts w:ascii="Times New Roman" w:hAnsi="Times New Roman"/>
          <w:sz w:val="28"/>
          <w:szCs w:val="28"/>
        </w:rPr>
      </w:pPr>
      <w:r w:rsidRPr="002774C0">
        <w:rPr>
          <w:rFonts w:ascii="Times New Roman" w:hAnsi="Times New Roman"/>
          <w:sz w:val="28"/>
          <w:szCs w:val="28"/>
          <w:lang w:eastAsia="uk-UA"/>
        </w:rPr>
        <w:t xml:space="preserve">районі Львівської області                                    </w:t>
      </w:r>
      <w:r>
        <w:rPr>
          <w:rFonts w:ascii="Times New Roman" w:hAnsi="Times New Roman"/>
          <w:sz w:val="28"/>
          <w:szCs w:val="28"/>
          <w:lang w:eastAsia="uk-UA"/>
        </w:rPr>
        <w:t xml:space="preserve">         </w:t>
      </w:r>
      <w:r w:rsidRPr="002774C0">
        <w:rPr>
          <w:rFonts w:ascii="Times New Roman" w:hAnsi="Times New Roman"/>
          <w:sz w:val="28"/>
          <w:szCs w:val="28"/>
          <w:lang w:eastAsia="uk-UA"/>
        </w:rPr>
        <w:t xml:space="preserve">                Руслана ЯРМОЛА </w:t>
      </w:r>
    </w:p>
    <w:p w:rsidR="002774C0" w:rsidRPr="002774C0" w:rsidRDefault="002774C0" w:rsidP="00AE734A">
      <w:pPr>
        <w:spacing w:after="0"/>
        <w:jc w:val="center"/>
        <w:rPr>
          <w:rFonts w:ascii="Times New Roman" w:hAnsi="Times New Roman" w:cs="Times New Roman"/>
          <w:b/>
          <w:sz w:val="28"/>
          <w:szCs w:val="28"/>
        </w:rPr>
      </w:pPr>
    </w:p>
    <w:sectPr w:rsidR="002774C0" w:rsidRPr="002774C0" w:rsidSect="00FE5835">
      <w:pgSz w:w="11906" w:h="16838"/>
      <w:pgMar w:top="567" w:right="851"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E7398"/>
    <w:multiLevelType w:val="hybridMultilevel"/>
    <w:tmpl w:val="9D428B68"/>
    <w:lvl w:ilvl="0" w:tplc="823E2806">
      <w:start w:val="2"/>
      <w:numFmt w:val="decimal"/>
      <w:lvlText w:val="%1-"/>
      <w:lvlJc w:val="left"/>
      <w:pPr>
        <w:ind w:left="414" w:hanging="235"/>
        <w:jc w:val="left"/>
      </w:pPr>
      <w:rPr>
        <w:rFonts w:ascii="Times New Roman" w:eastAsia="Times New Roman" w:hAnsi="Times New Roman" w:cs="Times New Roman" w:hint="default"/>
        <w:spacing w:val="-1"/>
        <w:w w:val="99"/>
        <w:sz w:val="26"/>
        <w:szCs w:val="26"/>
        <w:lang w:val="uk" w:eastAsia="uk" w:bidi="uk"/>
      </w:rPr>
    </w:lvl>
    <w:lvl w:ilvl="1" w:tplc="C0F89B52">
      <w:numFmt w:val="bullet"/>
      <w:lvlText w:val="-"/>
      <w:lvlJc w:val="left"/>
      <w:pPr>
        <w:ind w:left="180" w:hanging="349"/>
      </w:pPr>
      <w:rPr>
        <w:rFonts w:ascii="Times New Roman" w:eastAsia="Times New Roman" w:hAnsi="Times New Roman" w:cs="Times New Roman" w:hint="default"/>
        <w:w w:val="99"/>
        <w:sz w:val="28"/>
        <w:szCs w:val="28"/>
        <w:lang w:val="uk" w:eastAsia="uk" w:bidi="uk"/>
      </w:rPr>
    </w:lvl>
    <w:lvl w:ilvl="2" w:tplc="37787F18">
      <w:numFmt w:val="bullet"/>
      <w:lvlText w:val="•"/>
      <w:lvlJc w:val="left"/>
      <w:pPr>
        <w:ind w:left="1558" w:hanging="349"/>
      </w:pPr>
      <w:rPr>
        <w:rFonts w:hint="default"/>
        <w:lang w:val="uk" w:eastAsia="uk" w:bidi="uk"/>
      </w:rPr>
    </w:lvl>
    <w:lvl w:ilvl="3" w:tplc="285CB2BC">
      <w:numFmt w:val="bullet"/>
      <w:lvlText w:val="•"/>
      <w:lvlJc w:val="left"/>
      <w:pPr>
        <w:ind w:left="2696" w:hanging="349"/>
      </w:pPr>
      <w:rPr>
        <w:rFonts w:hint="default"/>
        <w:lang w:val="uk" w:eastAsia="uk" w:bidi="uk"/>
      </w:rPr>
    </w:lvl>
    <w:lvl w:ilvl="4" w:tplc="7362EB4C">
      <w:numFmt w:val="bullet"/>
      <w:lvlText w:val="•"/>
      <w:lvlJc w:val="left"/>
      <w:pPr>
        <w:ind w:left="3834" w:hanging="349"/>
      </w:pPr>
      <w:rPr>
        <w:rFonts w:hint="default"/>
        <w:lang w:val="uk" w:eastAsia="uk" w:bidi="uk"/>
      </w:rPr>
    </w:lvl>
    <w:lvl w:ilvl="5" w:tplc="7FB0EB0C">
      <w:numFmt w:val="bullet"/>
      <w:lvlText w:val="•"/>
      <w:lvlJc w:val="left"/>
      <w:pPr>
        <w:ind w:left="4973" w:hanging="349"/>
      </w:pPr>
      <w:rPr>
        <w:rFonts w:hint="default"/>
        <w:lang w:val="uk" w:eastAsia="uk" w:bidi="uk"/>
      </w:rPr>
    </w:lvl>
    <w:lvl w:ilvl="6" w:tplc="EEBEB22A">
      <w:numFmt w:val="bullet"/>
      <w:lvlText w:val="•"/>
      <w:lvlJc w:val="left"/>
      <w:pPr>
        <w:ind w:left="6111" w:hanging="349"/>
      </w:pPr>
      <w:rPr>
        <w:rFonts w:hint="default"/>
        <w:lang w:val="uk" w:eastAsia="uk" w:bidi="uk"/>
      </w:rPr>
    </w:lvl>
    <w:lvl w:ilvl="7" w:tplc="AB30EDA6">
      <w:numFmt w:val="bullet"/>
      <w:lvlText w:val="•"/>
      <w:lvlJc w:val="left"/>
      <w:pPr>
        <w:ind w:left="7249" w:hanging="349"/>
      </w:pPr>
      <w:rPr>
        <w:rFonts w:hint="default"/>
        <w:lang w:val="uk" w:eastAsia="uk" w:bidi="uk"/>
      </w:rPr>
    </w:lvl>
    <w:lvl w:ilvl="8" w:tplc="8090A876">
      <w:numFmt w:val="bullet"/>
      <w:lvlText w:val="•"/>
      <w:lvlJc w:val="left"/>
      <w:pPr>
        <w:ind w:left="8387" w:hanging="349"/>
      </w:pPr>
      <w:rPr>
        <w:rFonts w:hint="default"/>
        <w:lang w:val="uk" w:eastAsia="uk" w:bidi="uk"/>
      </w:rPr>
    </w:lvl>
  </w:abstractNum>
  <w:abstractNum w:abstractNumId="1">
    <w:nsid w:val="1ADA57C3"/>
    <w:multiLevelType w:val="hybridMultilevel"/>
    <w:tmpl w:val="1882BA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20FD4835"/>
    <w:multiLevelType w:val="multilevel"/>
    <w:tmpl w:val="A93E55BE"/>
    <w:lvl w:ilvl="0">
      <w:start w:val="3"/>
      <w:numFmt w:val="decimal"/>
      <w:lvlText w:val="%1"/>
      <w:lvlJc w:val="left"/>
      <w:pPr>
        <w:ind w:left="180" w:hanging="608"/>
        <w:jc w:val="left"/>
      </w:pPr>
      <w:rPr>
        <w:rFonts w:hint="default"/>
        <w:lang w:val="uk" w:eastAsia="uk" w:bidi="uk"/>
      </w:rPr>
    </w:lvl>
    <w:lvl w:ilvl="1">
      <w:start w:val="1"/>
      <w:numFmt w:val="decimal"/>
      <w:lvlText w:val="%1.%2."/>
      <w:lvlJc w:val="left"/>
      <w:pPr>
        <w:ind w:left="180" w:hanging="608"/>
        <w:jc w:val="left"/>
      </w:pPr>
      <w:rPr>
        <w:rFonts w:ascii="Times New Roman" w:eastAsia="Times New Roman" w:hAnsi="Times New Roman" w:cs="Times New Roman" w:hint="default"/>
        <w:w w:val="99"/>
        <w:sz w:val="28"/>
        <w:szCs w:val="28"/>
        <w:lang w:val="uk" w:eastAsia="uk" w:bidi="uk"/>
      </w:rPr>
    </w:lvl>
    <w:lvl w:ilvl="2">
      <w:start w:val="1"/>
      <w:numFmt w:val="decimal"/>
      <w:lvlText w:val="%3."/>
      <w:lvlJc w:val="left"/>
      <w:pPr>
        <w:ind w:left="2678" w:hanging="181"/>
        <w:jc w:val="right"/>
      </w:pPr>
      <w:rPr>
        <w:rFonts w:ascii="Times New Roman" w:eastAsia="Times New Roman" w:hAnsi="Times New Roman" w:cs="Times New Roman" w:hint="default"/>
        <w:w w:val="100"/>
        <w:sz w:val="22"/>
        <w:szCs w:val="22"/>
        <w:lang w:val="uk" w:eastAsia="uk" w:bidi="uk"/>
      </w:rPr>
    </w:lvl>
    <w:lvl w:ilvl="3">
      <w:numFmt w:val="bullet"/>
      <w:lvlText w:val="•"/>
      <w:lvlJc w:val="left"/>
      <w:pPr>
        <w:ind w:left="4454" w:hanging="181"/>
      </w:pPr>
      <w:rPr>
        <w:rFonts w:hint="default"/>
        <w:lang w:val="uk" w:eastAsia="uk" w:bidi="uk"/>
      </w:rPr>
    </w:lvl>
    <w:lvl w:ilvl="4">
      <w:numFmt w:val="bullet"/>
      <w:lvlText w:val="•"/>
      <w:lvlJc w:val="left"/>
      <w:pPr>
        <w:ind w:left="5341" w:hanging="181"/>
      </w:pPr>
      <w:rPr>
        <w:rFonts w:hint="default"/>
        <w:lang w:val="uk" w:eastAsia="uk" w:bidi="uk"/>
      </w:rPr>
    </w:lvl>
    <w:lvl w:ilvl="5">
      <w:numFmt w:val="bullet"/>
      <w:lvlText w:val="•"/>
      <w:lvlJc w:val="left"/>
      <w:pPr>
        <w:ind w:left="6228" w:hanging="181"/>
      </w:pPr>
      <w:rPr>
        <w:rFonts w:hint="default"/>
        <w:lang w:val="uk" w:eastAsia="uk" w:bidi="uk"/>
      </w:rPr>
    </w:lvl>
    <w:lvl w:ilvl="6">
      <w:numFmt w:val="bullet"/>
      <w:lvlText w:val="•"/>
      <w:lvlJc w:val="left"/>
      <w:pPr>
        <w:ind w:left="7115" w:hanging="181"/>
      </w:pPr>
      <w:rPr>
        <w:rFonts w:hint="default"/>
        <w:lang w:val="uk" w:eastAsia="uk" w:bidi="uk"/>
      </w:rPr>
    </w:lvl>
    <w:lvl w:ilvl="7">
      <w:numFmt w:val="bullet"/>
      <w:lvlText w:val="•"/>
      <w:lvlJc w:val="left"/>
      <w:pPr>
        <w:ind w:left="8002" w:hanging="181"/>
      </w:pPr>
      <w:rPr>
        <w:rFonts w:hint="default"/>
        <w:lang w:val="uk" w:eastAsia="uk" w:bidi="uk"/>
      </w:rPr>
    </w:lvl>
    <w:lvl w:ilvl="8">
      <w:numFmt w:val="bullet"/>
      <w:lvlText w:val="•"/>
      <w:lvlJc w:val="left"/>
      <w:pPr>
        <w:ind w:left="8890" w:hanging="181"/>
      </w:pPr>
      <w:rPr>
        <w:rFonts w:hint="default"/>
        <w:lang w:val="uk" w:eastAsia="uk" w:bidi="uk"/>
      </w:rPr>
    </w:lvl>
  </w:abstractNum>
  <w:abstractNum w:abstractNumId="4">
    <w:nsid w:val="283D7929"/>
    <w:multiLevelType w:val="hybridMultilevel"/>
    <w:tmpl w:val="F8D80092"/>
    <w:lvl w:ilvl="0" w:tplc="1DC6BC84">
      <w:numFmt w:val="bullet"/>
      <w:lvlText w:val="-"/>
      <w:lvlJc w:val="left"/>
      <w:pPr>
        <w:ind w:left="1054" w:hanging="164"/>
      </w:pPr>
      <w:rPr>
        <w:rFonts w:ascii="Times New Roman" w:eastAsia="Times New Roman" w:hAnsi="Times New Roman" w:cs="Times New Roman" w:hint="default"/>
        <w:w w:val="99"/>
        <w:sz w:val="28"/>
        <w:szCs w:val="28"/>
        <w:lang w:val="uk" w:eastAsia="uk" w:bidi="uk"/>
      </w:rPr>
    </w:lvl>
    <w:lvl w:ilvl="1" w:tplc="B63456FE">
      <w:numFmt w:val="bullet"/>
      <w:lvlText w:val="•"/>
      <w:lvlJc w:val="left"/>
      <w:pPr>
        <w:ind w:left="2020" w:hanging="164"/>
      </w:pPr>
      <w:rPr>
        <w:rFonts w:hint="default"/>
        <w:lang w:val="uk" w:eastAsia="uk" w:bidi="uk"/>
      </w:rPr>
    </w:lvl>
    <w:lvl w:ilvl="2" w:tplc="A574E416">
      <w:numFmt w:val="bullet"/>
      <w:lvlText w:val="•"/>
      <w:lvlJc w:val="left"/>
      <w:pPr>
        <w:ind w:left="2980" w:hanging="164"/>
      </w:pPr>
      <w:rPr>
        <w:rFonts w:hint="default"/>
        <w:lang w:val="uk" w:eastAsia="uk" w:bidi="uk"/>
      </w:rPr>
    </w:lvl>
    <w:lvl w:ilvl="3" w:tplc="CF4E671E">
      <w:numFmt w:val="bullet"/>
      <w:lvlText w:val="•"/>
      <w:lvlJc w:val="left"/>
      <w:pPr>
        <w:ind w:left="3941" w:hanging="164"/>
      </w:pPr>
      <w:rPr>
        <w:rFonts w:hint="default"/>
        <w:lang w:val="uk" w:eastAsia="uk" w:bidi="uk"/>
      </w:rPr>
    </w:lvl>
    <w:lvl w:ilvl="4" w:tplc="53AE8D60">
      <w:numFmt w:val="bullet"/>
      <w:lvlText w:val="•"/>
      <w:lvlJc w:val="left"/>
      <w:pPr>
        <w:ind w:left="4901" w:hanging="164"/>
      </w:pPr>
      <w:rPr>
        <w:rFonts w:hint="default"/>
        <w:lang w:val="uk" w:eastAsia="uk" w:bidi="uk"/>
      </w:rPr>
    </w:lvl>
    <w:lvl w:ilvl="5" w:tplc="01EE43D0">
      <w:numFmt w:val="bullet"/>
      <w:lvlText w:val="•"/>
      <w:lvlJc w:val="left"/>
      <w:pPr>
        <w:ind w:left="5862" w:hanging="164"/>
      </w:pPr>
      <w:rPr>
        <w:rFonts w:hint="default"/>
        <w:lang w:val="uk" w:eastAsia="uk" w:bidi="uk"/>
      </w:rPr>
    </w:lvl>
    <w:lvl w:ilvl="6" w:tplc="13CCEA02">
      <w:numFmt w:val="bullet"/>
      <w:lvlText w:val="•"/>
      <w:lvlJc w:val="left"/>
      <w:pPr>
        <w:ind w:left="6822" w:hanging="164"/>
      </w:pPr>
      <w:rPr>
        <w:rFonts w:hint="default"/>
        <w:lang w:val="uk" w:eastAsia="uk" w:bidi="uk"/>
      </w:rPr>
    </w:lvl>
    <w:lvl w:ilvl="7" w:tplc="E2C68012">
      <w:numFmt w:val="bullet"/>
      <w:lvlText w:val="•"/>
      <w:lvlJc w:val="left"/>
      <w:pPr>
        <w:ind w:left="7783" w:hanging="164"/>
      </w:pPr>
      <w:rPr>
        <w:rFonts w:hint="default"/>
        <w:lang w:val="uk" w:eastAsia="uk" w:bidi="uk"/>
      </w:rPr>
    </w:lvl>
    <w:lvl w:ilvl="8" w:tplc="B45012FC">
      <w:numFmt w:val="bullet"/>
      <w:lvlText w:val="•"/>
      <w:lvlJc w:val="left"/>
      <w:pPr>
        <w:ind w:left="8743" w:hanging="164"/>
      </w:pPr>
      <w:rPr>
        <w:rFonts w:hint="default"/>
        <w:lang w:val="uk" w:eastAsia="uk" w:bidi="uk"/>
      </w:rPr>
    </w:lvl>
  </w:abstractNum>
  <w:abstractNum w:abstractNumId="5">
    <w:nsid w:val="45272C0B"/>
    <w:multiLevelType w:val="multilevel"/>
    <w:tmpl w:val="ED1273E6"/>
    <w:lvl w:ilvl="0">
      <w:start w:val="1"/>
      <w:numFmt w:val="decimal"/>
      <w:lvlText w:val="%1"/>
      <w:lvlJc w:val="left"/>
      <w:pPr>
        <w:ind w:left="1301" w:hanging="491"/>
        <w:jc w:val="left"/>
      </w:pPr>
      <w:rPr>
        <w:rFonts w:hint="default"/>
        <w:lang w:val="uk" w:eastAsia="uk" w:bidi="uk"/>
      </w:rPr>
    </w:lvl>
    <w:lvl w:ilvl="1">
      <w:start w:val="2"/>
      <w:numFmt w:val="decimal"/>
      <w:lvlText w:val="%1.%2."/>
      <w:lvlJc w:val="left"/>
      <w:pPr>
        <w:ind w:left="1301" w:hanging="491"/>
        <w:jc w:val="right"/>
      </w:pPr>
      <w:rPr>
        <w:rFonts w:ascii="Times New Roman" w:eastAsia="Times New Roman" w:hAnsi="Times New Roman" w:cs="Times New Roman" w:hint="default"/>
        <w:w w:val="99"/>
        <w:sz w:val="28"/>
        <w:szCs w:val="28"/>
        <w:lang w:val="uk" w:eastAsia="uk" w:bidi="uk"/>
      </w:rPr>
    </w:lvl>
    <w:lvl w:ilvl="2">
      <w:numFmt w:val="bullet"/>
      <w:lvlText w:val="-"/>
      <w:lvlJc w:val="left"/>
      <w:pPr>
        <w:ind w:left="180" w:hanging="164"/>
      </w:pPr>
      <w:rPr>
        <w:rFonts w:ascii="Times New Roman" w:eastAsia="Times New Roman" w:hAnsi="Times New Roman" w:cs="Times New Roman" w:hint="default"/>
        <w:w w:val="99"/>
        <w:sz w:val="28"/>
        <w:szCs w:val="28"/>
        <w:lang w:val="uk" w:eastAsia="uk" w:bidi="uk"/>
      </w:rPr>
    </w:lvl>
    <w:lvl w:ilvl="3">
      <w:numFmt w:val="bullet"/>
      <w:lvlText w:val="•"/>
      <w:lvlJc w:val="left"/>
      <w:pPr>
        <w:ind w:left="3380" w:hanging="164"/>
      </w:pPr>
      <w:rPr>
        <w:rFonts w:hint="default"/>
        <w:lang w:val="uk" w:eastAsia="uk" w:bidi="uk"/>
      </w:rPr>
    </w:lvl>
    <w:lvl w:ilvl="4">
      <w:numFmt w:val="bullet"/>
      <w:lvlText w:val="•"/>
      <w:lvlJc w:val="left"/>
      <w:pPr>
        <w:ind w:left="4421" w:hanging="164"/>
      </w:pPr>
      <w:rPr>
        <w:rFonts w:hint="default"/>
        <w:lang w:val="uk" w:eastAsia="uk" w:bidi="uk"/>
      </w:rPr>
    </w:lvl>
    <w:lvl w:ilvl="5">
      <w:numFmt w:val="bullet"/>
      <w:lvlText w:val="•"/>
      <w:lvlJc w:val="left"/>
      <w:pPr>
        <w:ind w:left="5461" w:hanging="164"/>
      </w:pPr>
      <w:rPr>
        <w:rFonts w:hint="default"/>
        <w:lang w:val="uk" w:eastAsia="uk" w:bidi="uk"/>
      </w:rPr>
    </w:lvl>
    <w:lvl w:ilvl="6">
      <w:numFmt w:val="bullet"/>
      <w:lvlText w:val="•"/>
      <w:lvlJc w:val="left"/>
      <w:pPr>
        <w:ind w:left="6502" w:hanging="164"/>
      </w:pPr>
      <w:rPr>
        <w:rFonts w:hint="default"/>
        <w:lang w:val="uk" w:eastAsia="uk" w:bidi="uk"/>
      </w:rPr>
    </w:lvl>
    <w:lvl w:ilvl="7">
      <w:numFmt w:val="bullet"/>
      <w:lvlText w:val="•"/>
      <w:lvlJc w:val="left"/>
      <w:pPr>
        <w:ind w:left="7542" w:hanging="164"/>
      </w:pPr>
      <w:rPr>
        <w:rFonts w:hint="default"/>
        <w:lang w:val="uk" w:eastAsia="uk" w:bidi="uk"/>
      </w:rPr>
    </w:lvl>
    <w:lvl w:ilvl="8">
      <w:numFmt w:val="bullet"/>
      <w:lvlText w:val="•"/>
      <w:lvlJc w:val="left"/>
      <w:pPr>
        <w:ind w:left="8583" w:hanging="164"/>
      </w:pPr>
      <w:rPr>
        <w:rFonts w:hint="default"/>
        <w:lang w:val="uk" w:eastAsia="uk" w:bidi="uk"/>
      </w:rPr>
    </w:lvl>
  </w:abstractNum>
  <w:abstractNum w:abstractNumId="6">
    <w:nsid w:val="47D90ED8"/>
    <w:multiLevelType w:val="hybridMultilevel"/>
    <w:tmpl w:val="4DF4E9DE"/>
    <w:lvl w:ilvl="0" w:tplc="D45C58EE">
      <w:start w:val="2"/>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4BEF58F0"/>
    <w:multiLevelType w:val="hybridMultilevel"/>
    <w:tmpl w:val="72583E80"/>
    <w:lvl w:ilvl="0" w:tplc="013A8066">
      <w:numFmt w:val="bullet"/>
      <w:lvlText w:val="-"/>
      <w:lvlJc w:val="left"/>
      <w:pPr>
        <w:ind w:left="159" w:hanging="184"/>
      </w:pPr>
      <w:rPr>
        <w:rFonts w:hint="default"/>
        <w:w w:val="100"/>
        <w:lang w:val="uk" w:eastAsia="uk" w:bidi="uk"/>
      </w:rPr>
    </w:lvl>
    <w:lvl w:ilvl="1" w:tplc="277AC6CA">
      <w:numFmt w:val="bullet"/>
      <w:lvlText w:val="-"/>
      <w:lvlJc w:val="left"/>
      <w:pPr>
        <w:ind w:left="1397" w:hanging="164"/>
      </w:pPr>
      <w:rPr>
        <w:rFonts w:ascii="Times New Roman" w:eastAsia="Times New Roman" w:hAnsi="Times New Roman" w:cs="Times New Roman" w:hint="default"/>
        <w:w w:val="99"/>
        <w:sz w:val="28"/>
        <w:szCs w:val="28"/>
        <w:lang w:val="uk" w:eastAsia="uk" w:bidi="uk"/>
      </w:rPr>
    </w:lvl>
    <w:lvl w:ilvl="2" w:tplc="E6EA5D42">
      <w:numFmt w:val="bullet"/>
      <w:lvlText w:val=""/>
      <w:lvlJc w:val="left"/>
      <w:pPr>
        <w:ind w:left="1938" w:hanging="360"/>
      </w:pPr>
      <w:rPr>
        <w:rFonts w:ascii="Symbol" w:eastAsia="Symbol" w:hAnsi="Symbol" w:cs="Symbol" w:hint="default"/>
        <w:w w:val="99"/>
        <w:sz w:val="28"/>
        <w:szCs w:val="28"/>
        <w:lang w:val="uk" w:eastAsia="uk" w:bidi="uk"/>
      </w:rPr>
    </w:lvl>
    <w:lvl w:ilvl="3" w:tplc="485C80D8">
      <w:numFmt w:val="bullet"/>
      <w:lvlText w:val="•"/>
      <w:lvlJc w:val="left"/>
      <w:pPr>
        <w:ind w:left="3043" w:hanging="360"/>
      </w:pPr>
      <w:rPr>
        <w:rFonts w:hint="default"/>
        <w:lang w:val="uk" w:eastAsia="uk" w:bidi="uk"/>
      </w:rPr>
    </w:lvl>
    <w:lvl w:ilvl="4" w:tplc="652268A2">
      <w:numFmt w:val="bullet"/>
      <w:lvlText w:val="•"/>
      <w:lvlJc w:val="left"/>
      <w:pPr>
        <w:ind w:left="4146" w:hanging="360"/>
      </w:pPr>
      <w:rPr>
        <w:rFonts w:hint="default"/>
        <w:lang w:val="uk" w:eastAsia="uk" w:bidi="uk"/>
      </w:rPr>
    </w:lvl>
    <w:lvl w:ilvl="5" w:tplc="8106378A">
      <w:numFmt w:val="bullet"/>
      <w:lvlText w:val="•"/>
      <w:lvlJc w:val="left"/>
      <w:pPr>
        <w:ind w:left="5249" w:hanging="360"/>
      </w:pPr>
      <w:rPr>
        <w:rFonts w:hint="default"/>
        <w:lang w:val="uk" w:eastAsia="uk" w:bidi="uk"/>
      </w:rPr>
    </w:lvl>
    <w:lvl w:ilvl="6" w:tplc="1B68A880">
      <w:numFmt w:val="bullet"/>
      <w:lvlText w:val="•"/>
      <w:lvlJc w:val="left"/>
      <w:pPr>
        <w:ind w:left="6352" w:hanging="360"/>
      </w:pPr>
      <w:rPr>
        <w:rFonts w:hint="default"/>
        <w:lang w:val="uk" w:eastAsia="uk" w:bidi="uk"/>
      </w:rPr>
    </w:lvl>
    <w:lvl w:ilvl="7" w:tplc="C7EE8D42">
      <w:numFmt w:val="bullet"/>
      <w:lvlText w:val="•"/>
      <w:lvlJc w:val="left"/>
      <w:pPr>
        <w:ind w:left="7455" w:hanging="360"/>
      </w:pPr>
      <w:rPr>
        <w:rFonts w:hint="default"/>
        <w:lang w:val="uk" w:eastAsia="uk" w:bidi="uk"/>
      </w:rPr>
    </w:lvl>
    <w:lvl w:ilvl="8" w:tplc="8EE8BC26">
      <w:numFmt w:val="bullet"/>
      <w:lvlText w:val="•"/>
      <w:lvlJc w:val="left"/>
      <w:pPr>
        <w:ind w:left="8558" w:hanging="360"/>
      </w:pPr>
      <w:rPr>
        <w:rFonts w:hint="default"/>
        <w:lang w:val="uk" w:eastAsia="uk" w:bidi="uk"/>
      </w:rPr>
    </w:lvl>
  </w:abstractNum>
  <w:abstractNum w:abstractNumId="8">
    <w:nsid w:val="5F7900D9"/>
    <w:multiLevelType w:val="hybridMultilevel"/>
    <w:tmpl w:val="E7AEB080"/>
    <w:lvl w:ilvl="0" w:tplc="ED4AD228">
      <w:start w:val="1"/>
      <w:numFmt w:val="decimal"/>
      <w:lvlText w:val="%1."/>
      <w:lvlJc w:val="left"/>
      <w:pPr>
        <w:ind w:left="1455" w:hanging="360"/>
      </w:pPr>
      <w:rPr>
        <w:rFonts w:hint="default"/>
        <w:b/>
        <w:color w:val="000000"/>
      </w:rPr>
    </w:lvl>
    <w:lvl w:ilvl="1" w:tplc="04220019" w:tentative="1">
      <w:start w:val="1"/>
      <w:numFmt w:val="lowerLetter"/>
      <w:lvlText w:val="%2."/>
      <w:lvlJc w:val="left"/>
      <w:pPr>
        <w:ind w:left="2175" w:hanging="360"/>
      </w:pPr>
    </w:lvl>
    <w:lvl w:ilvl="2" w:tplc="0422001B" w:tentative="1">
      <w:start w:val="1"/>
      <w:numFmt w:val="lowerRoman"/>
      <w:lvlText w:val="%3."/>
      <w:lvlJc w:val="right"/>
      <w:pPr>
        <w:ind w:left="2895" w:hanging="180"/>
      </w:pPr>
    </w:lvl>
    <w:lvl w:ilvl="3" w:tplc="0422000F" w:tentative="1">
      <w:start w:val="1"/>
      <w:numFmt w:val="decimal"/>
      <w:lvlText w:val="%4."/>
      <w:lvlJc w:val="left"/>
      <w:pPr>
        <w:ind w:left="3615" w:hanging="360"/>
      </w:pPr>
    </w:lvl>
    <w:lvl w:ilvl="4" w:tplc="04220019" w:tentative="1">
      <w:start w:val="1"/>
      <w:numFmt w:val="lowerLetter"/>
      <w:lvlText w:val="%5."/>
      <w:lvlJc w:val="left"/>
      <w:pPr>
        <w:ind w:left="4335" w:hanging="360"/>
      </w:pPr>
    </w:lvl>
    <w:lvl w:ilvl="5" w:tplc="0422001B" w:tentative="1">
      <w:start w:val="1"/>
      <w:numFmt w:val="lowerRoman"/>
      <w:lvlText w:val="%6."/>
      <w:lvlJc w:val="right"/>
      <w:pPr>
        <w:ind w:left="5055" w:hanging="180"/>
      </w:pPr>
    </w:lvl>
    <w:lvl w:ilvl="6" w:tplc="0422000F" w:tentative="1">
      <w:start w:val="1"/>
      <w:numFmt w:val="decimal"/>
      <w:lvlText w:val="%7."/>
      <w:lvlJc w:val="left"/>
      <w:pPr>
        <w:ind w:left="5775" w:hanging="360"/>
      </w:pPr>
    </w:lvl>
    <w:lvl w:ilvl="7" w:tplc="04220019" w:tentative="1">
      <w:start w:val="1"/>
      <w:numFmt w:val="lowerLetter"/>
      <w:lvlText w:val="%8."/>
      <w:lvlJc w:val="left"/>
      <w:pPr>
        <w:ind w:left="6495" w:hanging="360"/>
      </w:pPr>
    </w:lvl>
    <w:lvl w:ilvl="8" w:tplc="0422001B" w:tentative="1">
      <w:start w:val="1"/>
      <w:numFmt w:val="lowerRoman"/>
      <w:lvlText w:val="%9."/>
      <w:lvlJc w:val="right"/>
      <w:pPr>
        <w:ind w:left="7215" w:hanging="180"/>
      </w:pPr>
    </w:lvl>
  </w:abstractNum>
  <w:abstractNum w:abstractNumId="9">
    <w:nsid w:val="703C7605"/>
    <w:multiLevelType w:val="hybridMultilevel"/>
    <w:tmpl w:val="E8BADC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8122F58"/>
    <w:multiLevelType w:val="hybridMultilevel"/>
    <w:tmpl w:val="9F4EE906"/>
    <w:lvl w:ilvl="0" w:tplc="2D9AB6FE">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A8B7489"/>
    <w:multiLevelType w:val="hybridMultilevel"/>
    <w:tmpl w:val="51C21A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4"/>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1"/>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57C"/>
    <w:rsid w:val="000122EF"/>
    <w:rsid w:val="00016C54"/>
    <w:rsid w:val="000B24D1"/>
    <w:rsid w:val="000B3CA9"/>
    <w:rsid w:val="000D71DE"/>
    <w:rsid w:val="00104FE8"/>
    <w:rsid w:val="00264652"/>
    <w:rsid w:val="002774C0"/>
    <w:rsid w:val="00286D10"/>
    <w:rsid w:val="002E0380"/>
    <w:rsid w:val="00347ABD"/>
    <w:rsid w:val="00367FBE"/>
    <w:rsid w:val="00374520"/>
    <w:rsid w:val="003B3ACE"/>
    <w:rsid w:val="003D220B"/>
    <w:rsid w:val="003D646E"/>
    <w:rsid w:val="003E2E3B"/>
    <w:rsid w:val="0041613A"/>
    <w:rsid w:val="0042747A"/>
    <w:rsid w:val="004462B1"/>
    <w:rsid w:val="00447776"/>
    <w:rsid w:val="004523B7"/>
    <w:rsid w:val="0049402E"/>
    <w:rsid w:val="00564664"/>
    <w:rsid w:val="00594422"/>
    <w:rsid w:val="005C67B9"/>
    <w:rsid w:val="005F2417"/>
    <w:rsid w:val="005F6BAA"/>
    <w:rsid w:val="005F6C4C"/>
    <w:rsid w:val="00614E19"/>
    <w:rsid w:val="006156FA"/>
    <w:rsid w:val="006176FB"/>
    <w:rsid w:val="006209E9"/>
    <w:rsid w:val="006458EC"/>
    <w:rsid w:val="0065797F"/>
    <w:rsid w:val="006A6A21"/>
    <w:rsid w:val="00716C7B"/>
    <w:rsid w:val="007651B9"/>
    <w:rsid w:val="0076654C"/>
    <w:rsid w:val="007B34F9"/>
    <w:rsid w:val="007C2CAB"/>
    <w:rsid w:val="00812057"/>
    <w:rsid w:val="00814EFA"/>
    <w:rsid w:val="00833FEC"/>
    <w:rsid w:val="00834241"/>
    <w:rsid w:val="00857C11"/>
    <w:rsid w:val="008668B4"/>
    <w:rsid w:val="0087566A"/>
    <w:rsid w:val="008A6CE8"/>
    <w:rsid w:val="008B723E"/>
    <w:rsid w:val="008D3063"/>
    <w:rsid w:val="008E7048"/>
    <w:rsid w:val="008F5D7B"/>
    <w:rsid w:val="00901F67"/>
    <w:rsid w:val="00932659"/>
    <w:rsid w:val="009A55BB"/>
    <w:rsid w:val="009C73F5"/>
    <w:rsid w:val="00A51D1E"/>
    <w:rsid w:val="00AA12C1"/>
    <w:rsid w:val="00AE734A"/>
    <w:rsid w:val="00AF0693"/>
    <w:rsid w:val="00B01C15"/>
    <w:rsid w:val="00B76EF0"/>
    <w:rsid w:val="00BA4EEE"/>
    <w:rsid w:val="00BB0A06"/>
    <w:rsid w:val="00BB2F3D"/>
    <w:rsid w:val="00C034B7"/>
    <w:rsid w:val="00C1158E"/>
    <w:rsid w:val="00C35681"/>
    <w:rsid w:val="00C43A14"/>
    <w:rsid w:val="00C644A4"/>
    <w:rsid w:val="00CB662C"/>
    <w:rsid w:val="00CD4584"/>
    <w:rsid w:val="00D5657C"/>
    <w:rsid w:val="00D9592A"/>
    <w:rsid w:val="00DA2EDA"/>
    <w:rsid w:val="00DB2212"/>
    <w:rsid w:val="00DE61DA"/>
    <w:rsid w:val="00E106C1"/>
    <w:rsid w:val="00E337DC"/>
    <w:rsid w:val="00E37774"/>
    <w:rsid w:val="00E555E7"/>
    <w:rsid w:val="00E70430"/>
    <w:rsid w:val="00E8431C"/>
    <w:rsid w:val="00E93F3F"/>
    <w:rsid w:val="00EC1B54"/>
    <w:rsid w:val="00F127E2"/>
    <w:rsid w:val="00F71E4B"/>
    <w:rsid w:val="00F75451"/>
    <w:rsid w:val="00F82483"/>
    <w:rsid w:val="00F92CB6"/>
    <w:rsid w:val="00FA0160"/>
    <w:rsid w:val="00FB2FEA"/>
    <w:rsid w:val="00FB4FB9"/>
    <w:rsid w:val="00FD014C"/>
    <w:rsid w:val="00FE58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 w:type="character" w:customStyle="1" w:styleId="a8">
    <w:name w:val="Колонтитул_"/>
    <w:link w:val="a9"/>
    <w:locked/>
    <w:rsid w:val="00FB2FEA"/>
    <w:rPr>
      <w:b/>
      <w:bCs/>
      <w:shd w:val="clear" w:color="auto" w:fill="FFFFFF"/>
    </w:rPr>
  </w:style>
  <w:style w:type="paragraph" w:customStyle="1" w:styleId="a9">
    <w:name w:val="Колонтитул"/>
    <w:basedOn w:val="a"/>
    <w:link w:val="a8"/>
    <w:rsid w:val="00FB2FEA"/>
    <w:pPr>
      <w:widowControl w:val="0"/>
      <w:shd w:val="clear" w:color="auto" w:fill="FFFFFF"/>
      <w:spacing w:after="0" w:line="240" w:lineRule="atLeast"/>
    </w:pPr>
    <w:rPr>
      <w:b/>
      <w:bCs/>
    </w:rPr>
  </w:style>
  <w:style w:type="paragraph" w:styleId="aa">
    <w:name w:val="No Spacing"/>
    <w:uiPriority w:val="1"/>
    <w:qFormat/>
    <w:rsid w:val="00932659"/>
    <w:pPr>
      <w:spacing w:after="0" w:line="240" w:lineRule="auto"/>
    </w:pPr>
  </w:style>
  <w:style w:type="paragraph" w:customStyle="1" w:styleId="1">
    <w:name w:val="Знак Знак1 Знак Знак"/>
    <w:basedOn w:val="a"/>
    <w:rsid w:val="00E555E7"/>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semiHidden/>
    <w:unhideWhenUsed/>
    <w:rsid w:val="00452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4523B7"/>
    <w:rPr>
      <w:rFonts w:ascii="Courier New" w:eastAsia="Times New Roman" w:hAnsi="Courier New" w:cs="Courier New"/>
      <w:sz w:val="20"/>
      <w:szCs w:val="20"/>
      <w:lang w:eastAsia="uk-UA"/>
    </w:rPr>
  </w:style>
  <w:style w:type="paragraph" w:styleId="ab">
    <w:name w:val="Normal (Web)"/>
    <w:basedOn w:val="a"/>
    <w:uiPriority w:val="99"/>
    <w:unhideWhenUsed/>
    <w:rsid w:val="000D71D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ody Text Indent"/>
    <w:basedOn w:val="a"/>
    <w:link w:val="ad"/>
    <w:uiPriority w:val="99"/>
    <w:semiHidden/>
    <w:unhideWhenUsed/>
    <w:rsid w:val="002774C0"/>
    <w:pPr>
      <w:spacing w:after="120"/>
      <w:ind w:left="283"/>
    </w:pPr>
  </w:style>
  <w:style w:type="character" w:customStyle="1" w:styleId="ad">
    <w:name w:val="Основний текст з відступом Знак"/>
    <w:basedOn w:val="a0"/>
    <w:link w:val="ac"/>
    <w:uiPriority w:val="99"/>
    <w:semiHidden/>
    <w:rsid w:val="002774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 w:type="character" w:customStyle="1" w:styleId="a8">
    <w:name w:val="Колонтитул_"/>
    <w:link w:val="a9"/>
    <w:locked/>
    <w:rsid w:val="00FB2FEA"/>
    <w:rPr>
      <w:b/>
      <w:bCs/>
      <w:shd w:val="clear" w:color="auto" w:fill="FFFFFF"/>
    </w:rPr>
  </w:style>
  <w:style w:type="paragraph" w:customStyle="1" w:styleId="a9">
    <w:name w:val="Колонтитул"/>
    <w:basedOn w:val="a"/>
    <w:link w:val="a8"/>
    <w:rsid w:val="00FB2FEA"/>
    <w:pPr>
      <w:widowControl w:val="0"/>
      <w:shd w:val="clear" w:color="auto" w:fill="FFFFFF"/>
      <w:spacing w:after="0" w:line="240" w:lineRule="atLeast"/>
    </w:pPr>
    <w:rPr>
      <w:b/>
      <w:bCs/>
    </w:rPr>
  </w:style>
  <w:style w:type="paragraph" w:styleId="aa">
    <w:name w:val="No Spacing"/>
    <w:uiPriority w:val="1"/>
    <w:qFormat/>
    <w:rsid w:val="00932659"/>
    <w:pPr>
      <w:spacing w:after="0" w:line="240" w:lineRule="auto"/>
    </w:pPr>
  </w:style>
  <w:style w:type="paragraph" w:customStyle="1" w:styleId="1">
    <w:name w:val="Знак Знак1 Знак Знак"/>
    <w:basedOn w:val="a"/>
    <w:rsid w:val="00E555E7"/>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semiHidden/>
    <w:unhideWhenUsed/>
    <w:rsid w:val="00452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4523B7"/>
    <w:rPr>
      <w:rFonts w:ascii="Courier New" w:eastAsia="Times New Roman" w:hAnsi="Courier New" w:cs="Courier New"/>
      <w:sz w:val="20"/>
      <w:szCs w:val="20"/>
      <w:lang w:eastAsia="uk-UA"/>
    </w:rPr>
  </w:style>
  <w:style w:type="paragraph" w:styleId="ab">
    <w:name w:val="Normal (Web)"/>
    <w:basedOn w:val="a"/>
    <w:uiPriority w:val="99"/>
    <w:unhideWhenUsed/>
    <w:rsid w:val="000D71D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Body Text Indent"/>
    <w:basedOn w:val="a"/>
    <w:link w:val="ad"/>
    <w:uiPriority w:val="99"/>
    <w:semiHidden/>
    <w:unhideWhenUsed/>
    <w:rsid w:val="002774C0"/>
    <w:pPr>
      <w:spacing w:after="120"/>
      <w:ind w:left="283"/>
    </w:pPr>
  </w:style>
  <w:style w:type="character" w:customStyle="1" w:styleId="ad">
    <w:name w:val="Основний текст з відступом Знак"/>
    <w:basedOn w:val="a0"/>
    <w:link w:val="ac"/>
    <w:uiPriority w:val="99"/>
    <w:semiHidden/>
    <w:rsid w:val="00277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94719">
      <w:bodyDiv w:val="1"/>
      <w:marLeft w:val="0"/>
      <w:marRight w:val="0"/>
      <w:marTop w:val="0"/>
      <w:marBottom w:val="0"/>
      <w:divBdr>
        <w:top w:val="none" w:sz="0" w:space="0" w:color="auto"/>
        <w:left w:val="none" w:sz="0" w:space="0" w:color="auto"/>
        <w:bottom w:val="none" w:sz="0" w:space="0" w:color="auto"/>
        <w:right w:val="none" w:sz="0" w:space="0" w:color="auto"/>
      </w:divBdr>
    </w:div>
    <w:div w:id="276525400">
      <w:bodyDiv w:val="1"/>
      <w:marLeft w:val="0"/>
      <w:marRight w:val="0"/>
      <w:marTop w:val="0"/>
      <w:marBottom w:val="0"/>
      <w:divBdr>
        <w:top w:val="none" w:sz="0" w:space="0" w:color="auto"/>
        <w:left w:val="none" w:sz="0" w:space="0" w:color="auto"/>
        <w:bottom w:val="none" w:sz="0" w:space="0" w:color="auto"/>
        <w:right w:val="none" w:sz="0" w:space="0" w:color="auto"/>
      </w:divBdr>
    </w:div>
    <w:div w:id="834346505">
      <w:bodyDiv w:val="1"/>
      <w:marLeft w:val="0"/>
      <w:marRight w:val="0"/>
      <w:marTop w:val="0"/>
      <w:marBottom w:val="0"/>
      <w:divBdr>
        <w:top w:val="none" w:sz="0" w:space="0" w:color="auto"/>
        <w:left w:val="none" w:sz="0" w:space="0" w:color="auto"/>
        <w:bottom w:val="none" w:sz="0" w:space="0" w:color="auto"/>
        <w:right w:val="none" w:sz="0" w:space="0" w:color="auto"/>
      </w:divBdr>
    </w:div>
    <w:div w:id="914316109">
      <w:bodyDiv w:val="1"/>
      <w:marLeft w:val="0"/>
      <w:marRight w:val="0"/>
      <w:marTop w:val="0"/>
      <w:marBottom w:val="0"/>
      <w:divBdr>
        <w:top w:val="none" w:sz="0" w:space="0" w:color="auto"/>
        <w:left w:val="none" w:sz="0" w:space="0" w:color="auto"/>
        <w:bottom w:val="none" w:sz="0" w:space="0" w:color="auto"/>
        <w:right w:val="none" w:sz="0" w:space="0" w:color="auto"/>
      </w:divBdr>
    </w:div>
    <w:div w:id="13429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8340-22C6-4BD6-BA94-2D984E67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4573</Words>
  <Characters>2607</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Муроване ОТГ</vt:lpstr>
    </vt:vector>
  </TitlesOfParts>
  <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8</cp:revision>
  <cp:lastPrinted>2020-05-14T12:25:00Z</cp:lastPrinted>
  <dcterms:created xsi:type="dcterms:W3CDTF">2020-07-01T06:26:00Z</dcterms:created>
  <dcterms:modified xsi:type="dcterms:W3CDTF">2020-07-13T08:46:00Z</dcterms:modified>
</cp:coreProperties>
</file>