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645BF" w:rsidRDefault="00B06B31" w:rsidP="00351547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6645B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084EB13" wp14:editId="563AFBC9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645BF" w:rsidRDefault="00B06B31" w:rsidP="00351547">
      <w:pPr>
        <w:spacing w:line="240" w:lineRule="auto"/>
        <w:jc w:val="center"/>
        <w:rPr>
          <w:b/>
          <w:szCs w:val="28"/>
        </w:rPr>
      </w:pPr>
      <w:r w:rsidRPr="006645BF">
        <w:rPr>
          <w:b/>
          <w:szCs w:val="28"/>
        </w:rPr>
        <w:t>МУРОВАНСЬКА СІЛЬСЬКА РАДА</w:t>
      </w:r>
    </w:p>
    <w:p w:rsidR="00B06B31" w:rsidRPr="006645BF" w:rsidRDefault="00B06B31" w:rsidP="00351547">
      <w:pPr>
        <w:spacing w:line="240" w:lineRule="auto"/>
        <w:jc w:val="center"/>
        <w:rPr>
          <w:szCs w:val="28"/>
        </w:rPr>
      </w:pPr>
      <w:r w:rsidRPr="006645BF">
        <w:rPr>
          <w:b/>
          <w:szCs w:val="28"/>
        </w:rPr>
        <w:t>ОБ’ЄДНАНОЇ ТЕРИТОРІАЛЬНОЇ ГРОМАДИ</w:t>
      </w:r>
    </w:p>
    <w:p w:rsidR="00B06B31" w:rsidRPr="006645BF" w:rsidRDefault="00B06B31" w:rsidP="00351547">
      <w:pPr>
        <w:spacing w:line="240" w:lineRule="auto"/>
        <w:jc w:val="center"/>
        <w:rPr>
          <w:b/>
          <w:szCs w:val="28"/>
        </w:rPr>
      </w:pPr>
      <w:r w:rsidRPr="006645BF">
        <w:rPr>
          <w:b/>
          <w:szCs w:val="28"/>
        </w:rPr>
        <w:t>Пустомитівського району Львівської області</w:t>
      </w:r>
    </w:p>
    <w:p w:rsidR="00351547" w:rsidRPr="006645BF" w:rsidRDefault="006E0896" w:rsidP="00351547">
      <w:pPr>
        <w:spacing w:line="240" w:lineRule="auto"/>
        <w:jc w:val="center"/>
        <w:rPr>
          <w:b/>
          <w:szCs w:val="28"/>
          <w:u w:val="single"/>
        </w:rPr>
      </w:pPr>
      <w:r w:rsidRPr="006645BF">
        <w:rPr>
          <w:b/>
          <w:szCs w:val="28"/>
          <w:u w:val="single"/>
        </w:rPr>
        <w:t>2</w:t>
      </w:r>
      <w:r w:rsidR="00A01C0B" w:rsidRPr="006645BF">
        <w:rPr>
          <w:b/>
          <w:szCs w:val="28"/>
          <w:u w:val="single"/>
        </w:rPr>
        <w:t>-</w:t>
      </w:r>
      <w:r w:rsidRPr="006645BF">
        <w:rPr>
          <w:b/>
          <w:szCs w:val="28"/>
          <w:u w:val="single"/>
        </w:rPr>
        <w:t>я</w:t>
      </w:r>
      <w:r w:rsidR="00351547" w:rsidRPr="006645BF">
        <w:rPr>
          <w:b/>
          <w:szCs w:val="28"/>
          <w:u w:val="single"/>
        </w:rPr>
        <w:t xml:space="preserve"> </w:t>
      </w:r>
      <w:r w:rsidR="008D3FEA" w:rsidRPr="006645BF">
        <w:rPr>
          <w:b/>
          <w:szCs w:val="28"/>
          <w:u w:val="single"/>
        </w:rPr>
        <w:t xml:space="preserve">сесія </w:t>
      </w:r>
      <w:r w:rsidR="00351547" w:rsidRPr="006645BF">
        <w:rPr>
          <w:b/>
          <w:szCs w:val="28"/>
          <w:u w:val="single"/>
        </w:rPr>
        <w:t>І</w:t>
      </w:r>
      <w:r w:rsidR="006645BF">
        <w:rPr>
          <w:b/>
          <w:szCs w:val="28"/>
          <w:u w:val="single"/>
        </w:rPr>
        <w:t>І</w:t>
      </w:r>
      <w:r w:rsidR="00351547" w:rsidRPr="006645BF">
        <w:rPr>
          <w:b/>
          <w:szCs w:val="28"/>
          <w:u w:val="single"/>
        </w:rPr>
        <w:t xml:space="preserve"> демократичного скликання</w:t>
      </w:r>
    </w:p>
    <w:p w:rsidR="003027D6" w:rsidRPr="006645BF" w:rsidRDefault="003027D6" w:rsidP="00B06B31">
      <w:pPr>
        <w:jc w:val="center"/>
        <w:rPr>
          <w:sz w:val="26"/>
          <w:szCs w:val="26"/>
        </w:rPr>
      </w:pPr>
    </w:p>
    <w:p w:rsidR="00B06B31" w:rsidRPr="006645BF" w:rsidRDefault="00B06B31" w:rsidP="00B06B31">
      <w:pPr>
        <w:ind w:right="-568"/>
        <w:jc w:val="center"/>
        <w:rPr>
          <w:b/>
          <w:sz w:val="26"/>
          <w:szCs w:val="26"/>
        </w:rPr>
      </w:pPr>
      <w:r w:rsidRPr="006645BF">
        <w:rPr>
          <w:b/>
          <w:szCs w:val="26"/>
        </w:rPr>
        <w:t xml:space="preserve">Р І Ш Е Н </w:t>
      </w:r>
      <w:proofErr w:type="spellStart"/>
      <w:r w:rsidRPr="006645BF">
        <w:rPr>
          <w:b/>
          <w:szCs w:val="26"/>
        </w:rPr>
        <w:t>Н</w:t>
      </w:r>
      <w:proofErr w:type="spellEnd"/>
      <w:r w:rsidRPr="006645BF">
        <w:rPr>
          <w:b/>
          <w:szCs w:val="26"/>
        </w:rPr>
        <w:t xml:space="preserve"> Я № </w:t>
      </w:r>
      <w:r w:rsidR="006645BF">
        <w:rPr>
          <w:b/>
          <w:szCs w:val="26"/>
        </w:rPr>
        <w:t>23</w:t>
      </w:r>
    </w:p>
    <w:p w:rsidR="00227680" w:rsidRPr="006645BF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B06B31" w:rsidRPr="006645BF" w:rsidRDefault="006E0896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6645BF">
        <w:rPr>
          <w:szCs w:val="27"/>
        </w:rPr>
        <w:t>2</w:t>
      </w:r>
      <w:r w:rsidR="006645BF">
        <w:rPr>
          <w:szCs w:val="27"/>
        </w:rPr>
        <w:t>2</w:t>
      </w:r>
      <w:r w:rsidRPr="006645BF">
        <w:rPr>
          <w:szCs w:val="27"/>
        </w:rPr>
        <w:t xml:space="preserve"> </w:t>
      </w:r>
      <w:r w:rsidR="006645BF">
        <w:rPr>
          <w:szCs w:val="27"/>
        </w:rPr>
        <w:t>грудня</w:t>
      </w:r>
      <w:r w:rsidRPr="006645BF">
        <w:rPr>
          <w:szCs w:val="27"/>
        </w:rPr>
        <w:t xml:space="preserve"> 2020 року</w:t>
      </w:r>
    </w:p>
    <w:p w:rsidR="00B06B31" w:rsidRPr="006645B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D6D33" w:rsidRPr="006645BF" w:rsidRDefault="00043B32" w:rsidP="00672D3C">
      <w:pPr>
        <w:rPr>
          <w:i/>
          <w:szCs w:val="28"/>
        </w:rPr>
      </w:pPr>
      <w:r w:rsidRPr="006645BF">
        <w:rPr>
          <w:i/>
          <w:szCs w:val="28"/>
        </w:rPr>
        <w:t xml:space="preserve">Про </w:t>
      </w:r>
      <w:r w:rsidR="00672D3C" w:rsidRPr="006645BF">
        <w:rPr>
          <w:i/>
          <w:szCs w:val="28"/>
        </w:rPr>
        <w:t xml:space="preserve">затвердження </w:t>
      </w:r>
      <w:r w:rsidR="006645BF" w:rsidRPr="006645BF">
        <w:rPr>
          <w:i/>
          <w:szCs w:val="28"/>
        </w:rPr>
        <w:t>Програм</w:t>
      </w:r>
      <w:r w:rsidR="006645BF">
        <w:rPr>
          <w:i/>
          <w:szCs w:val="28"/>
        </w:rPr>
        <w:t>и</w:t>
      </w:r>
      <w:r w:rsidR="006645BF" w:rsidRPr="006645BF">
        <w:rPr>
          <w:i/>
          <w:szCs w:val="28"/>
        </w:rPr>
        <w:t xml:space="preserve"> поліпшення сервісу обслуговування платників у Пустомитівському районі</w:t>
      </w:r>
      <w:r w:rsidR="006E0896" w:rsidRPr="006645BF">
        <w:rPr>
          <w:i/>
          <w:szCs w:val="28"/>
        </w:rPr>
        <w:t xml:space="preserve"> на 2021 рік</w:t>
      </w:r>
    </w:p>
    <w:p w:rsidR="00B2513A" w:rsidRPr="006645BF" w:rsidRDefault="00B2513A" w:rsidP="00BD6D33">
      <w:pPr>
        <w:tabs>
          <w:tab w:val="left" w:pos="851"/>
        </w:tabs>
        <w:suppressAutoHyphens/>
        <w:spacing w:line="240" w:lineRule="auto"/>
        <w:ind w:right="-142" w:firstLine="567"/>
        <w:jc w:val="both"/>
        <w:rPr>
          <w:szCs w:val="28"/>
          <w:lang w:eastAsia="ar-SA"/>
        </w:rPr>
      </w:pPr>
    </w:p>
    <w:p w:rsidR="00BD6D33" w:rsidRPr="006645BF" w:rsidRDefault="00B24508" w:rsidP="00B2513A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Розглянувши програму </w:t>
      </w:r>
      <w:r w:rsidRPr="00B24508">
        <w:rPr>
          <w:szCs w:val="28"/>
        </w:rPr>
        <w:t>поліпшення сервісу обслуговування платників у Пустомитівському районі на 2021 рік</w:t>
      </w:r>
      <w:r w:rsidR="006E0896" w:rsidRPr="006645BF">
        <w:rPr>
          <w:szCs w:val="28"/>
          <w:lang w:eastAsia="uk-UA"/>
        </w:rPr>
        <w:t>,</w:t>
      </w:r>
      <w:r w:rsidR="00672D3C" w:rsidRPr="006645BF">
        <w:rPr>
          <w:szCs w:val="28"/>
        </w:rPr>
        <w:t xml:space="preserve"> керуючись ст. 26 Закону України «Про місцеве самоврядування в Україні»</w:t>
      </w:r>
      <w:r w:rsidR="00BD6D33" w:rsidRPr="006645BF">
        <w:rPr>
          <w:szCs w:val="28"/>
          <w:lang w:eastAsia="ar-SA"/>
        </w:rPr>
        <w:t xml:space="preserve">, </w:t>
      </w:r>
      <w:r w:rsidR="00B63BDA" w:rsidRPr="006645BF">
        <w:rPr>
          <w:szCs w:val="28"/>
          <w:lang w:eastAsia="ar-SA"/>
        </w:rPr>
        <w:t>сесія Мурованської сільської ради ОТГ</w:t>
      </w:r>
    </w:p>
    <w:p w:rsidR="00BD6D33" w:rsidRPr="006645BF" w:rsidRDefault="00BD6D33" w:rsidP="000B5EF2">
      <w:pPr>
        <w:tabs>
          <w:tab w:val="left" w:pos="851"/>
        </w:tabs>
        <w:suppressAutoHyphens/>
        <w:spacing w:line="276" w:lineRule="auto"/>
        <w:ind w:right="-142" w:firstLine="567"/>
        <w:jc w:val="both"/>
        <w:rPr>
          <w:szCs w:val="28"/>
          <w:lang w:eastAsia="ar-SA"/>
        </w:rPr>
      </w:pPr>
    </w:p>
    <w:p w:rsidR="00BD6D33" w:rsidRPr="006645BF" w:rsidRDefault="00BD6D33" w:rsidP="000B5EF2">
      <w:pPr>
        <w:tabs>
          <w:tab w:val="left" w:pos="851"/>
        </w:tabs>
        <w:suppressAutoHyphens/>
        <w:spacing w:line="276" w:lineRule="auto"/>
        <w:jc w:val="center"/>
        <w:rPr>
          <w:b/>
          <w:szCs w:val="28"/>
          <w:lang w:eastAsia="ar-SA"/>
        </w:rPr>
      </w:pPr>
      <w:r w:rsidRPr="006645BF">
        <w:rPr>
          <w:b/>
          <w:szCs w:val="28"/>
          <w:lang w:eastAsia="ar-SA"/>
        </w:rPr>
        <w:t>В И Р І Ш И Л А:</w:t>
      </w:r>
    </w:p>
    <w:p w:rsidR="00BD6D33" w:rsidRPr="006645BF" w:rsidRDefault="00BD6D33" w:rsidP="000B5EF2">
      <w:pPr>
        <w:tabs>
          <w:tab w:val="left" w:pos="851"/>
        </w:tabs>
        <w:suppressAutoHyphens/>
        <w:spacing w:line="276" w:lineRule="auto"/>
        <w:jc w:val="center"/>
        <w:rPr>
          <w:szCs w:val="28"/>
          <w:lang w:eastAsia="ar-SA"/>
        </w:rPr>
      </w:pPr>
    </w:p>
    <w:p w:rsidR="0025057A" w:rsidRPr="006645BF" w:rsidRDefault="00B2513A" w:rsidP="002A0136">
      <w:pPr>
        <w:tabs>
          <w:tab w:val="left" w:pos="851"/>
        </w:tabs>
        <w:suppressAutoHyphens/>
        <w:spacing w:line="276" w:lineRule="auto"/>
        <w:jc w:val="both"/>
        <w:rPr>
          <w:bCs/>
        </w:rPr>
      </w:pPr>
      <w:r w:rsidRPr="006645BF">
        <w:rPr>
          <w:szCs w:val="28"/>
          <w:lang w:eastAsia="ar-SA"/>
        </w:rPr>
        <w:t xml:space="preserve">1. </w:t>
      </w:r>
      <w:r w:rsidR="006E0896" w:rsidRPr="006645BF">
        <w:rPr>
          <w:szCs w:val="28"/>
          <w:lang w:eastAsia="ar-SA"/>
        </w:rPr>
        <w:t xml:space="preserve">Затвердити </w:t>
      </w:r>
      <w:r w:rsidR="0031387F" w:rsidRPr="006645BF">
        <w:rPr>
          <w:szCs w:val="28"/>
        </w:rPr>
        <w:t>Програм</w:t>
      </w:r>
      <w:r w:rsidR="006E0896" w:rsidRPr="006645BF">
        <w:rPr>
          <w:szCs w:val="28"/>
        </w:rPr>
        <w:t>у</w:t>
      </w:r>
      <w:r w:rsidR="00F60032" w:rsidRPr="006645BF">
        <w:rPr>
          <w:szCs w:val="28"/>
        </w:rPr>
        <w:t xml:space="preserve"> </w:t>
      </w:r>
      <w:r w:rsidR="000901AB" w:rsidRPr="00B24508">
        <w:rPr>
          <w:szCs w:val="28"/>
        </w:rPr>
        <w:t>поліпшення сервісу обслуговування платників у Пустомитівському районі на 2021 рік</w:t>
      </w:r>
      <w:r w:rsidR="000901AB" w:rsidRPr="006645BF">
        <w:rPr>
          <w:szCs w:val="28"/>
        </w:rPr>
        <w:t xml:space="preserve"> </w:t>
      </w:r>
      <w:r w:rsidR="006E0896" w:rsidRPr="006645BF">
        <w:rPr>
          <w:szCs w:val="28"/>
        </w:rPr>
        <w:t>(додаток 1)</w:t>
      </w:r>
      <w:r w:rsidR="0025057A" w:rsidRPr="006645BF">
        <w:rPr>
          <w:bCs/>
        </w:rPr>
        <w:t>.</w:t>
      </w:r>
    </w:p>
    <w:p w:rsidR="00BD6D33" w:rsidRPr="006645BF" w:rsidRDefault="00BD6D33" w:rsidP="00BD6D33">
      <w:pPr>
        <w:tabs>
          <w:tab w:val="left" w:pos="851"/>
        </w:tabs>
        <w:suppressAutoHyphens/>
        <w:spacing w:line="240" w:lineRule="auto"/>
        <w:ind w:firstLine="567"/>
        <w:jc w:val="both"/>
        <w:rPr>
          <w:szCs w:val="28"/>
          <w:lang w:eastAsia="ar-SA"/>
        </w:rPr>
      </w:pPr>
    </w:p>
    <w:p w:rsidR="00BD6D33" w:rsidRPr="006645BF" w:rsidRDefault="00BD6D33" w:rsidP="00BD6D33">
      <w:pPr>
        <w:tabs>
          <w:tab w:val="left" w:pos="851"/>
        </w:tabs>
        <w:suppressAutoHyphens/>
        <w:spacing w:line="240" w:lineRule="auto"/>
        <w:ind w:firstLine="567"/>
        <w:jc w:val="both"/>
        <w:rPr>
          <w:szCs w:val="28"/>
          <w:lang w:eastAsia="ar-SA"/>
        </w:rPr>
      </w:pPr>
    </w:p>
    <w:p w:rsidR="009F4F28" w:rsidRPr="006645BF" w:rsidRDefault="009F4F28" w:rsidP="009F4F28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6645BF">
        <w:rPr>
          <w:rFonts w:ascii="Times New Roman" w:hAnsi="Times New Roman" w:cs="Times New Roman"/>
          <w:b/>
          <w:sz w:val="28"/>
          <w:szCs w:val="28"/>
        </w:rPr>
        <w:t>Виконуючий обов’язки сільського голови</w:t>
      </w:r>
    </w:p>
    <w:p w:rsidR="009F4F28" w:rsidRPr="006645BF" w:rsidRDefault="009F4F28" w:rsidP="009F4F28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6645BF"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  <w:r w:rsidRPr="006645BF">
        <w:rPr>
          <w:rFonts w:ascii="Times New Roman" w:hAnsi="Times New Roman" w:cs="Times New Roman"/>
          <w:b/>
          <w:sz w:val="28"/>
          <w:szCs w:val="28"/>
        </w:rPr>
        <w:tab/>
      </w:r>
      <w:r w:rsidRPr="006645BF">
        <w:rPr>
          <w:rFonts w:ascii="Times New Roman" w:hAnsi="Times New Roman" w:cs="Times New Roman"/>
          <w:b/>
          <w:sz w:val="28"/>
          <w:szCs w:val="28"/>
        </w:rPr>
        <w:tab/>
      </w:r>
      <w:r w:rsidRPr="006645BF">
        <w:rPr>
          <w:rFonts w:ascii="Times New Roman" w:hAnsi="Times New Roman" w:cs="Times New Roman"/>
          <w:b/>
          <w:sz w:val="28"/>
          <w:szCs w:val="28"/>
        </w:rPr>
        <w:tab/>
      </w:r>
      <w:r w:rsidRPr="006645BF">
        <w:rPr>
          <w:rFonts w:ascii="Times New Roman" w:hAnsi="Times New Roman" w:cs="Times New Roman"/>
          <w:b/>
          <w:sz w:val="28"/>
          <w:szCs w:val="28"/>
        </w:rPr>
        <w:tab/>
      </w:r>
      <w:r w:rsidRPr="006645BF">
        <w:rPr>
          <w:rFonts w:ascii="Times New Roman" w:hAnsi="Times New Roman" w:cs="Times New Roman"/>
          <w:b/>
          <w:sz w:val="28"/>
          <w:szCs w:val="28"/>
        </w:rPr>
        <w:tab/>
      </w:r>
      <w:r w:rsidRPr="006645BF">
        <w:rPr>
          <w:rFonts w:ascii="Times New Roman" w:hAnsi="Times New Roman" w:cs="Times New Roman"/>
          <w:b/>
          <w:sz w:val="28"/>
          <w:szCs w:val="28"/>
        </w:rPr>
        <w:tab/>
      </w:r>
      <w:r w:rsidRPr="006645BF">
        <w:rPr>
          <w:rFonts w:ascii="Times New Roman" w:hAnsi="Times New Roman" w:cs="Times New Roman"/>
          <w:b/>
          <w:sz w:val="28"/>
          <w:szCs w:val="28"/>
        </w:rPr>
        <w:tab/>
        <w:t>Хомяк О.Р.</w:t>
      </w:r>
    </w:p>
    <w:p w:rsidR="000F09AF" w:rsidRPr="006645BF" w:rsidRDefault="000F09AF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0F09AF" w:rsidRPr="006645BF" w:rsidRDefault="000F09AF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0F09AF" w:rsidRPr="006645BF" w:rsidRDefault="000F09AF" w:rsidP="0088580D">
      <w:pPr>
        <w:autoSpaceDE w:val="0"/>
        <w:autoSpaceDN w:val="0"/>
        <w:adjustRightInd w:val="0"/>
        <w:spacing w:line="276" w:lineRule="auto"/>
        <w:ind w:firstLine="567"/>
        <w:rPr>
          <w:b/>
          <w:i/>
          <w:szCs w:val="28"/>
        </w:rPr>
      </w:pPr>
    </w:p>
    <w:p w:rsidR="003027D6" w:rsidRPr="006645BF" w:rsidRDefault="003027D6" w:rsidP="000F09AF">
      <w:pPr>
        <w:spacing w:line="240" w:lineRule="auto"/>
        <w:ind w:left="-567" w:right="-1"/>
        <w:jc w:val="right"/>
        <w:rPr>
          <w:bCs/>
          <w:sz w:val="22"/>
          <w:szCs w:val="22"/>
        </w:rPr>
      </w:pPr>
    </w:p>
    <w:p w:rsidR="000F09AF" w:rsidRPr="006645BF" w:rsidRDefault="000F09AF" w:rsidP="00E52509">
      <w:pPr>
        <w:autoSpaceDE w:val="0"/>
        <w:autoSpaceDN w:val="0"/>
        <w:adjustRightInd w:val="0"/>
        <w:spacing w:line="276" w:lineRule="auto"/>
        <w:rPr>
          <w:i/>
        </w:rPr>
      </w:pPr>
    </w:p>
    <w:p w:rsidR="002A0136" w:rsidRPr="006645BF" w:rsidRDefault="002A0136" w:rsidP="00E52509">
      <w:pPr>
        <w:autoSpaceDE w:val="0"/>
        <w:autoSpaceDN w:val="0"/>
        <w:adjustRightInd w:val="0"/>
        <w:spacing w:line="276" w:lineRule="auto"/>
        <w:rPr>
          <w:i/>
        </w:rPr>
      </w:pPr>
    </w:p>
    <w:p w:rsidR="002A0136" w:rsidRPr="006645BF" w:rsidRDefault="002A0136" w:rsidP="00E52509">
      <w:pPr>
        <w:autoSpaceDE w:val="0"/>
        <w:autoSpaceDN w:val="0"/>
        <w:adjustRightInd w:val="0"/>
        <w:spacing w:line="276" w:lineRule="auto"/>
        <w:rPr>
          <w:i/>
        </w:rPr>
      </w:pPr>
    </w:p>
    <w:p w:rsidR="009F4F28" w:rsidRPr="006645BF" w:rsidRDefault="009F4F28" w:rsidP="00E52509">
      <w:pPr>
        <w:autoSpaceDE w:val="0"/>
        <w:autoSpaceDN w:val="0"/>
        <w:adjustRightInd w:val="0"/>
        <w:spacing w:line="276" w:lineRule="auto"/>
        <w:rPr>
          <w:i/>
        </w:rPr>
      </w:pPr>
    </w:p>
    <w:p w:rsidR="009F4F28" w:rsidRPr="006645BF" w:rsidRDefault="009F4F28" w:rsidP="00E52509">
      <w:pPr>
        <w:autoSpaceDE w:val="0"/>
        <w:autoSpaceDN w:val="0"/>
        <w:adjustRightInd w:val="0"/>
        <w:spacing w:line="276" w:lineRule="auto"/>
        <w:rPr>
          <w:i/>
        </w:rPr>
      </w:pPr>
    </w:p>
    <w:p w:rsidR="009F4F28" w:rsidRPr="006645BF" w:rsidRDefault="009F4F28" w:rsidP="00E52509">
      <w:pPr>
        <w:autoSpaceDE w:val="0"/>
        <w:autoSpaceDN w:val="0"/>
        <w:adjustRightInd w:val="0"/>
        <w:spacing w:line="276" w:lineRule="auto"/>
        <w:rPr>
          <w:i/>
        </w:rPr>
      </w:pPr>
    </w:p>
    <w:p w:rsidR="009F4F28" w:rsidRPr="006645BF" w:rsidRDefault="009F4F28" w:rsidP="00E52509">
      <w:pPr>
        <w:autoSpaceDE w:val="0"/>
        <w:autoSpaceDN w:val="0"/>
        <w:adjustRightInd w:val="0"/>
        <w:spacing w:line="276" w:lineRule="auto"/>
        <w:rPr>
          <w:i/>
        </w:rPr>
      </w:pPr>
    </w:p>
    <w:p w:rsidR="009F4F28" w:rsidRDefault="009F4F28" w:rsidP="00E52509">
      <w:pPr>
        <w:autoSpaceDE w:val="0"/>
        <w:autoSpaceDN w:val="0"/>
        <w:adjustRightInd w:val="0"/>
        <w:spacing w:line="276" w:lineRule="auto"/>
        <w:rPr>
          <w:i/>
        </w:rPr>
      </w:pPr>
    </w:p>
    <w:p w:rsidR="000901AB" w:rsidRDefault="000901AB" w:rsidP="00E52509">
      <w:pPr>
        <w:autoSpaceDE w:val="0"/>
        <w:autoSpaceDN w:val="0"/>
        <w:adjustRightInd w:val="0"/>
        <w:spacing w:line="276" w:lineRule="auto"/>
        <w:rPr>
          <w:i/>
        </w:rPr>
      </w:pPr>
    </w:p>
    <w:p w:rsidR="000901AB" w:rsidRPr="006645BF" w:rsidRDefault="000901AB" w:rsidP="00E52509">
      <w:pPr>
        <w:autoSpaceDE w:val="0"/>
        <w:autoSpaceDN w:val="0"/>
        <w:adjustRightInd w:val="0"/>
        <w:spacing w:line="276" w:lineRule="auto"/>
        <w:rPr>
          <w:i/>
        </w:rPr>
      </w:pPr>
    </w:p>
    <w:p w:rsidR="002A0136" w:rsidRPr="006645BF" w:rsidRDefault="002A0136" w:rsidP="00E52509">
      <w:pPr>
        <w:autoSpaceDE w:val="0"/>
        <w:autoSpaceDN w:val="0"/>
        <w:adjustRightInd w:val="0"/>
        <w:spacing w:line="276" w:lineRule="auto"/>
        <w:rPr>
          <w:i/>
        </w:rPr>
      </w:pPr>
    </w:p>
    <w:p w:rsidR="001E3845" w:rsidRPr="006645BF" w:rsidRDefault="001E3845" w:rsidP="001E3845">
      <w:pPr>
        <w:spacing w:line="240" w:lineRule="auto"/>
        <w:jc w:val="right"/>
        <w:rPr>
          <w:i/>
          <w:szCs w:val="28"/>
        </w:rPr>
      </w:pPr>
      <w:r w:rsidRPr="006645BF">
        <w:rPr>
          <w:i/>
          <w:szCs w:val="28"/>
        </w:rPr>
        <w:lastRenderedPageBreak/>
        <w:t>Додаток № 1</w:t>
      </w:r>
    </w:p>
    <w:p w:rsidR="001E3845" w:rsidRPr="006645BF" w:rsidRDefault="001E3845" w:rsidP="001E3845">
      <w:pPr>
        <w:spacing w:line="240" w:lineRule="auto"/>
        <w:jc w:val="right"/>
        <w:rPr>
          <w:i/>
          <w:szCs w:val="28"/>
        </w:rPr>
      </w:pPr>
      <w:r w:rsidRPr="006645BF">
        <w:rPr>
          <w:i/>
          <w:szCs w:val="28"/>
        </w:rPr>
        <w:t>До Рішення сесії</w:t>
      </w:r>
    </w:p>
    <w:p w:rsidR="001E3845" w:rsidRPr="006645BF" w:rsidRDefault="007D2AF5" w:rsidP="001E3845">
      <w:pPr>
        <w:spacing w:line="240" w:lineRule="auto"/>
        <w:jc w:val="right"/>
        <w:rPr>
          <w:i/>
          <w:szCs w:val="28"/>
        </w:rPr>
      </w:pPr>
      <w:r w:rsidRPr="006645BF">
        <w:rPr>
          <w:i/>
          <w:szCs w:val="28"/>
        </w:rPr>
        <w:t>сільської ради №</w:t>
      </w:r>
      <w:r w:rsidR="00017E74">
        <w:rPr>
          <w:i/>
          <w:szCs w:val="28"/>
        </w:rPr>
        <w:t>23</w:t>
      </w:r>
      <w:bookmarkStart w:id="0" w:name="_GoBack"/>
      <w:bookmarkEnd w:id="0"/>
    </w:p>
    <w:p w:rsidR="001E3845" w:rsidRPr="006645BF" w:rsidRDefault="001E3845" w:rsidP="001E3845">
      <w:pPr>
        <w:spacing w:line="240" w:lineRule="auto"/>
        <w:jc w:val="right"/>
        <w:rPr>
          <w:i/>
          <w:szCs w:val="28"/>
        </w:rPr>
      </w:pPr>
      <w:r w:rsidRPr="006645BF">
        <w:rPr>
          <w:i/>
          <w:szCs w:val="28"/>
        </w:rPr>
        <w:t xml:space="preserve">від </w:t>
      </w:r>
      <w:r w:rsidR="000901AB">
        <w:rPr>
          <w:i/>
          <w:szCs w:val="28"/>
        </w:rPr>
        <w:t>22</w:t>
      </w:r>
      <w:r w:rsidRPr="006645BF">
        <w:rPr>
          <w:i/>
          <w:szCs w:val="28"/>
        </w:rPr>
        <w:t xml:space="preserve"> </w:t>
      </w:r>
      <w:r w:rsidR="000901AB">
        <w:rPr>
          <w:i/>
          <w:szCs w:val="28"/>
        </w:rPr>
        <w:t>грудня</w:t>
      </w:r>
      <w:r w:rsidR="009F4F28" w:rsidRPr="006645BF">
        <w:rPr>
          <w:i/>
          <w:szCs w:val="28"/>
        </w:rPr>
        <w:t xml:space="preserve"> 2020</w:t>
      </w:r>
      <w:r w:rsidRPr="006645BF">
        <w:rPr>
          <w:i/>
          <w:szCs w:val="28"/>
        </w:rPr>
        <w:t xml:space="preserve"> року</w:t>
      </w:r>
    </w:p>
    <w:p w:rsidR="0031387F" w:rsidRPr="006645BF" w:rsidRDefault="0031387F" w:rsidP="0031387F">
      <w:pPr>
        <w:shd w:val="clear" w:color="auto" w:fill="FFFFFF"/>
        <w:spacing w:line="240" w:lineRule="auto"/>
        <w:jc w:val="center"/>
        <w:rPr>
          <w:b/>
          <w:bCs/>
          <w:szCs w:val="28"/>
          <w:lang w:eastAsia="uk-UA"/>
        </w:rPr>
      </w:pPr>
    </w:p>
    <w:p w:rsidR="006645BF" w:rsidRPr="006645BF" w:rsidRDefault="006645BF" w:rsidP="006645BF">
      <w:pPr>
        <w:jc w:val="center"/>
        <w:rPr>
          <w:b/>
          <w:szCs w:val="28"/>
        </w:rPr>
      </w:pPr>
      <w:r w:rsidRPr="006645BF">
        <w:rPr>
          <w:b/>
          <w:szCs w:val="28"/>
        </w:rPr>
        <w:t>Програма поліпшення сервісу обслуговування платників у Пустомитівському районі</w:t>
      </w:r>
      <w:r w:rsidR="000901AB">
        <w:rPr>
          <w:b/>
          <w:szCs w:val="28"/>
        </w:rPr>
        <w:t xml:space="preserve"> на 2021 рік</w:t>
      </w:r>
    </w:p>
    <w:p w:rsidR="006645BF" w:rsidRPr="006645BF" w:rsidRDefault="006645BF" w:rsidP="006645BF">
      <w:pPr>
        <w:jc w:val="both"/>
        <w:rPr>
          <w:b/>
          <w:szCs w:val="28"/>
        </w:rPr>
      </w:pPr>
    </w:p>
    <w:p w:rsidR="006645BF" w:rsidRPr="006645BF" w:rsidRDefault="006645BF" w:rsidP="006645BF">
      <w:pPr>
        <w:numPr>
          <w:ilvl w:val="0"/>
          <w:numId w:val="10"/>
        </w:numPr>
        <w:tabs>
          <w:tab w:val="num" w:pos="900"/>
        </w:tabs>
        <w:spacing w:line="240" w:lineRule="auto"/>
        <w:ind w:left="0" w:firstLine="0"/>
        <w:jc w:val="both"/>
        <w:rPr>
          <w:b/>
          <w:szCs w:val="28"/>
        </w:rPr>
      </w:pPr>
      <w:r w:rsidRPr="006645BF">
        <w:rPr>
          <w:b/>
          <w:szCs w:val="28"/>
        </w:rPr>
        <w:t>Загальна характеристика</w:t>
      </w:r>
    </w:p>
    <w:p w:rsidR="006645BF" w:rsidRPr="006645BF" w:rsidRDefault="006645BF" w:rsidP="006645BF">
      <w:pPr>
        <w:jc w:val="both"/>
        <w:rPr>
          <w:szCs w:val="28"/>
        </w:rPr>
      </w:pPr>
      <w:r w:rsidRPr="006645BF">
        <w:rPr>
          <w:szCs w:val="28"/>
        </w:rPr>
        <w:t xml:space="preserve">Програма поліпшення сервісу обслуговування платників у Пустомитівському районі (далі – Програма) </w:t>
      </w:r>
      <w:r w:rsidRPr="006645BF">
        <w:rPr>
          <w:color w:val="000000"/>
          <w:szCs w:val="28"/>
        </w:rPr>
        <w:t>передбачає співпрацю Мурованської сільської ради ОТГ Пустомитівського району Львівської області з</w:t>
      </w:r>
      <w:r w:rsidRPr="006645BF">
        <w:rPr>
          <w:szCs w:val="28"/>
        </w:rPr>
        <w:t xml:space="preserve"> ЦОП у </w:t>
      </w:r>
      <w:proofErr w:type="spellStart"/>
      <w:r w:rsidRPr="006645BF">
        <w:rPr>
          <w:szCs w:val="28"/>
        </w:rPr>
        <w:t>Пустомитівській</w:t>
      </w:r>
      <w:proofErr w:type="spellEnd"/>
      <w:r w:rsidRPr="006645BF">
        <w:rPr>
          <w:szCs w:val="28"/>
        </w:rPr>
        <w:t xml:space="preserve"> ДПІ шляхом запровадження в практику європейських стандартів і норм, що передусім сприятиме мінімізації людського фактора у податковій сфері, а відтак, і зменшенню корупційних ризиків. На ділі це означає ліквідацію багатолюдних черг, які змушені долати підприємці, необов’язковість їх систематичних візитів до інспектора, обмеження рамок бюрократичної тяганини при отримані різного роду довідок, прозорість і оперативність проведення звірки щодо платіжних зобов’язань тощо.</w:t>
      </w:r>
    </w:p>
    <w:p w:rsidR="006645BF" w:rsidRPr="006645BF" w:rsidRDefault="006645BF" w:rsidP="006645BF">
      <w:pPr>
        <w:jc w:val="both"/>
        <w:rPr>
          <w:szCs w:val="28"/>
        </w:rPr>
      </w:pPr>
      <w:r w:rsidRPr="006645BF">
        <w:rPr>
          <w:szCs w:val="28"/>
        </w:rPr>
        <w:t xml:space="preserve">З метою запровадження механізму оновлення функцій податкової служби та забезпечення належних умов для платників у всій горизонталі податкових органів України  створено спеціалізовані підрозділи - центри обслуговування платників  (далі – ЦОП) в т.ч.: у </w:t>
      </w:r>
      <w:proofErr w:type="spellStart"/>
      <w:r w:rsidRPr="006645BF">
        <w:rPr>
          <w:szCs w:val="28"/>
        </w:rPr>
        <w:t>Пустомитівській</w:t>
      </w:r>
      <w:proofErr w:type="spellEnd"/>
      <w:r w:rsidRPr="006645BF">
        <w:rPr>
          <w:szCs w:val="28"/>
        </w:rPr>
        <w:t xml:space="preserve"> ДПІ ГУ ДПС у Львівській області .</w:t>
      </w:r>
    </w:p>
    <w:p w:rsidR="006645BF" w:rsidRPr="006645BF" w:rsidRDefault="006645BF" w:rsidP="006645BF">
      <w:pPr>
        <w:jc w:val="both"/>
        <w:rPr>
          <w:szCs w:val="28"/>
        </w:rPr>
      </w:pPr>
      <w:r w:rsidRPr="006645BF">
        <w:rPr>
          <w:szCs w:val="28"/>
        </w:rPr>
        <w:t>ЦОП проводить діяльність відповідно до Конституції України, указів і розпоряджень Президента України, Податкового кодексу України, законів України, постанов Верховної Ради України, постанов та розпоряджень Кабінету Міністрів України, нормативно-правових актів ДПС України, зокрема Регламенту державної податкової служби України та Типового регламенту Центру обслуговування платників.</w:t>
      </w:r>
    </w:p>
    <w:p w:rsidR="006645BF" w:rsidRPr="006645BF" w:rsidRDefault="006645BF" w:rsidP="006645BF">
      <w:pPr>
        <w:jc w:val="both"/>
        <w:rPr>
          <w:szCs w:val="28"/>
        </w:rPr>
      </w:pPr>
      <w:r w:rsidRPr="006645BF">
        <w:rPr>
          <w:szCs w:val="28"/>
        </w:rPr>
        <w:t xml:space="preserve">Організацію та спрямування відвідування платниками податків ЦОП безпосередньо здійснює консультант-модератор ДПІ. </w:t>
      </w:r>
    </w:p>
    <w:p w:rsidR="006645BF" w:rsidRPr="006645BF" w:rsidRDefault="006645BF" w:rsidP="006645BF">
      <w:pPr>
        <w:jc w:val="both"/>
        <w:rPr>
          <w:szCs w:val="28"/>
        </w:rPr>
      </w:pPr>
    </w:p>
    <w:p w:rsidR="006645BF" w:rsidRPr="006645BF" w:rsidRDefault="006645BF" w:rsidP="006645BF">
      <w:pPr>
        <w:numPr>
          <w:ilvl w:val="0"/>
          <w:numId w:val="10"/>
        </w:numPr>
        <w:tabs>
          <w:tab w:val="num" w:pos="900"/>
        </w:tabs>
        <w:spacing w:line="240" w:lineRule="auto"/>
        <w:ind w:left="0" w:firstLine="0"/>
        <w:jc w:val="both"/>
        <w:rPr>
          <w:b/>
          <w:szCs w:val="28"/>
        </w:rPr>
      </w:pPr>
      <w:r w:rsidRPr="006645BF">
        <w:rPr>
          <w:b/>
          <w:szCs w:val="28"/>
        </w:rPr>
        <w:t>Основні положення</w:t>
      </w:r>
    </w:p>
    <w:p w:rsidR="006645BF" w:rsidRPr="006645BF" w:rsidRDefault="006645BF" w:rsidP="006645BF">
      <w:pPr>
        <w:jc w:val="both"/>
        <w:rPr>
          <w:szCs w:val="28"/>
        </w:rPr>
      </w:pPr>
      <w:r w:rsidRPr="006645BF">
        <w:rPr>
          <w:szCs w:val="28"/>
        </w:rPr>
        <w:t>Створення центру обслуговування</w:t>
      </w:r>
      <w:r>
        <w:rPr>
          <w:szCs w:val="28"/>
        </w:rPr>
        <w:t xml:space="preserve"> платників </w:t>
      </w:r>
      <w:r w:rsidRPr="006645BF">
        <w:rPr>
          <w:szCs w:val="28"/>
        </w:rPr>
        <w:t xml:space="preserve">сприяє формуванню </w:t>
      </w:r>
      <w:proofErr w:type="spellStart"/>
      <w:r w:rsidRPr="006645BF">
        <w:rPr>
          <w:szCs w:val="28"/>
        </w:rPr>
        <w:t>клієнтоорієнтовної</w:t>
      </w:r>
      <w:proofErr w:type="spellEnd"/>
      <w:r w:rsidRPr="006645BF">
        <w:rPr>
          <w:szCs w:val="28"/>
        </w:rPr>
        <w:t xml:space="preserve"> системи адміністрування податків та підвищенню рівня їх добровільної сплати до бюджету, і як результат – це забезпечення повноти і своєчасності надходження податків і зборів до державного та місцевого бюджетів та економічна стабільність держави в цілому.</w:t>
      </w:r>
    </w:p>
    <w:p w:rsidR="006645BF" w:rsidRPr="006645BF" w:rsidRDefault="006645BF" w:rsidP="006645BF">
      <w:pPr>
        <w:jc w:val="both"/>
        <w:rPr>
          <w:szCs w:val="28"/>
        </w:rPr>
      </w:pPr>
      <w:r w:rsidRPr="006645BF">
        <w:rPr>
          <w:szCs w:val="28"/>
        </w:rPr>
        <w:lastRenderedPageBreak/>
        <w:t>Питання ефективності та якості обслуговування платників – це один з основних пріоритетів діяльності сучасної фіскальної служби, який визначає принципово новий - партнерський рівень відносин з суб’єктами господарювання.</w:t>
      </w:r>
    </w:p>
    <w:p w:rsidR="006645BF" w:rsidRPr="006645BF" w:rsidRDefault="006645BF" w:rsidP="006645BF">
      <w:pPr>
        <w:tabs>
          <w:tab w:val="num" w:pos="0"/>
        </w:tabs>
        <w:jc w:val="both"/>
        <w:rPr>
          <w:szCs w:val="26"/>
        </w:rPr>
      </w:pPr>
      <w:r w:rsidRPr="006645BF">
        <w:rPr>
          <w:szCs w:val="26"/>
        </w:rPr>
        <w:t>Програма становить комплекс взаємопов'язаних окремих завдань, спрямованих на реалізацію державної політики та пріоритетних напрямів створення сучасної інформаційної інфрас</w:t>
      </w:r>
      <w:r w:rsidR="00B24508">
        <w:rPr>
          <w:szCs w:val="26"/>
        </w:rPr>
        <w:t xml:space="preserve">труктури у </w:t>
      </w:r>
      <w:proofErr w:type="spellStart"/>
      <w:r w:rsidR="00B24508">
        <w:rPr>
          <w:szCs w:val="26"/>
        </w:rPr>
        <w:t>Пустомитівській</w:t>
      </w:r>
      <w:proofErr w:type="spellEnd"/>
      <w:r w:rsidR="00B24508">
        <w:rPr>
          <w:szCs w:val="26"/>
        </w:rPr>
        <w:t xml:space="preserve"> ДПІ </w:t>
      </w:r>
      <w:r w:rsidRPr="006645BF">
        <w:rPr>
          <w:szCs w:val="26"/>
        </w:rPr>
        <w:t>ГУ ДПС у Львівській області, орієнтованої на платника податків.</w:t>
      </w:r>
    </w:p>
    <w:p w:rsidR="006645BF" w:rsidRPr="006645BF" w:rsidRDefault="006645BF" w:rsidP="006645BF">
      <w:pPr>
        <w:jc w:val="both"/>
        <w:rPr>
          <w:color w:val="000000"/>
          <w:szCs w:val="28"/>
        </w:rPr>
      </w:pPr>
      <w:r w:rsidRPr="006645BF">
        <w:rPr>
          <w:szCs w:val="26"/>
        </w:rPr>
        <w:t xml:space="preserve">Діяльність працівників державної податкової служби замикається на різних формах офіційного спілкування із платниками податків – тобто широкими масами населення. </w:t>
      </w:r>
      <w:r w:rsidRPr="006645BF">
        <w:t>Передусім, важливими є питання сплати податку з доходів фізичних осіб, акцизного податку, земельного податку, єдиного податку, декларування доходів громадян та подання податкової звітності в електронному вигляді.</w:t>
      </w:r>
    </w:p>
    <w:p w:rsidR="006645BF" w:rsidRPr="006645BF" w:rsidRDefault="006645BF" w:rsidP="006645BF">
      <w:pPr>
        <w:jc w:val="both"/>
        <w:rPr>
          <w:color w:val="000000"/>
          <w:szCs w:val="28"/>
        </w:rPr>
      </w:pPr>
      <w:r w:rsidRPr="006645BF">
        <w:rPr>
          <w:color w:val="000000"/>
          <w:szCs w:val="28"/>
        </w:rPr>
        <w:t>Програма передбачає застосування сучасних технологій, що дозволить</w:t>
      </w:r>
      <w:r w:rsidRPr="006645BF">
        <w:rPr>
          <w:szCs w:val="28"/>
        </w:rPr>
        <w:t xml:space="preserve"> </w:t>
      </w:r>
      <w:r w:rsidRPr="006645BF">
        <w:rPr>
          <w:color w:val="000000"/>
          <w:szCs w:val="28"/>
        </w:rPr>
        <w:t xml:space="preserve">підняти на якісно вищий рівень взаємовідносини з платниками податків та надання їм адміністративних послуг, зокрема щодо отримання дозвільних документів, податкових консультацій, </w:t>
      </w:r>
      <w:r w:rsidRPr="006645BF">
        <w:rPr>
          <w:szCs w:val="28"/>
        </w:rPr>
        <w:t>проведення звірок нарахованих та сплачених сум податків і зборів,</w:t>
      </w:r>
      <w:r w:rsidRPr="006645BF">
        <w:rPr>
          <w:color w:val="000000"/>
          <w:szCs w:val="28"/>
        </w:rPr>
        <w:t xml:space="preserve"> удосконалення процесу приймання звітності, забезпечення швидкого доступу платника до необхідної інформації тощо.</w:t>
      </w:r>
    </w:p>
    <w:p w:rsidR="006645BF" w:rsidRPr="006645BF" w:rsidRDefault="006645BF" w:rsidP="006645BF">
      <w:pPr>
        <w:tabs>
          <w:tab w:val="num" w:pos="0"/>
        </w:tabs>
        <w:jc w:val="both"/>
        <w:rPr>
          <w:szCs w:val="28"/>
        </w:rPr>
      </w:pPr>
      <w:r w:rsidRPr="006645BF">
        <w:rPr>
          <w:szCs w:val="26"/>
        </w:rPr>
        <w:t>Підвищення ефективності діяльності податкової служби обумовлені значним збільшенням суб’єктів підприємництва, що потребує переходу до світових цивілізованих норм в</w:t>
      </w:r>
      <w:r w:rsidRPr="006645BF">
        <w:rPr>
          <w:szCs w:val="28"/>
        </w:rPr>
        <w:t xml:space="preserve"> оподаткуванні, все більшою концентрацією оподатковуваних оборотів у фізичних осіб, а також необхідністю створення єдиного інформаційного простору.</w:t>
      </w:r>
    </w:p>
    <w:p w:rsidR="006645BF" w:rsidRPr="006645BF" w:rsidRDefault="006645BF" w:rsidP="006645BF">
      <w:pPr>
        <w:tabs>
          <w:tab w:val="num" w:pos="0"/>
        </w:tabs>
        <w:jc w:val="both"/>
        <w:rPr>
          <w:szCs w:val="28"/>
        </w:rPr>
      </w:pPr>
      <w:r w:rsidRPr="006645BF">
        <w:rPr>
          <w:szCs w:val="28"/>
        </w:rPr>
        <w:t>Радикальним кроком удосконалення управління податковою службою є зміна традиційних технологій і процедур діяльності  служби, які полягають у повній комп’ютеризації усіх управлінських процесів і обробки даних, наданих платниками, та ефективному співробітництві з ними.</w:t>
      </w:r>
    </w:p>
    <w:p w:rsidR="006645BF" w:rsidRPr="006645BF" w:rsidRDefault="006645BF" w:rsidP="006645BF">
      <w:pPr>
        <w:tabs>
          <w:tab w:val="left" w:pos="720"/>
        </w:tabs>
        <w:jc w:val="both"/>
        <w:rPr>
          <w:bCs/>
          <w:szCs w:val="28"/>
        </w:rPr>
      </w:pPr>
      <w:r w:rsidRPr="006645BF">
        <w:rPr>
          <w:color w:val="000000"/>
          <w:szCs w:val="28"/>
        </w:rPr>
        <w:t>В цілому, наявна матеріально-техні</w:t>
      </w:r>
      <w:r w:rsidR="00B24508">
        <w:rPr>
          <w:color w:val="000000"/>
          <w:szCs w:val="28"/>
        </w:rPr>
        <w:t xml:space="preserve">чна база та кадровий потенціал служби </w:t>
      </w:r>
      <w:r w:rsidRPr="006645BF">
        <w:rPr>
          <w:color w:val="000000"/>
          <w:szCs w:val="28"/>
        </w:rPr>
        <w:t>дозволили створити такий Центр в приміщенні  Пустомитівської Д</w:t>
      </w:r>
      <w:r w:rsidR="00B24508">
        <w:rPr>
          <w:color w:val="000000"/>
          <w:szCs w:val="28"/>
        </w:rPr>
        <w:t>ПІ</w:t>
      </w:r>
      <w:r w:rsidRPr="006645BF">
        <w:rPr>
          <w:color w:val="000000"/>
          <w:szCs w:val="28"/>
        </w:rPr>
        <w:t xml:space="preserve"> та обладнати його, відповідно до встановлених норм. </w:t>
      </w:r>
    </w:p>
    <w:p w:rsidR="006645BF" w:rsidRPr="006645BF" w:rsidRDefault="006645BF" w:rsidP="006645BF">
      <w:pPr>
        <w:jc w:val="both"/>
        <w:rPr>
          <w:color w:val="000000"/>
          <w:szCs w:val="28"/>
        </w:rPr>
      </w:pPr>
      <w:r w:rsidRPr="006645BF">
        <w:rPr>
          <w:color w:val="000000"/>
          <w:szCs w:val="28"/>
        </w:rPr>
        <w:t>Однак, проблемним залишається питання забезпечення діяльності Центру поштовими витратами. Тому є н</w:t>
      </w:r>
      <w:r w:rsidR="00B24508">
        <w:rPr>
          <w:color w:val="000000"/>
          <w:szCs w:val="28"/>
        </w:rPr>
        <w:t xml:space="preserve">еобхідність у виділенні коштів </w:t>
      </w:r>
      <w:r w:rsidRPr="006645BF">
        <w:rPr>
          <w:color w:val="000000"/>
          <w:szCs w:val="28"/>
        </w:rPr>
        <w:t>для придбання маркованих конвертів. Зазначені конверти з податковими повідомленнями формуватимуться при співпраці з працівниками сільської ради.</w:t>
      </w:r>
    </w:p>
    <w:p w:rsidR="006645BF" w:rsidRPr="006645BF" w:rsidRDefault="006645BF" w:rsidP="006645BF">
      <w:pPr>
        <w:tabs>
          <w:tab w:val="num" w:pos="0"/>
        </w:tabs>
        <w:jc w:val="both"/>
      </w:pPr>
    </w:p>
    <w:p w:rsidR="006645BF" w:rsidRPr="006645BF" w:rsidRDefault="006645BF" w:rsidP="006645BF">
      <w:pPr>
        <w:numPr>
          <w:ilvl w:val="0"/>
          <w:numId w:val="10"/>
        </w:numPr>
        <w:tabs>
          <w:tab w:val="num" w:pos="900"/>
        </w:tabs>
        <w:spacing w:line="240" w:lineRule="auto"/>
        <w:ind w:left="0" w:firstLine="0"/>
        <w:jc w:val="both"/>
        <w:rPr>
          <w:b/>
          <w:szCs w:val="28"/>
        </w:rPr>
      </w:pPr>
      <w:r w:rsidRPr="006645BF">
        <w:rPr>
          <w:b/>
          <w:szCs w:val="28"/>
        </w:rPr>
        <w:t>Основні завдання, які повинна вирішити Програма</w:t>
      </w:r>
    </w:p>
    <w:p w:rsidR="006645BF" w:rsidRPr="006645BF" w:rsidRDefault="006645BF" w:rsidP="006645BF">
      <w:pPr>
        <w:pStyle w:val="3"/>
        <w:tabs>
          <w:tab w:val="left" w:pos="1260"/>
        </w:tabs>
        <w:spacing w:after="120" w:line="240" w:lineRule="auto"/>
        <w:jc w:val="both"/>
        <w:rPr>
          <w:sz w:val="28"/>
          <w:szCs w:val="28"/>
          <w:lang w:val="uk-UA"/>
        </w:rPr>
      </w:pPr>
      <w:r w:rsidRPr="006645BF">
        <w:rPr>
          <w:sz w:val="28"/>
          <w:szCs w:val="28"/>
          <w:lang w:val="uk-UA"/>
        </w:rPr>
        <w:t xml:space="preserve">Прийняття програми дозволить вирішити питання: </w:t>
      </w:r>
    </w:p>
    <w:p w:rsidR="006645BF" w:rsidRPr="006645BF" w:rsidRDefault="006645BF" w:rsidP="006645BF">
      <w:pPr>
        <w:numPr>
          <w:ilvl w:val="0"/>
          <w:numId w:val="11"/>
        </w:numPr>
        <w:tabs>
          <w:tab w:val="clear" w:pos="720"/>
          <w:tab w:val="num" w:pos="36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>створення умов для партнерських взаємовідносин податкової служби та платників;</w:t>
      </w:r>
    </w:p>
    <w:p w:rsidR="006645BF" w:rsidRPr="006645BF" w:rsidRDefault="006645BF" w:rsidP="006645BF">
      <w:pPr>
        <w:numPr>
          <w:ilvl w:val="0"/>
          <w:numId w:val="11"/>
        </w:numPr>
        <w:tabs>
          <w:tab w:val="clear" w:pos="720"/>
          <w:tab w:val="num" w:pos="36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lastRenderedPageBreak/>
        <w:t>забезпечення платників податків якісними та своєчасними податковими послугами (введення критеріїв якості надання послуг ЦОП);</w:t>
      </w:r>
    </w:p>
    <w:p w:rsidR="006645BF" w:rsidRPr="006645BF" w:rsidRDefault="006645BF" w:rsidP="006645BF">
      <w:pPr>
        <w:numPr>
          <w:ilvl w:val="0"/>
          <w:numId w:val="11"/>
        </w:numPr>
        <w:tabs>
          <w:tab w:val="clear" w:pos="720"/>
          <w:tab w:val="num" w:pos="36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 xml:space="preserve">забезпечення повної обізнаності щодо можливих змін у податковому законодавстві (шляхом надання консультацій, роз’яснень); </w:t>
      </w:r>
    </w:p>
    <w:p w:rsidR="006645BF" w:rsidRPr="006645BF" w:rsidRDefault="006645BF" w:rsidP="006645BF">
      <w:pPr>
        <w:numPr>
          <w:ilvl w:val="0"/>
          <w:numId w:val="11"/>
        </w:numPr>
        <w:tabs>
          <w:tab w:val="clear" w:pos="720"/>
          <w:tab w:val="num" w:pos="36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 xml:space="preserve">забезпечення значного зниження витрат платників, пов’язаних із виконанням податкових зобов’язань; </w:t>
      </w:r>
    </w:p>
    <w:p w:rsidR="006645BF" w:rsidRPr="006645BF" w:rsidRDefault="006645BF" w:rsidP="006645BF">
      <w:pPr>
        <w:numPr>
          <w:ilvl w:val="0"/>
          <w:numId w:val="11"/>
        </w:numPr>
        <w:tabs>
          <w:tab w:val="clear" w:pos="720"/>
          <w:tab w:val="num" w:pos="36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 xml:space="preserve">покращення механізму дотримання вимог податкового законодавства за рахунок забезпечення умов для підвищення рівня добровільного виконання платниками податків своїх зобов’язань. </w:t>
      </w:r>
    </w:p>
    <w:p w:rsidR="006645BF" w:rsidRPr="006645BF" w:rsidRDefault="006645BF" w:rsidP="006645BF">
      <w:pPr>
        <w:pStyle w:val="3"/>
        <w:tabs>
          <w:tab w:val="left" w:pos="1260"/>
        </w:tabs>
        <w:spacing w:after="120" w:line="240" w:lineRule="auto"/>
        <w:jc w:val="both"/>
        <w:rPr>
          <w:sz w:val="28"/>
          <w:szCs w:val="28"/>
          <w:lang w:val="uk-UA"/>
        </w:rPr>
      </w:pPr>
      <w:r w:rsidRPr="006645BF">
        <w:rPr>
          <w:sz w:val="28"/>
          <w:szCs w:val="28"/>
          <w:lang w:val="uk-UA"/>
        </w:rPr>
        <w:t>Основні принципи роботи ЦОП:</w:t>
      </w:r>
    </w:p>
    <w:p w:rsidR="006645BF" w:rsidRPr="006645BF" w:rsidRDefault="006645BF" w:rsidP="006645BF">
      <w:pPr>
        <w:numPr>
          <w:ilvl w:val="0"/>
          <w:numId w:val="11"/>
        </w:numPr>
        <w:tabs>
          <w:tab w:val="clear" w:pos="720"/>
          <w:tab w:val="num" w:pos="36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>орієнтація на платника та неупередженість;</w:t>
      </w:r>
    </w:p>
    <w:p w:rsidR="006645BF" w:rsidRPr="006645BF" w:rsidRDefault="006645BF" w:rsidP="006645BF">
      <w:pPr>
        <w:numPr>
          <w:ilvl w:val="0"/>
          <w:numId w:val="11"/>
        </w:numPr>
        <w:tabs>
          <w:tab w:val="clear" w:pos="720"/>
          <w:tab w:val="num" w:pos="36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>ввічливість та доброзичливість;</w:t>
      </w:r>
    </w:p>
    <w:p w:rsidR="006645BF" w:rsidRPr="006645BF" w:rsidRDefault="006645BF" w:rsidP="006645BF">
      <w:pPr>
        <w:numPr>
          <w:ilvl w:val="0"/>
          <w:numId w:val="11"/>
        </w:numPr>
        <w:tabs>
          <w:tab w:val="clear" w:pos="720"/>
          <w:tab w:val="num" w:pos="36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>надання повної та достовірної інформації;</w:t>
      </w:r>
    </w:p>
    <w:p w:rsidR="006645BF" w:rsidRPr="006645BF" w:rsidRDefault="006645BF" w:rsidP="006645BF">
      <w:pPr>
        <w:numPr>
          <w:ilvl w:val="0"/>
          <w:numId w:val="11"/>
        </w:numPr>
        <w:tabs>
          <w:tab w:val="clear" w:pos="720"/>
          <w:tab w:val="num" w:pos="36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>надання послуг у максимально стислі строки (не більш 10 хв. на одне стандартизоване питання).</w:t>
      </w:r>
    </w:p>
    <w:p w:rsidR="006645BF" w:rsidRPr="006645BF" w:rsidRDefault="006645BF" w:rsidP="006645BF">
      <w:pPr>
        <w:tabs>
          <w:tab w:val="left" w:pos="1260"/>
        </w:tabs>
        <w:spacing w:after="120"/>
        <w:jc w:val="both"/>
        <w:rPr>
          <w:szCs w:val="28"/>
        </w:rPr>
      </w:pPr>
    </w:p>
    <w:p w:rsidR="006645BF" w:rsidRPr="006645BF" w:rsidRDefault="006645BF" w:rsidP="006645BF">
      <w:pPr>
        <w:numPr>
          <w:ilvl w:val="0"/>
          <w:numId w:val="10"/>
        </w:numPr>
        <w:tabs>
          <w:tab w:val="num" w:pos="900"/>
        </w:tabs>
        <w:spacing w:line="240" w:lineRule="auto"/>
        <w:ind w:left="0" w:firstLine="0"/>
        <w:jc w:val="both"/>
        <w:rPr>
          <w:b/>
          <w:szCs w:val="28"/>
        </w:rPr>
      </w:pPr>
      <w:r w:rsidRPr="006645BF">
        <w:rPr>
          <w:b/>
          <w:szCs w:val="28"/>
        </w:rPr>
        <w:t>Мета Програми</w:t>
      </w:r>
    </w:p>
    <w:p w:rsidR="006645BF" w:rsidRPr="006645BF" w:rsidRDefault="006645BF" w:rsidP="006645BF">
      <w:pPr>
        <w:tabs>
          <w:tab w:val="left" w:pos="1260"/>
        </w:tabs>
        <w:spacing w:after="120"/>
        <w:jc w:val="both"/>
        <w:rPr>
          <w:szCs w:val="28"/>
        </w:rPr>
      </w:pPr>
      <w:r w:rsidRPr="006645BF">
        <w:rPr>
          <w:szCs w:val="28"/>
        </w:rPr>
        <w:t>Програма покликана забезпечити підвищення рівня надання податкових адміністративних та інформаційних послуг платн</w:t>
      </w:r>
      <w:r w:rsidR="00B24508">
        <w:rPr>
          <w:szCs w:val="28"/>
        </w:rPr>
        <w:t>икам податків, а саме:</w:t>
      </w:r>
    </w:p>
    <w:p w:rsidR="006645BF" w:rsidRPr="006645BF" w:rsidRDefault="006645BF" w:rsidP="006645BF">
      <w:pPr>
        <w:numPr>
          <w:ilvl w:val="0"/>
          <w:numId w:val="12"/>
        </w:numPr>
        <w:tabs>
          <w:tab w:val="clear" w:pos="720"/>
          <w:tab w:val="num" w:pos="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>створення комфортних умов платникам, уникнення непорозумінь;</w:t>
      </w:r>
    </w:p>
    <w:p w:rsidR="006645BF" w:rsidRPr="006645BF" w:rsidRDefault="006645BF" w:rsidP="006645BF">
      <w:pPr>
        <w:numPr>
          <w:ilvl w:val="0"/>
          <w:numId w:val="12"/>
        </w:numPr>
        <w:tabs>
          <w:tab w:val="clear" w:pos="720"/>
          <w:tab w:val="num" w:pos="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 xml:space="preserve">адресна доставка податкових повідомлень шляхом відправлення маркованих конвертів через відділення зв’язку; </w:t>
      </w:r>
    </w:p>
    <w:p w:rsidR="006645BF" w:rsidRPr="006645BF" w:rsidRDefault="006645BF" w:rsidP="006645BF">
      <w:pPr>
        <w:numPr>
          <w:ilvl w:val="0"/>
          <w:numId w:val="12"/>
        </w:numPr>
        <w:tabs>
          <w:tab w:val="clear" w:pos="720"/>
          <w:tab w:val="num" w:pos="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>розширення переліку послуг, що надаються платникам податків, з урахуванням їх потреб та побажань;</w:t>
      </w:r>
    </w:p>
    <w:p w:rsidR="006645BF" w:rsidRPr="006645BF" w:rsidRDefault="006645BF" w:rsidP="006645BF">
      <w:pPr>
        <w:numPr>
          <w:ilvl w:val="0"/>
          <w:numId w:val="12"/>
        </w:numPr>
        <w:tabs>
          <w:tab w:val="clear" w:pos="720"/>
          <w:tab w:val="num" w:pos="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>спрощення процедури надання послуг та відповідно зменшення часу та вартості виконання платниками податкових зобов’язань, у перспективі – отр</w:t>
      </w:r>
      <w:r w:rsidR="00B24508">
        <w:rPr>
          <w:szCs w:val="28"/>
        </w:rPr>
        <w:t xml:space="preserve">имання послуг без відвідування </w:t>
      </w:r>
      <w:r w:rsidRPr="006645BF">
        <w:rPr>
          <w:szCs w:val="28"/>
        </w:rPr>
        <w:t>ДПІ;</w:t>
      </w:r>
    </w:p>
    <w:p w:rsidR="006645BF" w:rsidRPr="006645BF" w:rsidRDefault="006645BF" w:rsidP="006645BF">
      <w:pPr>
        <w:numPr>
          <w:ilvl w:val="0"/>
          <w:numId w:val="12"/>
        </w:numPr>
        <w:tabs>
          <w:tab w:val="clear" w:pos="720"/>
          <w:tab w:val="num" w:pos="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>підвищення рівня добровільної сплати податків з одночасним здійсненням зворотного зв’язку щодо якості обслуговування платників податків;</w:t>
      </w:r>
    </w:p>
    <w:p w:rsidR="006645BF" w:rsidRPr="006645BF" w:rsidRDefault="006645BF" w:rsidP="006645BF">
      <w:pPr>
        <w:numPr>
          <w:ilvl w:val="0"/>
          <w:numId w:val="12"/>
        </w:numPr>
        <w:tabs>
          <w:tab w:val="clear" w:pos="720"/>
          <w:tab w:val="num" w:pos="0"/>
          <w:tab w:val="left" w:pos="1260"/>
        </w:tabs>
        <w:spacing w:after="120" w:line="240" w:lineRule="auto"/>
        <w:ind w:left="0" w:firstLine="0"/>
        <w:jc w:val="both"/>
        <w:rPr>
          <w:szCs w:val="28"/>
        </w:rPr>
      </w:pPr>
      <w:r w:rsidRPr="006645BF">
        <w:rPr>
          <w:szCs w:val="28"/>
        </w:rPr>
        <w:t>формування позитивної громадської думки щодо діяльності податкової служби.</w:t>
      </w:r>
    </w:p>
    <w:p w:rsidR="006645BF" w:rsidRPr="006645BF" w:rsidRDefault="006645BF" w:rsidP="006645BF">
      <w:pPr>
        <w:pStyle w:val="a9"/>
        <w:tabs>
          <w:tab w:val="num" w:pos="1260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6645BF" w:rsidRPr="006645BF" w:rsidRDefault="006645BF" w:rsidP="006645BF">
      <w:pPr>
        <w:numPr>
          <w:ilvl w:val="0"/>
          <w:numId w:val="10"/>
        </w:numPr>
        <w:tabs>
          <w:tab w:val="num" w:pos="900"/>
        </w:tabs>
        <w:spacing w:line="240" w:lineRule="auto"/>
        <w:ind w:left="0" w:firstLine="0"/>
        <w:jc w:val="both"/>
        <w:rPr>
          <w:b/>
          <w:szCs w:val="28"/>
        </w:rPr>
      </w:pPr>
      <w:r w:rsidRPr="006645BF">
        <w:rPr>
          <w:b/>
          <w:szCs w:val="28"/>
        </w:rPr>
        <w:t>Перелік завдань, заходів та результативних показників Програми</w:t>
      </w:r>
    </w:p>
    <w:p w:rsidR="006645BF" w:rsidRPr="006645BF" w:rsidRDefault="006645BF" w:rsidP="006645BF">
      <w:pPr>
        <w:jc w:val="both"/>
        <w:rPr>
          <w:szCs w:val="28"/>
        </w:rPr>
      </w:pPr>
      <w:r w:rsidRPr="006645BF">
        <w:rPr>
          <w:szCs w:val="28"/>
        </w:rPr>
        <w:t xml:space="preserve">Досягнення мети та завдань Програми зумовлене діяльністю центру обслуговування платників у </w:t>
      </w:r>
      <w:proofErr w:type="spellStart"/>
      <w:r w:rsidRPr="006645BF">
        <w:rPr>
          <w:szCs w:val="28"/>
        </w:rPr>
        <w:t>Пустомитівській</w:t>
      </w:r>
      <w:proofErr w:type="spellEnd"/>
      <w:r w:rsidRPr="006645BF">
        <w:rPr>
          <w:szCs w:val="28"/>
        </w:rPr>
        <w:t xml:space="preserve"> ДПІ, що створюється та  </w:t>
      </w:r>
      <w:r w:rsidRPr="006645BF">
        <w:rPr>
          <w:color w:val="000000"/>
          <w:szCs w:val="28"/>
        </w:rPr>
        <w:t>дозволить</w:t>
      </w:r>
      <w:r w:rsidRPr="006645BF">
        <w:rPr>
          <w:szCs w:val="28"/>
        </w:rPr>
        <w:t xml:space="preserve"> </w:t>
      </w:r>
      <w:r w:rsidRPr="006645BF">
        <w:rPr>
          <w:color w:val="000000"/>
          <w:szCs w:val="28"/>
        </w:rPr>
        <w:t xml:space="preserve">підняти на якісно вищий рівень взаємовідносини з платниками податків та надання їм адміністративних послуг, зокрема щодо отримання довідок, дозвільних документів, податкових консультацій, </w:t>
      </w:r>
      <w:r w:rsidRPr="006645BF">
        <w:rPr>
          <w:szCs w:val="28"/>
        </w:rPr>
        <w:t>проведення звірок нарахованих та сплачених сум податків і зборів,</w:t>
      </w:r>
      <w:r w:rsidRPr="006645BF">
        <w:rPr>
          <w:color w:val="000000"/>
          <w:szCs w:val="28"/>
        </w:rPr>
        <w:t xml:space="preserve"> удосконалення процесу </w:t>
      </w:r>
      <w:r w:rsidRPr="006645BF">
        <w:rPr>
          <w:color w:val="000000"/>
          <w:szCs w:val="28"/>
        </w:rPr>
        <w:lastRenderedPageBreak/>
        <w:t>приймання звітності, забезпечення швидкого доступу платника до необхідної інформації тощо.</w:t>
      </w:r>
    </w:p>
    <w:p w:rsidR="006645BF" w:rsidRPr="006645BF" w:rsidRDefault="006645BF" w:rsidP="006645BF">
      <w:pPr>
        <w:jc w:val="both"/>
        <w:rPr>
          <w:szCs w:val="28"/>
        </w:rPr>
      </w:pPr>
      <w:r w:rsidRPr="006645BF">
        <w:rPr>
          <w:szCs w:val="28"/>
        </w:rPr>
        <w:t>Обслуговування платників здійснюється відповідальними співробітниками структурних підрозділів інспекції на постійних та тимчасових робочих місцях відповідно до плану робочих місць та графіка, затвердженого керівником ЦОП.</w:t>
      </w:r>
    </w:p>
    <w:p w:rsidR="006645BF" w:rsidRPr="006645BF" w:rsidRDefault="006645BF" w:rsidP="006645BF">
      <w:pPr>
        <w:jc w:val="both"/>
        <w:rPr>
          <w:szCs w:val="28"/>
        </w:rPr>
      </w:pPr>
      <w:r w:rsidRPr="006645BF">
        <w:rPr>
          <w:szCs w:val="28"/>
        </w:rPr>
        <w:t>При наданні консультацій платникам податків</w:t>
      </w:r>
      <w:r w:rsidR="00B24508">
        <w:rPr>
          <w:szCs w:val="28"/>
        </w:rPr>
        <w:t xml:space="preserve"> працівники ЦОП використовують </w:t>
      </w:r>
      <w:r w:rsidRPr="006645BF">
        <w:rPr>
          <w:szCs w:val="28"/>
        </w:rPr>
        <w:t>Єдину базу податкових знань.</w:t>
      </w:r>
    </w:p>
    <w:p w:rsidR="006645BF" w:rsidRPr="006645BF" w:rsidRDefault="006645BF" w:rsidP="006645BF">
      <w:pPr>
        <w:pStyle w:val="a9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645BF" w:rsidRPr="006645BF" w:rsidRDefault="006645BF" w:rsidP="006645BF">
      <w:pPr>
        <w:numPr>
          <w:ilvl w:val="0"/>
          <w:numId w:val="10"/>
        </w:numPr>
        <w:tabs>
          <w:tab w:val="num" w:pos="900"/>
        </w:tabs>
        <w:spacing w:line="240" w:lineRule="auto"/>
        <w:ind w:left="0" w:firstLine="0"/>
        <w:jc w:val="both"/>
        <w:rPr>
          <w:b/>
          <w:szCs w:val="28"/>
        </w:rPr>
      </w:pPr>
      <w:r w:rsidRPr="006645BF">
        <w:rPr>
          <w:b/>
          <w:szCs w:val="28"/>
        </w:rPr>
        <w:t>Обґрунтування шляхів і засобів розв’язання проблеми</w:t>
      </w:r>
    </w:p>
    <w:p w:rsidR="006645BF" w:rsidRPr="006645BF" w:rsidRDefault="006645BF" w:rsidP="006645BF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645BF">
        <w:rPr>
          <w:sz w:val="28"/>
          <w:szCs w:val="28"/>
          <w:lang w:val="uk-UA"/>
        </w:rPr>
        <w:t xml:space="preserve">Реалізація Програми забезпечує виконання державною  податковою службою Пустомитівського району основних стратегічних цілей та організації надання послуг мешканцям </w:t>
      </w:r>
      <w:proofErr w:type="spellStart"/>
      <w:r w:rsidRPr="006645BF">
        <w:rPr>
          <w:sz w:val="28"/>
          <w:szCs w:val="28"/>
          <w:lang w:val="uk-UA"/>
        </w:rPr>
        <w:t>Пустомитівщини</w:t>
      </w:r>
      <w:proofErr w:type="spellEnd"/>
      <w:r w:rsidRPr="006645BF">
        <w:rPr>
          <w:sz w:val="28"/>
          <w:szCs w:val="28"/>
          <w:lang w:val="uk-UA"/>
        </w:rPr>
        <w:t>, відповідно до світових стандартів якості обслуговування платників податків.</w:t>
      </w:r>
    </w:p>
    <w:p w:rsidR="006645BF" w:rsidRPr="006645BF" w:rsidRDefault="006645BF" w:rsidP="006645BF">
      <w:pPr>
        <w:spacing w:before="120"/>
        <w:jc w:val="both"/>
        <w:rPr>
          <w:szCs w:val="28"/>
        </w:rPr>
      </w:pPr>
      <w:r w:rsidRPr="006645BF">
        <w:rPr>
          <w:szCs w:val="28"/>
        </w:rPr>
        <w:t xml:space="preserve">Створення ЦОП в </w:t>
      </w:r>
      <w:proofErr w:type="spellStart"/>
      <w:r w:rsidRPr="006645BF">
        <w:rPr>
          <w:szCs w:val="28"/>
        </w:rPr>
        <w:t>Пустомитівській</w:t>
      </w:r>
      <w:proofErr w:type="spellEnd"/>
      <w:r w:rsidRPr="006645BF">
        <w:rPr>
          <w:szCs w:val="28"/>
        </w:rPr>
        <w:t xml:space="preserve"> ДПІ є запорукою успішного виконання завдань щодо обслуговування платників податків, визначених законодавством України, та дозволяє уникнути значної кількості наявних проблем.</w:t>
      </w:r>
    </w:p>
    <w:p w:rsidR="006645BF" w:rsidRPr="006645BF" w:rsidRDefault="006645BF" w:rsidP="006645BF">
      <w:pPr>
        <w:spacing w:before="120"/>
        <w:jc w:val="both"/>
        <w:rPr>
          <w:szCs w:val="28"/>
        </w:rPr>
      </w:pPr>
      <w:r w:rsidRPr="006645BF">
        <w:rPr>
          <w:szCs w:val="28"/>
        </w:rPr>
        <w:t>Співпраця Мурованської сільської ради ОТГ Пустомитівського району Львівської обла</w:t>
      </w:r>
      <w:r w:rsidR="00B24508">
        <w:rPr>
          <w:szCs w:val="28"/>
        </w:rPr>
        <w:t xml:space="preserve">сті з ЦОП в </w:t>
      </w:r>
      <w:proofErr w:type="spellStart"/>
      <w:r w:rsidR="00B24508">
        <w:rPr>
          <w:szCs w:val="28"/>
        </w:rPr>
        <w:t>Пустомитівській</w:t>
      </w:r>
      <w:proofErr w:type="spellEnd"/>
      <w:r w:rsidR="00B24508">
        <w:rPr>
          <w:szCs w:val="28"/>
        </w:rPr>
        <w:t xml:space="preserve"> ДПІ</w:t>
      </w:r>
      <w:r w:rsidRPr="006645BF">
        <w:rPr>
          <w:szCs w:val="28"/>
        </w:rPr>
        <w:t xml:space="preserve"> в частині  проведення адресної доставки податкових повідомлень сприятиме досягненню стратегічних цілей та організації надання послуг мешканцям </w:t>
      </w:r>
      <w:proofErr w:type="spellStart"/>
      <w:r w:rsidRPr="006645BF">
        <w:rPr>
          <w:szCs w:val="28"/>
        </w:rPr>
        <w:t>Пустомитівщини</w:t>
      </w:r>
      <w:proofErr w:type="spellEnd"/>
      <w:r w:rsidRPr="006645BF">
        <w:rPr>
          <w:szCs w:val="28"/>
        </w:rPr>
        <w:t xml:space="preserve"> та громади зокрема, а також наповнення сільського бюджету податковими надходженнями у повному обсязі, охоплення максимально</w:t>
      </w:r>
      <w:r w:rsidR="00B24508">
        <w:rPr>
          <w:szCs w:val="28"/>
        </w:rPr>
        <w:t xml:space="preserve">ї кількості платників податків </w:t>
      </w:r>
      <w:r w:rsidRPr="006645BF">
        <w:rPr>
          <w:szCs w:val="28"/>
        </w:rPr>
        <w:t>податковими повідомленнями.</w:t>
      </w:r>
    </w:p>
    <w:p w:rsidR="006645BF" w:rsidRPr="006645BF" w:rsidRDefault="006645BF" w:rsidP="006645BF">
      <w:pPr>
        <w:pStyle w:val="a9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645BF" w:rsidRPr="006645BF" w:rsidRDefault="006645BF" w:rsidP="006645BF">
      <w:pPr>
        <w:numPr>
          <w:ilvl w:val="0"/>
          <w:numId w:val="10"/>
        </w:numPr>
        <w:tabs>
          <w:tab w:val="num" w:pos="900"/>
        </w:tabs>
        <w:spacing w:line="240" w:lineRule="auto"/>
        <w:ind w:left="0" w:firstLine="0"/>
        <w:jc w:val="both"/>
        <w:rPr>
          <w:b/>
          <w:szCs w:val="28"/>
        </w:rPr>
      </w:pPr>
      <w:r w:rsidRPr="006645BF">
        <w:rPr>
          <w:b/>
          <w:szCs w:val="28"/>
        </w:rPr>
        <w:t>Обсяги, джерела фінансування та строки виконання Програми</w:t>
      </w:r>
    </w:p>
    <w:p w:rsidR="006645BF" w:rsidRPr="006645BF" w:rsidRDefault="006645BF" w:rsidP="006645BF">
      <w:pPr>
        <w:pStyle w:val="a9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645BF">
        <w:rPr>
          <w:sz w:val="28"/>
          <w:szCs w:val="28"/>
          <w:lang w:val="uk-UA"/>
        </w:rPr>
        <w:t xml:space="preserve"> Джерелом фінансування заходів Програми є кошти місцевого бюджету, інші джерела, не заборонені законодавством.</w:t>
      </w:r>
    </w:p>
    <w:p w:rsidR="006645BF" w:rsidRDefault="006645BF" w:rsidP="006645BF">
      <w:pPr>
        <w:pStyle w:val="a9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645BF">
        <w:rPr>
          <w:sz w:val="28"/>
          <w:szCs w:val="28"/>
          <w:lang w:val="uk-UA"/>
        </w:rPr>
        <w:t>Фінансування заходів Програми в межах затверджених асигнувань здійснюється головним розпорядником коштів – Мурованською сільською радою ОТГ Пустомитівського району Львівської області.</w:t>
      </w:r>
    </w:p>
    <w:p w:rsidR="00B24508" w:rsidRPr="006645BF" w:rsidRDefault="00B24508" w:rsidP="006645BF">
      <w:pPr>
        <w:pStyle w:val="a9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645BF" w:rsidRPr="006645BF" w:rsidRDefault="006645BF" w:rsidP="006645BF">
      <w:pPr>
        <w:numPr>
          <w:ilvl w:val="0"/>
          <w:numId w:val="10"/>
        </w:numPr>
        <w:tabs>
          <w:tab w:val="num" w:pos="900"/>
        </w:tabs>
        <w:spacing w:line="240" w:lineRule="auto"/>
        <w:ind w:left="0" w:firstLine="0"/>
        <w:jc w:val="both"/>
        <w:rPr>
          <w:b/>
          <w:szCs w:val="28"/>
        </w:rPr>
      </w:pPr>
      <w:r w:rsidRPr="006645BF">
        <w:rPr>
          <w:b/>
          <w:szCs w:val="28"/>
        </w:rPr>
        <w:t>Очікувані результати</w:t>
      </w:r>
    </w:p>
    <w:p w:rsidR="006645BF" w:rsidRPr="006645BF" w:rsidRDefault="006645BF" w:rsidP="006645BF">
      <w:pPr>
        <w:pStyle w:val="a9"/>
        <w:tabs>
          <w:tab w:val="num" w:pos="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645BF">
        <w:rPr>
          <w:color w:val="000000"/>
          <w:sz w:val="28"/>
          <w:szCs w:val="28"/>
          <w:lang w:val="uk-UA"/>
        </w:rPr>
        <w:t xml:space="preserve">Виконання Програми дасть змогу: </w:t>
      </w:r>
    </w:p>
    <w:p w:rsidR="006645BF" w:rsidRPr="006645BF" w:rsidRDefault="006645BF" w:rsidP="006645BF">
      <w:pPr>
        <w:numPr>
          <w:ilvl w:val="0"/>
          <w:numId w:val="13"/>
        </w:numPr>
        <w:spacing w:line="240" w:lineRule="auto"/>
        <w:ind w:left="0" w:firstLine="0"/>
        <w:jc w:val="both"/>
        <w:rPr>
          <w:szCs w:val="22"/>
        </w:rPr>
      </w:pPr>
      <w:r w:rsidRPr="006645BF">
        <w:rPr>
          <w:szCs w:val="22"/>
        </w:rPr>
        <w:t>покращити рівень та прискорити процес обслуговування громадян в інспекції;</w:t>
      </w:r>
    </w:p>
    <w:p w:rsidR="006645BF" w:rsidRPr="006645BF" w:rsidRDefault="006645BF" w:rsidP="006645BF">
      <w:pPr>
        <w:numPr>
          <w:ilvl w:val="0"/>
          <w:numId w:val="13"/>
        </w:numPr>
        <w:spacing w:line="240" w:lineRule="auto"/>
        <w:ind w:left="0" w:firstLine="0"/>
        <w:jc w:val="both"/>
        <w:rPr>
          <w:szCs w:val="22"/>
        </w:rPr>
      </w:pPr>
      <w:r w:rsidRPr="006645BF">
        <w:rPr>
          <w:szCs w:val="22"/>
        </w:rPr>
        <w:t>забезпечити системність процесу оподаткування, збільшення та стабільного забезпечення дохідної частини місцевих бюджетів у затверджених обсягах за рахунок модернізації роботи державної податкової служби району;</w:t>
      </w:r>
    </w:p>
    <w:p w:rsidR="006645BF" w:rsidRPr="006645BF" w:rsidRDefault="006645BF" w:rsidP="006645BF">
      <w:pPr>
        <w:numPr>
          <w:ilvl w:val="0"/>
          <w:numId w:val="13"/>
        </w:numPr>
        <w:spacing w:line="240" w:lineRule="auto"/>
        <w:ind w:left="0" w:firstLine="0"/>
        <w:jc w:val="both"/>
        <w:rPr>
          <w:szCs w:val="22"/>
        </w:rPr>
      </w:pPr>
      <w:r w:rsidRPr="006645BF">
        <w:rPr>
          <w:szCs w:val="22"/>
        </w:rPr>
        <w:t>впровадження сучасних інформаційних технологій, з метою підвищення рівня інформаційної культури та загального освітнього рівня населення;</w:t>
      </w:r>
    </w:p>
    <w:p w:rsidR="006645BF" w:rsidRPr="006645BF" w:rsidRDefault="006645BF" w:rsidP="006645BF">
      <w:pPr>
        <w:numPr>
          <w:ilvl w:val="0"/>
          <w:numId w:val="13"/>
        </w:numPr>
        <w:spacing w:line="240" w:lineRule="auto"/>
        <w:ind w:left="0" w:firstLine="0"/>
        <w:jc w:val="both"/>
      </w:pPr>
      <w:r w:rsidRPr="006645BF">
        <w:t xml:space="preserve">прискорити впровадження  подання звітності в електронному вигляді; </w:t>
      </w:r>
    </w:p>
    <w:p w:rsidR="006645BF" w:rsidRPr="006645BF" w:rsidRDefault="006645BF" w:rsidP="006645BF">
      <w:pPr>
        <w:numPr>
          <w:ilvl w:val="0"/>
          <w:numId w:val="13"/>
        </w:numPr>
        <w:spacing w:line="240" w:lineRule="auto"/>
        <w:ind w:left="0" w:firstLine="0"/>
        <w:jc w:val="both"/>
        <w:rPr>
          <w:szCs w:val="22"/>
        </w:rPr>
      </w:pPr>
      <w:r w:rsidRPr="006645BF">
        <w:rPr>
          <w:szCs w:val="22"/>
        </w:rPr>
        <w:t xml:space="preserve">покращити оперативний контроль за сплатою податків; </w:t>
      </w:r>
    </w:p>
    <w:p w:rsidR="006645BF" w:rsidRPr="006645BF" w:rsidRDefault="006645BF" w:rsidP="006645BF">
      <w:pPr>
        <w:numPr>
          <w:ilvl w:val="0"/>
          <w:numId w:val="13"/>
        </w:numPr>
        <w:spacing w:line="240" w:lineRule="auto"/>
        <w:ind w:left="0" w:firstLine="0"/>
        <w:jc w:val="both"/>
        <w:rPr>
          <w:szCs w:val="22"/>
        </w:rPr>
      </w:pPr>
      <w:r w:rsidRPr="006645BF">
        <w:rPr>
          <w:szCs w:val="22"/>
        </w:rPr>
        <w:t>підвищити ефективність запобігання порушенням законодавства у сфері оподаткування;</w:t>
      </w:r>
    </w:p>
    <w:p w:rsidR="006645BF" w:rsidRPr="006645BF" w:rsidRDefault="006645BF" w:rsidP="006645BF">
      <w:pPr>
        <w:numPr>
          <w:ilvl w:val="0"/>
          <w:numId w:val="13"/>
        </w:numPr>
        <w:spacing w:line="240" w:lineRule="auto"/>
        <w:ind w:left="0" w:firstLine="0"/>
        <w:jc w:val="both"/>
        <w:rPr>
          <w:szCs w:val="22"/>
        </w:rPr>
      </w:pPr>
      <w:r w:rsidRPr="006645BF">
        <w:rPr>
          <w:szCs w:val="28"/>
        </w:rPr>
        <w:lastRenderedPageBreak/>
        <w:t>створити умови для партнерських взаємовідносин податкової служби та платників податків;</w:t>
      </w:r>
    </w:p>
    <w:p w:rsidR="006645BF" w:rsidRPr="006645BF" w:rsidRDefault="006645BF" w:rsidP="006645BF">
      <w:pPr>
        <w:numPr>
          <w:ilvl w:val="0"/>
          <w:numId w:val="13"/>
        </w:numPr>
        <w:spacing w:line="240" w:lineRule="auto"/>
        <w:ind w:left="0" w:firstLine="0"/>
        <w:jc w:val="both"/>
        <w:rPr>
          <w:szCs w:val="22"/>
        </w:rPr>
      </w:pPr>
      <w:r w:rsidRPr="006645BF">
        <w:rPr>
          <w:szCs w:val="22"/>
        </w:rPr>
        <w:t>підвищити оперативність та якість відповідей на звернення громадян.</w:t>
      </w:r>
    </w:p>
    <w:p w:rsidR="006645BF" w:rsidRPr="006645BF" w:rsidRDefault="006645BF" w:rsidP="006645BF">
      <w:pPr>
        <w:jc w:val="both"/>
        <w:rPr>
          <w:szCs w:val="28"/>
        </w:rPr>
      </w:pPr>
    </w:p>
    <w:p w:rsidR="006645BF" w:rsidRPr="006645BF" w:rsidRDefault="006645BF" w:rsidP="006645BF">
      <w:pPr>
        <w:jc w:val="both"/>
        <w:rPr>
          <w:szCs w:val="28"/>
        </w:rPr>
      </w:pPr>
      <w:r w:rsidRPr="006645BF">
        <w:rPr>
          <w:szCs w:val="28"/>
        </w:rPr>
        <w:t>Ре</w:t>
      </w:r>
      <w:r w:rsidR="00B24508">
        <w:rPr>
          <w:szCs w:val="28"/>
        </w:rPr>
        <w:t>зультативні показники Програми</w:t>
      </w:r>
      <w:r w:rsidRPr="006645BF">
        <w:rPr>
          <w:szCs w:val="28"/>
        </w:rPr>
        <w:t xml:space="preserve"> визначаються такими групами:</w:t>
      </w:r>
    </w:p>
    <w:p w:rsidR="006645BF" w:rsidRPr="006645BF" w:rsidRDefault="006645BF" w:rsidP="006645BF">
      <w:pPr>
        <w:pStyle w:val="a7"/>
        <w:numPr>
          <w:ilvl w:val="0"/>
          <w:numId w:val="14"/>
        </w:numPr>
        <w:ind w:left="0" w:firstLine="0"/>
        <w:jc w:val="both"/>
        <w:rPr>
          <w:sz w:val="28"/>
          <w:szCs w:val="28"/>
          <w:lang w:val="uk-UA"/>
        </w:rPr>
      </w:pPr>
      <w:r w:rsidRPr="006645BF">
        <w:rPr>
          <w:sz w:val="28"/>
          <w:szCs w:val="28"/>
          <w:lang w:val="uk-UA"/>
        </w:rPr>
        <w:t xml:space="preserve">Показники затрат програми </w:t>
      </w:r>
    </w:p>
    <w:p w:rsidR="006645BF" w:rsidRPr="006645BF" w:rsidRDefault="006645BF" w:rsidP="006645BF">
      <w:pPr>
        <w:pStyle w:val="a7"/>
        <w:ind w:left="0"/>
        <w:jc w:val="both"/>
        <w:rPr>
          <w:sz w:val="28"/>
          <w:szCs w:val="28"/>
          <w:lang w:val="uk-UA"/>
        </w:rPr>
      </w:pPr>
      <w:r w:rsidRPr="006645BF">
        <w:rPr>
          <w:sz w:val="28"/>
          <w:szCs w:val="28"/>
          <w:lang w:val="uk-UA"/>
        </w:rPr>
        <w:t>– обсяг коштів, передбачений на відповідний рік</w:t>
      </w:r>
    </w:p>
    <w:p w:rsidR="006645BF" w:rsidRPr="006645BF" w:rsidRDefault="006645BF" w:rsidP="006645BF">
      <w:pPr>
        <w:pStyle w:val="a7"/>
        <w:numPr>
          <w:ilvl w:val="0"/>
          <w:numId w:val="14"/>
        </w:numPr>
        <w:ind w:left="0" w:firstLine="0"/>
        <w:jc w:val="both"/>
        <w:rPr>
          <w:sz w:val="28"/>
          <w:szCs w:val="28"/>
          <w:lang w:val="uk-UA"/>
        </w:rPr>
      </w:pPr>
      <w:r w:rsidRPr="006645BF">
        <w:rPr>
          <w:sz w:val="28"/>
          <w:szCs w:val="28"/>
          <w:lang w:val="uk-UA"/>
        </w:rPr>
        <w:t xml:space="preserve">Показники продукту </w:t>
      </w:r>
    </w:p>
    <w:p w:rsidR="006645BF" w:rsidRPr="006645BF" w:rsidRDefault="006645BF" w:rsidP="006645BF">
      <w:pPr>
        <w:pStyle w:val="a7"/>
        <w:numPr>
          <w:ilvl w:val="0"/>
          <w:numId w:val="15"/>
        </w:numPr>
        <w:ind w:left="0" w:firstLine="0"/>
        <w:jc w:val="both"/>
        <w:rPr>
          <w:sz w:val="28"/>
          <w:szCs w:val="28"/>
          <w:lang w:val="uk-UA"/>
        </w:rPr>
      </w:pPr>
      <w:r w:rsidRPr="006645BF">
        <w:rPr>
          <w:sz w:val="28"/>
          <w:szCs w:val="28"/>
          <w:lang w:val="uk-UA"/>
        </w:rPr>
        <w:t>кількість податкових повідомлень;</w:t>
      </w:r>
    </w:p>
    <w:p w:rsidR="006645BF" w:rsidRPr="006645BF" w:rsidRDefault="006645BF" w:rsidP="006645BF">
      <w:pPr>
        <w:pStyle w:val="a7"/>
        <w:numPr>
          <w:ilvl w:val="0"/>
          <w:numId w:val="14"/>
        </w:numPr>
        <w:ind w:left="0" w:firstLine="0"/>
        <w:jc w:val="both"/>
        <w:rPr>
          <w:sz w:val="28"/>
          <w:szCs w:val="28"/>
          <w:lang w:val="uk-UA"/>
        </w:rPr>
      </w:pPr>
      <w:r w:rsidRPr="006645BF">
        <w:rPr>
          <w:sz w:val="28"/>
          <w:szCs w:val="28"/>
          <w:lang w:val="uk-UA"/>
        </w:rPr>
        <w:t xml:space="preserve">Показники ефективності </w:t>
      </w:r>
    </w:p>
    <w:p w:rsidR="006645BF" w:rsidRPr="006645BF" w:rsidRDefault="006645BF" w:rsidP="006645BF">
      <w:pPr>
        <w:pStyle w:val="a7"/>
        <w:ind w:left="0"/>
        <w:jc w:val="both"/>
        <w:rPr>
          <w:sz w:val="28"/>
          <w:szCs w:val="28"/>
          <w:lang w:val="uk-UA"/>
        </w:rPr>
      </w:pPr>
      <w:r w:rsidRPr="006645BF">
        <w:rPr>
          <w:sz w:val="28"/>
          <w:szCs w:val="28"/>
          <w:lang w:val="uk-UA"/>
        </w:rPr>
        <w:t>- середній розмір маркованого конверта;</w:t>
      </w:r>
    </w:p>
    <w:p w:rsidR="006645BF" w:rsidRPr="006645BF" w:rsidRDefault="006645BF" w:rsidP="006645BF">
      <w:pPr>
        <w:pStyle w:val="a7"/>
        <w:numPr>
          <w:ilvl w:val="0"/>
          <w:numId w:val="14"/>
        </w:numPr>
        <w:ind w:left="0" w:firstLine="0"/>
        <w:jc w:val="both"/>
        <w:rPr>
          <w:sz w:val="28"/>
          <w:szCs w:val="28"/>
          <w:lang w:val="uk-UA"/>
        </w:rPr>
      </w:pPr>
      <w:r w:rsidRPr="006645BF">
        <w:rPr>
          <w:sz w:val="28"/>
          <w:szCs w:val="28"/>
          <w:lang w:val="uk-UA"/>
        </w:rPr>
        <w:t xml:space="preserve">Показники якості </w:t>
      </w:r>
    </w:p>
    <w:p w:rsidR="006645BF" w:rsidRPr="006645BF" w:rsidRDefault="006645BF" w:rsidP="006645BF">
      <w:pPr>
        <w:pStyle w:val="a7"/>
        <w:ind w:left="0"/>
        <w:jc w:val="both"/>
        <w:rPr>
          <w:sz w:val="28"/>
          <w:szCs w:val="28"/>
          <w:lang w:val="uk-UA"/>
        </w:rPr>
      </w:pPr>
      <w:r w:rsidRPr="006645BF">
        <w:rPr>
          <w:sz w:val="28"/>
          <w:szCs w:val="28"/>
          <w:lang w:val="uk-UA"/>
        </w:rPr>
        <w:t>- відсоток охоплення  платників податків.</w:t>
      </w:r>
    </w:p>
    <w:p w:rsidR="006645BF" w:rsidRPr="006645BF" w:rsidRDefault="006645BF" w:rsidP="006645BF">
      <w:pPr>
        <w:pStyle w:val="a9"/>
        <w:tabs>
          <w:tab w:val="num" w:pos="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6645BF" w:rsidRPr="006645BF" w:rsidRDefault="006645BF" w:rsidP="006645BF">
      <w:pPr>
        <w:numPr>
          <w:ilvl w:val="0"/>
          <w:numId w:val="10"/>
        </w:numPr>
        <w:tabs>
          <w:tab w:val="num" w:pos="900"/>
        </w:tabs>
        <w:spacing w:line="240" w:lineRule="auto"/>
        <w:ind w:left="0" w:firstLine="0"/>
        <w:jc w:val="both"/>
        <w:rPr>
          <w:b/>
          <w:szCs w:val="28"/>
        </w:rPr>
      </w:pPr>
      <w:r w:rsidRPr="006645BF">
        <w:rPr>
          <w:b/>
          <w:szCs w:val="28"/>
        </w:rPr>
        <w:t>Контроль за ходом виконання Програми</w:t>
      </w:r>
    </w:p>
    <w:p w:rsidR="006645BF" w:rsidRPr="006645BF" w:rsidRDefault="006645BF" w:rsidP="006645BF">
      <w:pPr>
        <w:pStyle w:val="a9"/>
        <w:tabs>
          <w:tab w:val="num" w:pos="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645BF">
        <w:rPr>
          <w:color w:val="000000"/>
          <w:sz w:val="28"/>
          <w:szCs w:val="28"/>
          <w:lang w:val="uk-UA"/>
        </w:rPr>
        <w:t>Відповідальність за виконання Прогр</w:t>
      </w:r>
      <w:r w:rsidR="00B24508">
        <w:rPr>
          <w:color w:val="000000"/>
          <w:sz w:val="28"/>
          <w:szCs w:val="28"/>
          <w:lang w:val="uk-UA"/>
        </w:rPr>
        <w:t>ами покладається на Мурованську сільську раду</w:t>
      </w:r>
      <w:r w:rsidRPr="006645BF">
        <w:rPr>
          <w:color w:val="000000"/>
          <w:sz w:val="28"/>
          <w:szCs w:val="28"/>
          <w:lang w:val="uk-UA"/>
        </w:rPr>
        <w:t xml:space="preserve"> ОТГ Пустомитівського району Львівської області.</w:t>
      </w:r>
    </w:p>
    <w:p w:rsidR="006645BF" w:rsidRPr="006645BF" w:rsidRDefault="006645BF" w:rsidP="006645BF">
      <w:pPr>
        <w:pStyle w:val="a9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A0136" w:rsidRPr="006645BF" w:rsidRDefault="002A0136" w:rsidP="00E52509">
      <w:pPr>
        <w:autoSpaceDE w:val="0"/>
        <w:autoSpaceDN w:val="0"/>
        <w:adjustRightInd w:val="0"/>
        <w:spacing w:line="276" w:lineRule="auto"/>
        <w:rPr>
          <w:i/>
        </w:rPr>
      </w:pPr>
    </w:p>
    <w:p w:rsidR="002A0136" w:rsidRPr="006645BF" w:rsidRDefault="001E3845" w:rsidP="002A0136">
      <w:pPr>
        <w:autoSpaceDE w:val="0"/>
        <w:autoSpaceDN w:val="0"/>
        <w:adjustRightInd w:val="0"/>
        <w:spacing w:line="276" w:lineRule="auto"/>
        <w:rPr>
          <w:i/>
        </w:rPr>
      </w:pPr>
      <w:r w:rsidRPr="006645BF">
        <w:rPr>
          <w:rFonts w:eastAsia="Times New Roman CYR"/>
          <w:b/>
          <w:bCs/>
        </w:rPr>
        <w:t xml:space="preserve">Секретар </w:t>
      </w:r>
      <w:r w:rsidR="009F4F28" w:rsidRPr="006645BF">
        <w:rPr>
          <w:rFonts w:eastAsia="Times New Roman CYR"/>
          <w:b/>
          <w:bCs/>
        </w:rPr>
        <w:t xml:space="preserve">сільської </w:t>
      </w:r>
      <w:r w:rsidRPr="006645BF">
        <w:rPr>
          <w:rFonts w:eastAsia="Times New Roman CYR"/>
          <w:b/>
          <w:bCs/>
        </w:rPr>
        <w:t>ради</w:t>
      </w:r>
      <w:r w:rsidRPr="006645BF">
        <w:rPr>
          <w:rFonts w:eastAsia="Times New Roman CYR"/>
          <w:b/>
          <w:bCs/>
        </w:rPr>
        <w:tab/>
      </w:r>
      <w:r w:rsidRPr="006645BF">
        <w:rPr>
          <w:rFonts w:eastAsia="Times New Roman CYR"/>
          <w:b/>
          <w:bCs/>
        </w:rPr>
        <w:tab/>
      </w:r>
      <w:r w:rsidRPr="006645BF">
        <w:rPr>
          <w:rFonts w:eastAsia="Times New Roman CYR"/>
          <w:b/>
          <w:bCs/>
        </w:rPr>
        <w:tab/>
      </w:r>
      <w:r w:rsidRPr="006645BF">
        <w:rPr>
          <w:rFonts w:eastAsia="Times New Roman CYR"/>
          <w:b/>
          <w:bCs/>
        </w:rPr>
        <w:tab/>
      </w:r>
      <w:r w:rsidRPr="006645BF">
        <w:rPr>
          <w:rFonts w:eastAsia="Times New Roman CYR"/>
          <w:b/>
          <w:bCs/>
        </w:rPr>
        <w:tab/>
      </w:r>
      <w:r w:rsidRPr="006645BF">
        <w:rPr>
          <w:rFonts w:eastAsia="Times New Roman CYR"/>
          <w:b/>
          <w:bCs/>
        </w:rPr>
        <w:tab/>
      </w:r>
      <w:r w:rsidRPr="006645BF">
        <w:rPr>
          <w:rFonts w:eastAsia="Times New Roman CYR"/>
          <w:b/>
          <w:bCs/>
        </w:rPr>
        <w:tab/>
        <w:t>Хомяк О. Р</w:t>
      </w:r>
    </w:p>
    <w:sectPr w:rsidR="002A0136" w:rsidRPr="006645BF" w:rsidSect="006645BF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EF5"/>
    <w:multiLevelType w:val="multilevel"/>
    <w:tmpl w:val="E3200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CF59F0"/>
    <w:multiLevelType w:val="hybridMultilevel"/>
    <w:tmpl w:val="EB861824"/>
    <w:lvl w:ilvl="0" w:tplc="55F2A1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17779F"/>
    <w:multiLevelType w:val="multilevel"/>
    <w:tmpl w:val="DE8C4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CE6B01"/>
    <w:multiLevelType w:val="hybridMultilevel"/>
    <w:tmpl w:val="03D4309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1639D3"/>
    <w:multiLevelType w:val="multilevel"/>
    <w:tmpl w:val="2CAA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C54468"/>
    <w:multiLevelType w:val="hybridMultilevel"/>
    <w:tmpl w:val="D2AC9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886BA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0E5CB0"/>
    <w:multiLevelType w:val="multilevel"/>
    <w:tmpl w:val="30E0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794095"/>
    <w:multiLevelType w:val="hybridMultilevel"/>
    <w:tmpl w:val="A37E971A"/>
    <w:lvl w:ilvl="0" w:tplc="A53C7728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C980E0A"/>
    <w:multiLevelType w:val="multilevel"/>
    <w:tmpl w:val="9462EA44"/>
    <w:lvl w:ilvl="0">
      <w:numFmt w:val="bullet"/>
      <w:lvlText w:val=""/>
      <w:lvlJc w:val="left"/>
      <w:pPr>
        <w:ind w:left="13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1">
    <w:nsid w:val="67656177"/>
    <w:multiLevelType w:val="multilevel"/>
    <w:tmpl w:val="C6DCA22A"/>
    <w:lvl w:ilvl="0">
      <w:numFmt w:val="bullet"/>
      <w:lvlText w:val="-"/>
      <w:lvlJc w:val="left"/>
      <w:pPr>
        <w:ind w:left="960" w:hanging="360"/>
      </w:pPr>
      <w:rPr>
        <w:rFonts w:ascii="Times New Roman" w:eastAsia="Andale Sans UI" w:hAnsi="Times New Roman" w:cs="Times New Roman"/>
      </w:rPr>
    </w:lvl>
    <w:lvl w:ilvl="1">
      <w:numFmt w:val="bullet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12">
    <w:nsid w:val="6A045D4A"/>
    <w:multiLevelType w:val="multilevel"/>
    <w:tmpl w:val="4510EA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6C24763F"/>
    <w:multiLevelType w:val="hybridMultilevel"/>
    <w:tmpl w:val="7E1C9B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2F1D11"/>
    <w:multiLevelType w:val="multilevel"/>
    <w:tmpl w:val="881AD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1"/>
  </w:num>
  <w:num w:numId="5">
    <w:abstractNumId w:val="10"/>
  </w:num>
  <w:num w:numId="6">
    <w:abstractNumId w:val="14"/>
  </w:num>
  <w:num w:numId="7">
    <w:abstractNumId w:val="0"/>
  </w:num>
  <w:num w:numId="8">
    <w:abstractNumId w:val="8"/>
  </w:num>
  <w:num w:numId="9">
    <w:abstractNumId w:val="3"/>
  </w:num>
  <w:num w:numId="10">
    <w:abstractNumId w:val="2"/>
  </w:num>
  <w:num w:numId="11">
    <w:abstractNumId w:val="6"/>
  </w:num>
  <w:num w:numId="12">
    <w:abstractNumId w:val="7"/>
  </w:num>
  <w:num w:numId="13">
    <w:abstractNumId w:val="1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7E74"/>
    <w:rsid w:val="00043B32"/>
    <w:rsid w:val="000901AB"/>
    <w:rsid w:val="000A5A2C"/>
    <w:rsid w:val="000B5EF2"/>
    <w:rsid w:val="000F09AF"/>
    <w:rsid w:val="001E3845"/>
    <w:rsid w:val="001E7F68"/>
    <w:rsid w:val="002147C0"/>
    <w:rsid w:val="00227680"/>
    <w:rsid w:val="0025057A"/>
    <w:rsid w:val="00250C98"/>
    <w:rsid w:val="002706DC"/>
    <w:rsid w:val="002A0136"/>
    <w:rsid w:val="002C2139"/>
    <w:rsid w:val="002C743B"/>
    <w:rsid w:val="003027D6"/>
    <w:rsid w:val="0031387F"/>
    <w:rsid w:val="00351547"/>
    <w:rsid w:val="00375D60"/>
    <w:rsid w:val="004246AD"/>
    <w:rsid w:val="00425319"/>
    <w:rsid w:val="00430FF2"/>
    <w:rsid w:val="00446A90"/>
    <w:rsid w:val="004B6DCE"/>
    <w:rsid w:val="004D67E2"/>
    <w:rsid w:val="00505365"/>
    <w:rsid w:val="00517C7D"/>
    <w:rsid w:val="00557157"/>
    <w:rsid w:val="0056112A"/>
    <w:rsid w:val="006014C9"/>
    <w:rsid w:val="006056C9"/>
    <w:rsid w:val="006645BF"/>
    <w:rsid w:val="00672D3C"/>
    <w:rsid w:val="006E0896"/>
    <w:rsid w:val="00786359"/>
    <w:rsid w:val="007D2AF5"/>
    <w:rsid w:val="007D510C"/>
    <w:rsid w:val="007D5D18"/>
    <w:rsid w:val="007E1D4D"/>
    <w:rsid w:val="007F6627"/>
    <w:rsid w:val="00823E3C"/>
    <w:rsid w:val="00843EC5"/>
    <w:rsid w:val="00872374"/>
    <w:rsid w:val="00880074"/>
    <w:rsid w:val="00880242"/>
    <w:rsid w:val="0088580D"/>
    <w:rsid w:val="008903BB"/>
    <w:rsid w:val="008C5A24"/>
    <w:rsid w:val="008D3FEA"/>
    <w:rsid w:val="009A07AC"/>
    <w:rsid w:val="009D2682"/>
    <w:rsid w:val="009F4AAD"/>
    <w:rsid w:val="009F4F28"/>
    <w:rsid w:val="00A01C0B"/>
    <w:rsid w:val="00A351CB"/>
    <w:rsid w:val="00A37445"/>
    <w:rsid w:val="00AC462F"/>
    <w:rsid w:val="00B06B31"/>
    <w:rsid w:val="00B24508"/>
    <w:rsid w:val="00B2513A"/>
    <w:rsid w:val="00B47412"/>
    <w:rsid w:val="00B63BDA"/>
    <w:rsid w:val="00B871BD"/>
    <w:rsid w:val="00BA4432"/>
    <w:rsid w:val="00BC66A3"/>
    <w:rsid w:val="00BD6D33"/>
    <w:rsid w:val="00C12CC8"/>
    <w:rsid w:val="00C23864"/>
    <w:rsid w:val="00C46209"/>
    <w:rsid w:val="00C67A81"/>
    <w:rsid w:val="00CC3DD4"/>
    <w:rsid w:val="00D03E85"/>
    <w:rsid w:val="00D2770A"/>
    <w:rsid w:val="00DF2DEA"/>
    <w:rsid w:val="00E06F53"/>
    <w:rsid w:val="00E24D1C"/>
    <w:rsid w:val="00E52509"/>
    <w:rsid w:val="00EA2F74"/>
    <w:rsid w:val="00EB0363"/>
    <w:rsid w:val="00EE5F16"/>
    <w:rsid w:val="00F32E0B"/>
    <w:rsid w:val="00F60032"/>
    <w:rsid w:val="00F6071E"/>
    <w:rsid w:val="00F77AF4"/>
    <w:rsid w:val="00F9314D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customStyle="1" w:styleId="Standard">
    <w:name w:val="Standard"/>
    <w:rsid w:val="002505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A0136"/>
    <w:pPr>
      <w:suppressLineNumbers/>
    </w:pPr>
  </w:style>
  <w:style w:type="paragraph" w:styleId="a9">
    <w:name w:val="Normal (Web)"/>
    <w:basedOn w:val="a"/>
    <w:rsid w:val="002A01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a">
    <w:name w:val="Strong"/>
    <w:qFormat/>
    <w:rsid w:val="002A0136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D5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7D51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Обычный (веб)3"/>
    <w:basedOn w:val="a"/>
    <w:rsid w:val="006645BF"/>
    <w:pPr>
      <w:spacing w:after="384" w:line="360" w:lineRule="atLeast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customStyle="1" w:styleId="Standard">
    <w:name w:val="Standard"/>
    <w:rsid w:val="002505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A0136"/>
    <w:pPr>
      <w:suppressLineNumbers/>
    </w:pPr>
  </w:style>
  <w:style w:type="paragraph" w:styleId="a9">
    <w:name w:val="Normal (Web)"/>
    <w:basedOn w:val="a"/>
    <w:rsid w:val="002A01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a">
    <w:name w:val="Strong"/>
    <w:qFormat/>
    <w:rsid w:val="002A0136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D5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7D51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Обычный (веб)3"/>
    <w:basedOn w:val="a"/>
    <w:rsid w:val="006645BF"/>
    <w:pPr>
      <w:spacing w:after="384" w:line="360" w:lineRule="atLeas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6645</Words>
  <Characters>3789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3</cp:revision>
  <cp:lastPrinted>2019-12-24T13:08:00Z</cp:lastPrinted>
  <dcterms:created xsi:type="dcterms:W3CDTF">2021-01-14T13:28:00Z</dcterms:created>
  <dcterms:modified xsi:type="dcterms:W3CDTF">2021-01-16T10:31:00Z</dcterms:modified>
</cp:coreProperties>
</file>