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E416BC" w:rsidRPr="006E7BF4" w:rsidRDefault="00E416BC" w:rsidP="00E416BC">
      <w:pPr>
        <w:spacing w:line="240" w:lineRule="auto"/>
        <w:jc w:val="center"/>
        <w:rPr>
          <w:b/>
          <w:szCs w:val="28"/>
          <w:u w:val="single"/>
        </w:rPr>
      </w:pPr>
      <w:r w:rsidRPr="006E7BF4">
        <w:rPr>
          <w:b/>
          <w:szCs w:val="28"/>
          <w:u w:val="single"/>
        </w:rPr>
        <w:t>17-та сесія І демократичного скликання</w:t>
      </w:r>
    </w:p>
    <w:p w:rsidR="00E416BC" w:rsidRPr="006E7BF4" w:rsidRDefault="00E416BC" w:rsidP="00E416B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>3-є</w:t>
      </w:r>
      <w:r w:rsidRPr="006E7BF4">
        <w:rPr>
          <w:b/>
          <w:szCs w:val="28"/>
        </w:rPr>
        <w:t xml:space="preserve"> пленарне засідання</w:t>
      </w:r>
    </w:p>
    <w:p w:rsidR="00E416BC" w:rsidRPr="006E7BF4" w:rsidRDefault="00E416BC" w:rsidP="00E416BC">
      <w:pPr>
        <w:spacing w:line="240" w:lineRule="auto"/>
        <w:ind w:right="-568"/>
        <w:jc w:val="center"/>
        <w:rPr>
          <w:b/>
          <w:szCs w:val="28"/>
        </w:rPr>
      </w:pPr>
    </w:p>
    <w:p w:rsidR="00B06B31" w:rsidRPr="0075139B" w:rsidRDefault="00B06B31" w:rsidP="00742FDD">
      <w:pPr>
        <w:ind w:right="-568"/>
        <w:jc w:val="center"/>
        <w:rPr>
          <w:b/>
          <w:szCs w:val="28"/>
          <w:lang w:val="en-US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75139B">
        <w:rPr>
          <w:b/>
          <w:szCs w:val="28"/>
          <w:lang w:val="en-US"/>
        </w:rPr>
        <w:t>1801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B621A3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A56F8A">
        <w:rPr>
          <w:szCs w:val="28"/>
        </w:rPr>
        <w:t>3</w:t>
      </w:r>
      <w:r w:rsidR="00B06B31" w:rsidRPr="00E575DE">
        <w:rPr>
          <w:szCs w:val="28"/>
        </w:rPr>
        <w:t xml:space="preserve"> </w:t>
      </w:r>
      <w:r>
        <w:rPr>
          <w:szCs w:val="28"/>
        </w:rPr>
        <w:t>квітня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75139B">
      <w:pPr>
        <w:spacing w:line="240" w:lineRule="auto"/>
        <w:rPr>
          <w:i/>
          <w:szCs w:val="28"/>
        </w:rPr>
      </w:pPr>
      <w:bookmarkStart w:id="0" w:name="_GoBack"/>
      <w:r>
        <w:rPr>
          <w:i/>
          <w:szCs w:val="28"/>
        </w:rPr>
        <w:t xml:space="preserve">Про </w:t>
      </w:r>
      <w:r w:rsidR="00B26E9C">
        <w:rPr>
          <w:i/>
          <w:szCs w:val="28"/>
        </w:rPr>
        <w:t>виділення з державного бюджету</w:t>
      </w:r>
      <w:r w:rsidR="00B621A3">
        <w:rPr>
          <w:i/>
          <w:szCs w:val="28"/>
        </w:rPr>
        <w:t xml:space="preserve">  </w:t>
      </w:r>
      <w:r w:rsidR="00B26E9C">
        <w:rPr>
          <w:i/>
          <w:szCs w:val="28"/>
        </w:rPr>
        <w:t xml:space="preserve">місцевим бюджетам </w:t>
      </w:r>
      <w:r w:rsidR="00B621A3">
        <w:rPr>
          <w:i/>
          <w:szCs w:val="28"/>
        </w:rPr>
        <w:t xml:space="preserve">освітньої субвенції </w:t>
      </w:r>
      <w:r w:rsidR="00B26E9C">
        <w:rPr>
          <w:i/>
          <w:szCs w:val="28"/>
        </w:rPr>
        <w:t>для закладів</w:t>
      </w:r>
      <w:r w:rsidR="000D6A90">
        <w:rPr>
          <w:i/>
          <w:szCs w:val="28"/>
        </w:rPr>
        <w:t xml:space="preserve"> середньої </w:t>
      </w:r>
      <w:r>
        <w:rPr>
          <w:i/>
          <w:szCs w:val="28"/>
        </w:rPr>
        <w:t>освіти Мурованської сільської ради ОТГ</w:t>
      </w:r>
      <w:bookmarkEnd w:id="0"/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137474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На виконання постанови Кабінету Міністрів України від </w:t>
      </w:r>
      <w:r w:rsidR="00835B20">
        <w:rPr>
          <w:szCs w:val="28"/>
        </w:rPr>
        <w:t>12 лютого 2020 року №116-р</w:t>
      </w:r>
      <w:r>
        <w:rPr>
          <w:szCs w:val="28"/>
        </w:rPr>
        <w:t xml:space="preserve"> «</w:t>
      </w:r>
      <w:r w:rsidR="0075139B">
        <w:rPr>
          <w:szCs w:val="28"/>
        </w:rPr>
        <w:t>Про перерозподіл деяких</w:t>
      </w:r>
      <w:r w:rsidR="00835B20">
        <w:rPr>
          <w:szCs w:val="28"/>
        </w:rPr>
        <w:t xml:space="preserve"> видатків</w:t>
      </w:r>
      <w:r>
        <w:rPr>
          <w:szCs w:val="28"/>
        </w:rPr>
        <w:t xml:space="preserve"> </w:t>
      </w:r>
      <w:r w:rsidR="00835B20">
        <w:rPr>
          <w:szCs w:val="28"/>
        </w:rPr>
        <w:t>державного бюджету, передбачених Міністерству освіти і науки на 2020 рік, розподіл та перерозподіл освітньої</w:t>
      </w:r>
      <w:r>
        <w:rPr>
          <w:szCs w:val="28"/>
        </w:rPr>
        <w:t xml:space="preserve"> субвенції з державного бюджету місцевим бюджетам», рішення Мурова</w:t>
      </w:r>
      <w:r w:rsidR="00032216">
        <w:rPr>
          <w:szCs w:val="28"/>
        </w:rPr>
        <w:t>нської сільської ради ОТГ від 17 грудня 2019</w:t>
      </w:r>
      <w:r>
        <w:rPr>
          <w:szCs w:val="28"/>
        </w:rPr>
        <w:t xml:space="preserve"> року «Про </w:t>
      </w:r>
      <w:r w:rsidR="00032216">
        <w:rPr>
          <w:szCs w:val="28"/>
        </w:rPr>
        <w:t xml:space="preserve">сільський </w:t>
      </w:r>
      <w:r>
        <w:rPr>
          <w:szCs w:val="28"/>
        </w:rPr>
        <w:t xml:space="preserve">бюджет Мурованської сільської ради </w:t>
      </w:r>
      <w:r w:rsidR="00032216">
        <w:rPr>
          <w:szCs w:val="28"/>
        </w:rPr>
        <w:t>об’єднаної територіальної громади на 2020</w:t>
      </w:r>
      <w:r w:rsidR="00DA5B95">
        <w:rPr>
          <w:szCs w:val="28"/>
        </w:rPr>
        <w:t xml:space="preserve"> рік» </w:t>
      </w:r>
      <w:r>
        <w:rPr>
          <w:szCs w:val="28"/>
        </w:rPr>
        <w:t>відповідно до статті 26 Закону України «Про місцеве самовряд</w:t>
      </w:r>
      <w:r w:rsidR="00541362">
        <w:rPr>
          <w:szCs w:val="28"/>
        </w:rPr>
        <w:t>ування в Україні», статей 78, 97</w:t>
      </w:r>
      <w:r>
        <w:rPr>
          <w:szCs w:val="28"/>
        </w:rPr>
        <w:t xml:space="preserve"> Бюджетного кодексу України, сесія Мурованської сільської ради ОТГ</w:t>
      </w:r>
    </w:p>
    <w:p w:rsidR="00137474" w:rsidRDefault="00137474" w:rsidP="0075139B">
      <w:pPr>
        <w:spacing w:line="240" w:lineRule="auto"/>
        <w:jc w:val="both"/>
        <w:rPr>
          <w:szCs w:val="28"/>
        </w:rPr>
      </w:pPr>
    </w:p>
    <w:p w:rsidR="00137474" w:rsidRDefault="00137474" w:rsidP="0075139B">
      <w:pPr>
        <w:spacing w:line="240" w:lineRule="auto"/>
        <w:jc w:val="center"/>
        <w:rPr>
          <w:b/>
          <w:szCs w:val="28"/>
          <w:lang w:val="en-US"/>
        </w:rPr>
      </w:pPr>
      <w:r>
        <w:rPr>
          <w:b/>
          <w:szCs w:val="28"/>
        </w:rPr>
        <w:t>В И Р І Ш И Л А:</w:t>
      </w:r>
    </w:p>
    <w:p w:rsidR="0075139B" w:rsidRPr="0075139B" w:rsidRDefault="0075139B" w:rsidP="0075139B">
      <w:pPr>
        <w:spacing w:line="240" w:lineRule="auto"/>
        <w:jc w:val="center"/>
        <w:rPr>
          <w:b/>
          <w:szCs w:val="28"/>
          <w:lang w:val="en-US"/>
        </w:rPr>
      </w:pPr>
    </w:p>
    <w:p w:rsidR="00137474" w:rsidRDefault="00137474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DA5B95">
        <w:rPr>
          <w:szCs w:val="28"/>
        </w:rPr>
        <w:t>Збільшити обсяг доходів сільського бюджету на 2020 рік за кодом бюджетної класифікації 41033900</w:t>
      </w:r>
      <w:r w:rsidR="000E7B3E">
        <w:rPr>
          <w:szCs w:val="28"/>
        </w:rPr>
        <w:t xml:space="preserve"> «Освітня субвенція з державн</w:t>
      </w:r>
      <w:r w:rsidR="0075139B">
        <w:rPr>
          <w:szCs w:val="28"/>
        </w:rPr>
        <w:t xml:space="preserve">ого бюджету місцевим бюджетам» </w:t>
      </w:r>
      <w:r w:rsidR="000E7B3E">
        <w:rPr>
          <w:szCs w:val="28"/>
        </w:rPr>
        <w:t>в сумі 1480000 (один мільйон чотириста вісімдесят тисяч) гривень</w:t>
      </w:r>
      <w:r>
        <w:rPr>
          <w:szCs w:val="28"/>
        </w:rPr>
        <w:t xml:space="preserve"> відповідно до </w:t>
      </w:r>
      <w:r w:rsidR="000E7B3E">
        <w:rPr>
          <w:szCs w:val="28"/>
        </w:rPr>
        <w:t>виділеної</w:t>
      </w:r>
      <w:r>
        <w:rPr>
          <w:szCs w:val="28"/>
        </w:rPr>
        <w:t xml:space="preserve"> з державного бюджету </w:t>
      </w:r>
      <w:r w:rsidR="000E7B3E">
        <w:rPr>
          <w:szCs w:val="28"/>
        </w:rPr>
        <w:t>освітньої субвенції закладам середньої освіти Мурованської сільської ради ОТГ</w:t>
      </w:r>
      <w:r>
        <w:rPr>
          <w:szCs w:val="28"/>
        </w:rPr>
        <w:t>.</w:t>
      </w:r>
    </w:p>
    <w:p w:rsidR="00B26E9C" w:rsidRDefault="00B26E9C" w:rsidP="0075139B">
      <w:pPr>
        <w:tabs>
          <w:tab w:val="left" w:pos="284"/>
        </w:tabs>
        <w:spacing w:line="240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7A1A40">
        <w:rPr>
          <w:szCs w:val="28"/>
        </w:rPr>
        <w:t xml:space="preserve">Затвердити </w:t>
      </w:r>
      <w:r w:rsidR="00437ECE" w:rsidRPr="00C62D01">
        <w:rPr>
          <w:szCs w:val="28"/>
        </w:rPr>
        <w:t>кошти</w:t>
      </w:r>
      <w:r w:rsidR="00856346" w:rsidRPr="00856346">
        <w:rPr>
          <w:szCs w:val="28"/>
        </w:rPr>
        <w:t xml:space="preserve"> </w:t>
      </w:r>
      <w:r w:rsidR="00856346">
        <w:rPr>
          <w:szCs w:val="28"/>
        </w:rPr>
        <w:t xml:space="preserve">субвенції з державного бюджету місцевим бюджетам </w:t>
      </w:r>
      <w:r w:rsidR="000E7B3E">
        <w:rPr>
          <w:szCs w:val="28"/>
        </w:rPr>
        <w:t xml:space="preserve">у зазначеній вище сумі </w:t>
      </w:r>
      <w:r w:rsidR="00C62D01" w:rsidRPr="00C62D01">
        <w:rPr>
          <w:szCs w:val="28"/>
        </w:rPr>
        <w:t xml:space="preserve">за </w:t>
      </w:r>
      <w:r w:rsidR="00437ECE" w:rsidRPr="00C62D01">
        <w:rPr>
          <w:szCs w:val="28"/>
        </w:rPr>
        <w:t>КПКВК 0111020 «</w:t>
      </w:r>
      <w:r w:rsidR="00437ECE" w:rsidRPr="00C62D01">
        <w:rPr>
          <w:color w:val="000000"/>
          <w:szCs w:val="28"/>
          <w:shd w:val="clear" w:color="auto" w:fill="FFFFFF"/>
        </w:rPr>
        <w:t xml:space="preserve"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колегіумами», </w:t>
      </w:r>
      <w:r w:rsidR="007A1A40">
        <w:rPr>
          <w:color w:val="000000"/>
          <w:szCs w:val="28"/>
          <w:shd w:val="clear" w:color="auto" w:fill="FFFFFF"/>
        </w:rPr>
        <w:t xml:space="preserve">зокрема за </w:t>
      </w:r>
      <w:r w:rsidR="00437ECE" w:rsidRPr="00C62D01">
        <w:rPr>
          <w:color w:val="000000"/>
          <w:szCs w:val="28"/>
          <w:shd w:val="clear" w:color="auto" w:fill="FFFFFF"/>
        </w:rPr>
        <w:t>КЕКВ</w:t>
      </w:r>
      <w:r>
        <w:rPr>
          <w:color w:val="000000"/>
          <w:szCs w:val="28"/>
          <w:shd w:val="clear" w:color="auto" w:fill="FFFFFF"/>
        </w:rPr>
        <w:t xml:space="preserve"> 2110 - 1213115 грн, КЕКВ 2120 – 266885 грн.</w:t>
      </w:r>
    </w:p>
    <w:p w:rsidR="00137474" w:rsidRDefault="00B26E9C" w:rsidP="0075139B">
      <w:pPr>
        <w:tabs>
          <w:tab w:val="left" w:pos="284"/>
        </w:tabs>
        <w:spacing w:line="240" w:lineRule="auto"/>
        <w:rPr>
          <w:szCs w:val="28"/>
        </w:rPr>
      </w:pPr>
      <w:r>
        <w:rPr>
          <w:szCs w:val="28"/>
        </w:rPr>
        <w:t>3</w:t>
      </w:r>
      <w:r w:rsidR="008C0EF0">
        <w:rPr>
          <w:szCs w:val="28"/>
        </w:rPr>
        <w:t xml:space="preserve">. </w:t>
      </w:r>
      <w:r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</w:t>
      </w:r>
      <w:r>
        <w:rPr>
          <w:szCs w:val="28"/>
        </w:rPr>
        <w:t>ської сільської ради ОТГ на 2020</w:t>
      </w:r>
      <w:r w:rsidR="00137474">
        <w:rPr>
          <w:szCs w:val="28"/>
        </w:rPr>
        <w:t xml:space="preserve"> рік.</w:t>
      </w:r>
    </w:p>
    <w:p w:rsidR="00137474" w:rsidRDefault="00B26E9C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 Відділу освіти за</w:t>
      </w:r>
      <w:r w:rsidR="00D94056">
        <w:rPr>
          <w:szCs w:val="28"/>
        </w:rPr>
        <w:t xml:space="preserve">безпечити </w:t>
      </w:r>
      <w:r>
        <w:rPr>
          <w:szCs w:val="28"/>
        </w:rPr>
        <w:t>цільове використання коштів субвенції з державного бюджету</w:t>
      </w:r>
      <w:r w:rsidR="00137474">
        <w:rPr>
          <w:szCs w:val="28"/>
        </w:rPr>
        <w:t>.</w:t>
      </w:r>
    </w:p>
    <w:p w:rsidR="00137474" w:rsidRDefault="00B26E9C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5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B06B31" w:rsidRPr="00E575D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216"/>
    <w:rsid w:val="000866F8"/>
    <w:rsid w:val="000A5A2C"/>
    <w:rsid w:val="000B12E4"/>
    <w:rsid w:val="000D52FC"/>
    <w:rsid w:val="000D6A90"/>
    <w:rsid w:val="000E7B3E"/>
    <w:rsid w:val="000E7C9F"/>
    <w:rsid w:val="00107B4E"/>
    <w:rsid w:val="00137474"/>
    <w:rsid w:val="001950B5"/>
    <w:rsid w:val="001E498A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1904"/>
    <w:rsid w:val="00361956"/>
    <w:rsid w:val="00375D60"/>
    <w:rsid w:val="003D7F1C"/>
    <w:rsid w:val="003E6F29"/>
    <w:rsid w:val="003F2DA6"/>
    <w:rsid w:val="00425319"/>
    <w:rsid w:val="00430FF2"/>
    <w:rsid w:val="00437ECE"/>
    <w:rsid w:val="00475523"/>
    <w:rsid w:val="004B6DCE"/>
    <w:rsid w:val="004D67E2"/>
    <w:rsid w:val="00505365"/>
    <w:rsid w:val="00541362"/>
    <w:rsid w:val="005B0A2C"/>
    <w:rsid w:val="005B1109"/>
    <w:rsid w:val="005C52E5"/>
    <w:rsid w:val="005C79B5"/>
    <w:rsid w:val="005D3651"/>
    <w:rsid w:val="006056C9"/>
    <w:rsid w:val="00605D87"/>
    <w:rsid w:val="006124F9"/>
    <w:rsid w:val="00651FB9"/>
    <w:rsid w:val="00677C7C"/>
    <w:rsid w:val="0069766B"/>
    <w:rsid w:val="006A0A7F"/>
    <w:rsid w:val="006B1422"/>
    <w:rsid w:val="0071114E"/>
    <w:rsid w:val="007117EA"/>
    <w:rsid w:val="0073733C"/>
    <w:rsid w:val="00742FDD"/>
    <w:rsid w:val="00743190"/>
    <w:rsid w:val="0075139B"/>
    <w:rsid w:val="00773F2A"/>
    <w:rsid w:val="00775005"/>
    <w:rsid w:val="00786359"/>
    <w:rsid w:val="00791DEF"/>
    <w:rsid w:val="007A1A40"/>
    <w:rsid w:val="007C78F1"/>
    <w:rsid w:val="007E1D4D"/>
    <w:rsid w:val="007F5EFC"/>
    <w:rsid w:val="00811CDA"/>
    <w:rsid w:val="00822737"/>
    <w:rsid w:val="00823E3C"/>
    <w:rsid w:val="00835B20"/>
    <w:rsid w:val="00856346"/>
    <w:rsid w:val="008642CE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81998"/>
    <w:rsid w:val="00982C83"/>
    <w:rsid w:val="009A07AC"/>
    <w:rsid w:val="009D2682"/>
    <w:rsid w:val="009F4AAD"/>
    <w:rsid w:val="00A018B4"/>
    <w:rsid w:val="00A56F8A"/>
    <w:rsid w:val="00AA786C"/>
    <w:rsid w:val="00AB1FF6"/>
    <w:rsid w:val="00AB3823"/>
    <w:rsid w:val="00AC0FF1"/>
    <w:rsid w:val="00AC67BD"/>
    <w:rsid w:val="00AD20E1"/>
    <w:rsid w:val="00AF7447"/>
    <w:rsid w:val="00B0457F"/>
    <w:rsid w:val="00B06B31"/>
    <w:rsid w:val="00B26E9C"/>
    <w:rsid w:val="00B31042"/>
    <w:rsid w:val="00B47787"/>
    <w:rsid w:val="00B621A3"/>
    <w:rsid w:val="00B72E08"/>
    <w:rsid w:val="00B92D3B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62D01"/>
    <w:rsid w:val="00CB279D"/>
    <w:rsid w:val="00CC3DD4"/>
    <w:rsid w:val="00D009A0"/>
    <w:rsid w:val="00D10360"/>
    <w:rsid w:val="00D2770A"/>
    <w:rsid w:val="00D406FC"/>
    <w:rsid w:val="00D43637"/>
    <w:rsid w:val="00D74B38"/>
    <w:rsid w:val="00D94056"/>
    <w:rsid w:val="00DA5B95"/>
    <w:rsid w:val="00DC27CA"/>
    <w:rsid w:val="00DD7716"/>
    <w:rsid w:val="00E06F53"/>
    <w:rsid w:val="00E10B96"/>
    <w:rsid w:val="00E24D1C"/>
    <w:rsid w:val="00E416BC"/>
    <w:rsid w:val="00E44938"/>
    <w:rsid w:val="00E575DE"/>
    <w:rsid w:val="00E95EAF"/>
    <w:rsid w:val="00EA2F74"/>
    <w:rsid w:val="00ED17BD"/>
    <w:rsid w:val="00EE0F76"/>
    <w:rsid w:val="00EF1E2F"/>
    <w:rsid w:val="00F42B71"/>
    <w:rsid w:val="00F639D1"/>
    <w:rsid w:val="00F719FC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Освіта</dc:subject>
  <dc:creator>Олег</dc:creator>
  <cp:lastModifiedBy>Admin</cp:lastModifiedBy>
  <cp:revision>2</cp:revision>
  <cp:lastPrinted>2020-04-02T11:21:00Z</cp:lastPrinted>
  <dcterms:created xsi:type="dcterms:W3CDTF">2020-04-15T11:10:00Z</dcterms:created>
  <dcterms:modified xsi:type="dcterms:W3CDTF">2020-04-15T11:10:00Z</dcterms:modified>
</cp:coreProperties>
</file>