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952D97" w:rsidRDefault="00B06B31" w:rsidP="00B92F39">
      <w:pPr>
        <w:pStyle w:val="a3"/>
        <w:tabs>
          <w:tab w:val="left" w:pos="5387"/>
        </w:tabs>
        <w:spacing w:line="276" w:lineRule="auto"/>
        <w:ind w:right="0"/>
        <w:jc w:val="center"/>
        <w:rPr>
          <w:b w:val="0"/>
          <w:szCs w:val="28"/>
        </w:rPr>
      </w:pPr>
      <w:r w:rsidRPr="00952D97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517CD0B2" wp14:editId="3C5F15E7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952D97">
        <w:rPr>
          <w:szCs w:val="28"/>
        </w:rPr>
        <w:t>МУРОВАНСЬКА СІЛЬСЬКА РАДА</w:t>
      </w:r>
    </w:p>
    <w:p w:rsidR="00B06B31" w:rsidRPr="00952D97" w:rsidRDefault="00B06B31" w:rsidP="003D7F1C">
      <w:pPr>
        <w:spacing w:line="240" w:lineRule="auto"/>
        <w:jc w:val="center"/>
        <w:rPr>
          <w:szCs w:val="28"/>
        </w:rPr>
      </w:pPr>
      <w:r w:rsidRPr="00952D97">
        <w:rPr>
          <w:b/>
          <w:szCs w:val="28"/>
        </w:rPr>
        <w:t>ОБ’ЄДНАНОЇ ТЕРИТОРІАЛЬНОЇ ГРОМАДИ</w:t>
      </w:r>
    </w:p>
    <w:p w:rsidR="00B06B31" w:rsidRPr="00952D97" w:rsidRDefault="00B06B31" w:rsidP="00DD5BC6">
      <w:pPr>
        <w:spacing w:line="240" w:lineRule="auto"/>
        <w:jc w:val="center"/>
        <w:rPr>
          <w:b/>
          <w:szCs w:val="28"/>
        </w:rPr>
      </w:pPr>
      <w:r w:rsidRPr="00952D97">
        <w:rPr>
          <w:b/>
          <w:szCs w:val="28"/>
        </w:rPr>
        <w:t>Пустомитівського району Львівської області</w:t>
      </w:r>
    </w:p>
    <w:p w:rsidR="00AD20E1" w:rsidRPr="00952D97" w:rsidRDefault="00DD5BC6" w:rsidP="00DD5BC6">
      <w:pPr>
        <w:spacing w:line="240" w:lineRule="auto"/>
        <w:jc w:val="center"/>
        <w:rPr>
          <w:b/>
          <w:szCs w:val="28"/>
          <w:u w:val="single"/>
        </w:rPr>
      </w:pPr>
      <w:r w:rsidRPr="00952D97">
        <w:rPr>
          <w:b/>
          <w:szCs w:val="28"/>
          <w:u w:val="single"/>
        </w:rPr>
        <w:t>15</w:t>
      </w:r>
      <w:r w:rsidR="005F3376" w:rsidRPr="00952D97">
        <w:rPr>
          <w:b/>
          <w:szCs w:val="28"/>
          <w:u w:val="single"/>
        </w:rPr>
        <w:t>-а</w:t>
      </w:r>
      <w:r w:rsidR="00AD20E1" w:rsidRPr="00952D97">
        <w:rPr>
          <w:b/>
          <w:szCs w:val="28"/>
          <w:u w:val="single"/>
        </w:rPr>
        <w:t xml:space="preserve"> </w:t>
      </w:r>
      <w:r w:rsidR="006B1422" w:rsidRPr="00952D97">
        <w:rPr>
          <w:b/>
          <w:szCs w:val="28"/>
          <w:u w:val="single"/>
        </w:rPr>
        <w:t xml:space="preserve">сесія </w:t>
      </w:r>
      <w:r w:rsidR="00AD20E1" w:rsidRPr="00952D97">
        <w:rPr>
          <w:b/>
          <w:szCs w:val="28"/>
          <w:u w:val="single"/>
        </w:rPr>
        <w:t>І демократичного скликання</w:t>
      </w:r>
    </w:p>
    <w:p w:rsidR="00B070CB" w:rsidRPr="00952D97" w:rsidRDefault="00B070CB" w:rsidP="00B06B31">
      <w:pPr>
        <w:ind w:right="-568"/>
        <w:jc w:val="center"/>
        <w:rPr>
          <w:b/>
          <w:szCs w:val="26"/>
        </w:rPr>
      </w:pPr>
    </w:p>
    <w:p w:rsidR="00B06B31" w:rsidRPr="00952D97" w:rsidRDefault="00B06B31" w:rsidP="00B06B31">
      <w:pPr>
        <w:ind w:right="-568"/>
        <w:jc w:val="center"/>
        <w:rPr>
          <w:b/>
          <w:sz w:val="26"/>
          <w:szCs w:val="26"/>
        </w:rPr>
      </w:pPr>
      <w:r w:rsidRPr="00952D97">
        <w:rPr>
          <w:b/>
          <w:szCs w:val="26"/>
        </w:rPr>
        <w:t xml:space="preserve">Р І Ш Е Н </w:t>
      </w:r>
      <w:proofErr w:type="spellStart"/>
      <w:r w:rsidRPr="00952D97">
        <w:rPr>
          <w:b/>
          <w:szCs w:val="26"/>
        </w:rPr>
        <w:t>Н</w:t>
      </w:r>
      <w:proofErr w:type="spellEnd"/>
      <w:r w:rsidRPr="00952D97">
        <w:rPr>
          <w:b/>
          <w:szCs w:val="26"/>
        </w:rPr>
        <w:t xml:space="preserve"> Я № </w:t>
      </w:r>
      <w:r w:rsidR="007D2857" w:rsidRPr="00952D97">
        <w:rPr>
          <w:b/>
          <w:szCs w:val="26"/>
        </w:rPr>
        <w:t>1609</w:t>
      </w:r>
    </w:p>
    <w:p w:rsidR="00B06B31" w:rsidRPr="00952D97" w:rsidRDefault="00B06B31" w:rsidP="00B06B31">
      <w:pPr>
        <w:pStyle w:val="a3"/>
        <w:tabs>
          <w:tab w:val="left" w:pos="5387"/>
        </w:tabs>
        <w:spacing w:line="276" w:lineRule="auto"/>
        <w:ind w:right="0" w:firstLine="709"/>
        <w:jc w:val="center"/>
        <w:rPr>
          <w:szCs w:val="28"/>
        </w:rPr>
      </w:pPr>
    </w:p>
    <w:p w:rsidR="00B06B31" w:rsidRPr="00952D97" w:rsidRDefault="00B8297C" w:rsidP="00B92F39">
      <w:pPr>
        <w:pStyle w:val="a3"/>
        <w:tabs>
          <w:tab w:val="left" w:pos="5387"/>
        </w:tabs>
        <w:spacing w:line="240" w:lineRule="auto"/>
        <w:ind w:right="0"/>
        <w:jc w:val="left"/>
        <w:rPr>
          <w:szCs w:val="27"/>
        </w:rPr>
      </w:pPr>
      <w:r w:rsidRPr="00952D97">
        <w:rPr>
          <w:szCs w:val="27"/>
        </w:rPr>
        <w:t xml:space="preserve">17 </w:t>
      </w:r>
      <w:r w:rsidR="00B070CB" w:rsidRPr="00952D97">
        <w:rPr>
          <w:szCs w:val="27"/>
        </w:rPr>
        <w:t>грудня</w:t>
      </w:r>
      <w:r w:rsidR="00B06B31" w:rsidRPr="00952D97">
        <w:rPr>
          <w:szCs w:val="27"/>
        </w:rPr>
        <w:t xml:space="preserve"> 201</w:t>
      </w:r>
      <w:r w:rsidR="00DD5BC6" w:rsidRPr="00952D97">
        <w:rPr>
          <w:szCs w:val="27"/>
        </w:rPr>
        <w:t>9</w:t>
      </w:r>
      <w:r w:rsidR="00B06B31" w:rsidRPr="00952D97">
        <w:rPr>
          <w:szCs w:val="27"/>
        </w:rPr>
        <w:t xml:space="preserve"> року</w:t>
      </w:r>
    </w:p>
    <w:p w:rsidR="00B06B31" w:rsidRPr="00952D97" w:rsidRDefault="00B06B31" w:rsidP="00B92F39">
      <w:pPr>
        <w:pStyle w:val="a3"/>
        <w:tabs>
          <w:tab w:val="left" w:pos="5387"/>
        </w:tabs>
        <w:spacing w:line="240" w:lineRule="auto"/>
        <w:ind w:right="0"/>
        <w:rPr>
          <w:sz w:val="27"/>
          <w:szCs w:val="27"/>
        </w:rPr>
      </w:pPr>
    </w:p>
    <w:p w:rsidR="00B06B31" w:rsidRPr="00952D97" w:rsidRDefault="005B1109" w:rsidP="000C6CF4">
      <w:pPr>
        <w:spacing w:line="240" w:lineRule="auto"/>
        <w:rPr>
          <w:i/>
          <w:szCs w:val="28"/>
        </w:rPr>
      </w:pPr>
      <w:r w:rsidRPr="00952D97">
        <w:rPr>
          <w:i/>
          <w:szCs w:val="28"/>
        </w:rPr>
        <w:t xml:space="preserve">Про </w:t>
      </w:r>
      <w:r w:rsidR="000C6CF4" w:rsidRPr="00952D97">
        <w:rPr>
          <w:i/>
        </w:rPr>
        <w:t>затвердження річних та помісячних індивідуальних кошторисів</w:t>
      </w:r>
      <w:r w:rsidR="007D2857" w:rsidRPr="00952D97">
        <w:rPr>
          <w:i/>
        </w:rPr>
        <w:t xml:space="preserve"> </w:t>
      </w:r>
      <w:r w:rsidR="000C6CF4" w:rsidRPr="00952D97">
        <w:rPr>
          <w:i/>
        </w:rPr>
        <w:t>до бюджету Мурованської сільської ради ОТГ</w:t>
      </w:r>
      <w:r w:rsidR="00B070CB" w:rsidRPr="00952D97">
        <w:rPr>
          <w:i/>
        </w:rPr>
        <w:t xml:space="preserve"> на 20</w:t>
      </w:r>
      <w:r w:rsidR="00B8297C" w:rsidRPr="00952D97">
        <w:rPr>
          <w:i/>
        </w:rPr>
        <w:t>20</w:t>
      </w:r>
      <w:r w:rsidR="00B070CB" w:rsidRPr="00952D97">
        <w:rPr>
          <w:i/>
        </w:rPr>
        <w:t xml:space="preserve"> рік</w:t>
      </w:r>
    </w:p>
    <w:p w:rsidR="00B92F39" w:rsidRPr="00952D97" w:rsidRDefault="00B92F39" w:rsidP="00B92F39">
      <w:pPr>
        <w:spacing w:line="240" w:lineRule="auto"/>
        <w:ind w:firstLine="567"/>
        <w:jc w:val="both"/>
        <w:rPr>
          <w:szCs w:val="28"/>
        </w:rPr>
      </w:pPr>
    </w:p>
    <w:p w:rsidR="006A4B13" w:rsidRPr="00952D97" w:rsidRDefault="00017A18" w:rsidP="00952D97">
      <w:pPr>
        <w:pStyle w:val="a5"/>
        <w:spacing w:line="276" w:lineRule="auto"/>
        <w:ind w:firstLine="0"/>
        <w:rPr>
          <w:szCs w:val="28"/>
        </w:rPr>
      </w:pPr>
      <w:r w:rsidRPr="00952D97">
        <w:rPr>
          <w:szCs w:val="28"/>
        </w:rPr>
        <w:t xml:space="preserve">Заслухавши інформацію </w:t>
      </w:r>
      <w:r w:rsidR="00DD5BC6" w:rsidRPr="00952D97">
        <w:rPr>
          <w:szCs w:val="28"/>
        </w:rPr>
        <w:t xml:space="preserve">керівника фінансового управління Михальчук М.М. </w:t>
      </w:r>
      <w:r w:rsidRPr="00952D97">
        <w:rPr>
          <w:szCs w:val="28"/>
        </w:rPr>
        <w:t>щодо річних та помісячних індивідуальних кошторисів</w:t>
      </w:r>
      <w:r w:rsidR="00B8297C" w:rsidRPr="00952D97">
        <w:rPr>
          <w:szCs w:val="28"/>
        </w:rPr>
        <w:t xml:space="preserve"> на 2020</w:t>
      </w:r>
      <w:r w:rsidR="00B070CB" w:rsidRPr="00952D97">
        <w:rPr>
          <w:szCs w:val="28"/>
        </w:rPr>
        <w:t xml:space="preserve"> рік</w:t>
      </w:r>
      <w:r w:rsidRPr="00952D97">
        <w:rPr>
          <w:szCs w:val="28"/>
        </w:rPr>
        <w:t>, в</w:t>
      </w:r>
      <w:r w:rsidR="00455CED" w:rsidRPr="00952D97">
        <w:rPr>
          <w:szCs w:val="28"/>
        </w:rPr>
        <w:t>ідповідно до</w:t>
      </w:r>
      <w:r w:rsidR="006A4B13" w:rsidRPr="00952D97">
        <w:rPr>
          <w:szCs w:val="28"/>
        </w:rPr>
        <w:t xml:space="preserve"> статей 75,76,77 Бюджетн</w:t>
      </w:r>
      <w:r w:rsidR="00455CED" w:rsidRPr="00952D97">
        <w:rPr>
          <w:szCs w:val="28"/>
        </w:rPr>
        <w:t xml:space="preserve">ого кодексу України, Закону </w:t>
      </w:r>
      <w:r w:rsidR="006A4B13" w:rsidRPr="00952D97">
        <w:rPr>
          <w:szCs w:val="28"/>
        </w:rPr>
        <w:t>«Про держ</w:t>
      </w:r>
      <w:r w:rsidR="00B070CB" w:rsidRPr="00952D97">
        <w:rPr>
          <w:szCs w:val="28"/>
        </w:rPr>
        <w:t>авний бюджет України</w:t>
      </w:r>
      <w:r w:rsidR="006A4B13" w:rsidRPr="00952D97">
        <w:rPr>
          <w:szCs w:val="28"/>
        </w:rPr>
        <w:t xml:space="preserve">», керуючись </w:t>
      </w:r>
      <w:r w:rsidR="002F1565" w:rsidRPr="00952D97">
        <w:rPr>
          <w:szCs w:val="28"/>
        </w:rPr>
        <w:t>ст. 2</w:t>
      </w:r>
      <w:r w:rsidR="00455CED" w:rsidRPr="00952D97">
        <w:rPr>
          <w:szCs w:val="28"/>
        </w:rPr>
        <w:t>6</w:t>
      </w:r>
      <w:r w:rsidR="006A4B13" w:rsidRPr="00952D97">
        <w:rPr>
          <w:szCs w:val="28"/>
        </w:rPr>
        <w:t xml:space="preserve"> Закону України «Про місцеве самоврядування в Україні», сесія Мурованської сільської ради ОТГ</w:t>
      </w:r>
    </w:p>
    <w:p w:rsidR="00AD4922" w:rsidRPr="00952D97" w:rsidRDefault="00AD4922" w:rsidP="00B92F39">
      <w:pPr>
        <w:spacing w:line="240" w:lineRule="auto"/>
        <w:ind w:firstLine="567"/>
        <w:jc w:val="both"/>
        <w:rPr>
          <w:i/>
          <w:szCs w:val="27"/>
        </w:rPr>
      </w:pPr>
    </w:p>
    <w:p w:rsidR="00B06B31" w:rsidRPr="00952D97" w:rsidRDefault="00B06B31" w:rsidP="00B92F39">
      <w:pPr>
        <w:spacing w:line="240" w:lineRule="auto"/>
        <w:ind w:firstLine="709"/>
        <w:jc w:val="center"/>
        <w:rPr>
          <w:b/>
          <w:sz w:val="27"/>
          <w:szCs w:val="27"/>
        </w:rPr>
      </w:pPr>
      <w:r w:rsidRPr="00952D97">
        <w:rPr>
          <w:b/>
          <w:sz w:val="27"/>
          <w:szCs w:val="27"/>
        </w:rPr>
        <w:t>В</w:t>
      </w:r>
      <w:r w:rsidR="009D2682" w:rsidRPr="00952D97">
        <w:rPr>
          <w:b/>
          <w:sz w:val="27"/>
          <w:szCs w:val="27"/>
        </w:rPr>
        <w:t xml:space="preserve"> </w:t>
      </w:r>
      <w:r w:rsidRPr="00952D97">
        <w:rPr>
          <w:b/>
          <w:sz w:val="27"/>
          <w:szCs w:val="27"/>
        </w:rPr>
        <w:t>И</w:t>
      </w:r>
      <w:r w:rsidR="009D2682" w:rsidRPr="00952D97">
        <w:rPr>
          <w:b/>
          <w:sz w:val="27"/>
          <w:szCs w:val="27"/>
        </w:rPr>
        <w:t xml:space="preserve"> </w:t>
      </w:r>
      <w:r w:rsidRPr="00952D97">
        <w:rPr>
          <w:b/>
          <w:sz w:val="27"/>
          <w:szCs w:val="27"/>
        </w:rPr>
        <w:t>Р</w:t>
      </w:r>
      <w:r w:rsidR="009D2682" w:rsidRPr="00952D97">
        <w:rPr>
          <w:b/>
          <w:sz w:val="27"/>
          <w:szCs w:val="27"/>
        </w:rPr>
        <w:t xml:space="preserve"> </w:t>
      </w:r>
      <w:r w:rsidRPr="00952D97">
        <w:rPr>
          <w:b/>
          <w:sz w:val="27"/>
          <w:szCs w:val="27"/>
        </w:rPr>
        <w:t>І</w:t>
      </w:r>
      <w:r w:rsidR="009D2682" w:rsidRPr="00952D97">
        <w:rPr>
          <w:b/>
          <w:sz w:val="27"/>
          <w:szCs w:val="27"/>
        </w:rPr>
        <w:t xml:space="preserve"> </w:t>
      </w:r>
      <w:r w:rsidRPr="00952D97">
        <w:rPr>
          <w:b/>
          <w:sz w:val="27"/>
          <w:szCs w:val="27"/>
        </w:rPr>
        <w:t>Ш</w:t>
      </w:r>
      <w:r w:rsidR="009D2682" w:rsidRPr="00952D97">
        <w:rPr>
          <w:b/>
          <w:sz w:val="27"/>
          <w:szCs w:val="27"/>
        </w:rPr>
        <w:t xml:space="preserve"> </w:t>
      </w:r>
      <w:r w:rsidRPr="00952D97">
        <w:rPr>
          <w:b/>
          <w:sz w:val="27"/>
          <w:szCs w:val="27"/>
        </w:rPr>
        <w:t>И</w:t>
      </w:r>
      <w:r w:rsidR="009D2682" w:rsidRPr="00952D97">
        <w:rPr>
          <w:b/>
          <w:sz w:val="27"/>
          <w:szCs w:val="27"/>
        </w:rPr>
        <w:t xml:space="preserve"> </w:t>
      </w:r>
      <w:r w:rsidRPr="00952D97">
        <w:rPr>
          <w:b/>
          <w:sz w:val="27"/>
          <w:szCs w:val="27"/>
        </w:rPr>
        <w:t>Л</w:t>
      </w:r>
      <w:r w:rsidR="009D2682" w:rsidRPr="00952D97">
        <w:rPr>
          <w:b/>
          <w:sz w:val="27"/>
          <w:szCs w:val="27"/>
        </w:rPr>
        <w:t xml:space="preserve"> </w:t>
      </w:r>
      <w:r w:rsidRPr="00952D97">
        <w:rPr>
          <w:b/>
          <w:sz w:val="27"/>
          <w:szCs w:val="27"/>
        </w:rPr>
        <w:t>А:</w:t>
      </w:r>
    </w:p>
    <w:p w:rsidR="00AD4922" w:rsidRPr="00952D97" w:rsidRDefault="00AD4922" w:rsidP="00B92F39">
      <w:pPr>
        <w:spacing w:line="240" w:lineRule="auto"/>
        <w:ind w:firstLine="709"/>
        <w:jc w:val="center"/>
        <w:rPr>
          <w:b/>
          <w:sz w:val="27"/>
          <w:szCs w:val="27"/>
        </w:rPr>
      </w:pPr>
    </w:p>
    <w:p w:rsidR="00B31423" w:rsidRPr="00952D97" w:rsidRDefault="00952D97" w:rsidP="00952D97">
      <w:pPr>
        <w:pStyle w:val="a7"/>
        <w:spacing w:line="276" w:lineRule="auto"/>
        <w:ind w:left="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1. </w:t>
      </w:r>
      <w:r w:rsidR="00B31423" w:rsidRPr="00952D97">
        <w:rPr>
          <w:sz w:val="28"/>
          <w:lang w:val="uk-UA"/>
        </w:rPr>
        <w:t>Затвердити річні та помісячні індивідуальні кошториси до бюджету Мурованської сільської ради ОТГ на 2020 рік по наступних КПКВКМБ:</w:t>
      </w:r>
    </w:p>
    <w:p w:rsidR="00B31423" w:rsidRPr="00952D97" w:rsidRDefault="00B31423" w:rsidP="00952D97">
      <w:pPr>
        <w:pStyle w:val="a7"/>
        <w:spacing w:line="276" w:lineRule="auto"/>
        <w:ind w:left="0"/>
        <w:jc w:val="both"/>
        <w:rPr>
          <w:sz w:val="28"/>
          <w:lang w:val="uk-UA"/>
        </w:rPr>
      </w:pPr>
      <w:r w:rsidRPr="00952D97">
        <w:rPr>
          <w:sz w:val="28"/>
          <w:lang w:val="uk-UA"/>
        </w:rPr>
        <w:t>0111010 (ДНЗ): Загальний – 8119000,00 грн. Спеціальний – 2271000,00 грн.</w:t>
      </w:r>
    </w:p>
    <w:p w:rsidR="00B31423" w:rsidRPr="00952D97" w:rsidRDefault="00B31423" w:rsidP="00952D97">
      <w:pPr>
        <w:pStyle w:val="a7"/>
        <w:numPr>
          <w:ilvl w:val="0"/>
          <w:numId w:val="12"/>
        </w:numPr>
        <w:spacing w:line="276" w:lineRule="auto"/>
        <w:ind w:left="0" w:firstLine="0"/>
        <w:jc w:val="both"/>
        <w:rPr>
          <w:sz w:val="28"/>
          <w:lang w:val="uk-UA"/>
        </w:rPr>
      </w:pPr>
      <w:r w:rsidRPr="00952D97">
        <w:rPr>
          <w:sz w:val="28"/>
          <w:lang w:val="uk-UA"/>
        </w:rPr>
        <w:t>Муроване (загальний фонд) в сумі – 5282743,00 грн. (додається)</w:t>
      </w:r>
    </w:p>
    <w:p w:rsidR="00B31423" w:rsidRPr="00952D97" w:rsidRDefault="00B31423" w:rsidP="00952D97">
      <w:pPr>
        <w:pStyle w:val="a7"/>
        <w:numPr>
          <w:ilvl w:val="0"/>
          <w:numId w:val="12"/>
        </w:numPr>
        <w:spacing w:line="276" w:lineRule="auto"/>
        <w:ind w:left="0" w:firstLine="0"/>
        <w:jc w:val="both"/>
        <w:rPr>
          <w:sz w:val="28"/>
          <w:lang w:val="uk-UA"/>
        </w:rPr>
      </w:pPr>
      <w:r w:rsidRPr="00952D97">
        <w:rPr>
          <w:sz w:val="28"/>
          <w:lang w:val="uk-UA"/>
        </w:rPr>
        <w:t>Муроване (спеціальний фонд) в сумі – 1946000,00 грн. (додається)</w:t>
      </w:r>
    </w:p>
    <w:p w:rsidR="00B31423" w:rsidRPr="00952D97" w:rsidRDefault="00B31423" w:rsidP="00952D97">
      <w:pPr>
        <w:pStyle w:val="a7"/>
        <w:numPr>
          <w:ilvl w:val="0"/>
          <w:numId w:val="12"/>
        </w:numPr>
        <w:spacing w:line="276" w:lineRule="auto"/>
        <w:ind w:left="0" w:firstLine="0"/>
        <w:jc w:val="both"/>
        <w:rPr>
          <w:sz w:val="28"/>
          <w:lang w:val="uk-UA"/>
        </w:rPr>
      </w:pPr>
      <w:r w:rsidRPr="00952D97">
        <w:rPr>
          <w:sz w:val="28"/>
          <w:lang w:val="uk-UA"/>
        </w:rPr>
        <w:t>Ямпіль (загальний фонд) в сумі – 2836257,00 грн. (додається)</w:t>
      </w:r>
    </w:p>
    <w:p w:rsidR="00B31423" w:rsidRPr="00952D97" w:rsidRDefault="00B31423" w:rsidP="00952D97">
      <w:pPr>
        <w:pStyle w:val="a7"/>
        <w:numPr>
          <w:ilvl w:val="0"/>
          <w:numId w:val="12"/>
        </w:numPr>
        <w:spacing w:line="276" w:lineRule="auto"/>
        <w:ind w:left="0" w:firstLine="0"/>
        <w:jc w:val="both"/>
        <w:rPr>
          <w:sz w:val="28"/>
          <w:lang w:val="uk-UA"/>
        </w:rPr>
      </w:pPr>
      <w:r w:rsidRPr="00952D97">
        <w:rPr>
          <w:sz w:val="28"/>
          <w:lang w:val="uk-UA"/>
        </w:rPr>
        <w:t>Ямпіль (спеціальний фонд) в сумі – 325000,00 грн. (додається)</w:t>
      </w:r>
    </w:p>
    <w:p w:rsidR="00B31423" w:rsidRPr="00952D97" w:rsidRDefault="00B31423" w:rsidP="00952D97">
      <w:pPr>
        <w:spacing w:line="276" w:lineRule="auto"/>
        <w:jc w:val="both"/>
      </w:pPr>
      <w:r w:rsidRPr="00952D97">
        <w:t>0111020 (Школа): Загальний – 31333900,00 грн</w:t>
      </w:r>
      <w:r w:rsidR="00952D97">
        <w:t>. Спеціальний – 2875500,00 грн.</w:t>
      </w:r>
    </w:p>
    <w:p w:rsidR="00B31423" w:rsidRPr="00952D97" w:rsidRDefault="00B31423" w:rsidP="00952D97">
      <w:pPr>
        <w:pStyle w:val="a7"/>
        <w:numPr>
          <w:ilvl w:val="0"/>
          <w:numId w:val="13"/>
        </w:numPr>
        <w:spacing w:line="276" w:lineRule="auto"/>
        <w:ind w:hanging="720"/>
        <w:jc w:val="both"/>
        <w:rPr>
          <w:sz w:val="28"/>
          <w:szCs w:val="28"/>
          <w:lang w:val="uk-UA"/>
        </w:rPr>
      </w:pPr>
      <w:r w:rsidRPr="00952D97">
        <w:rPr>
          <w:sz w:val="28"/>
          <w:szCs w:val="28"/>
          <w:lang w:val="uk-UA"/>
        </w:rPr>
        <w:t>Муроване (загальний</w:t>
      </w:r>
      <w:bookmarkStart w:id="0" w:name="_GoBack"/>
      <w:bookmarkEnd w:id="0"/>
      <w:r w:rsidRPr="00952D97">
        <w:rPr>
          <w:sz w:val="28"/>
          <w:szCs w:val="28"/>
          <w:lang w:val="uk-UA"/>
        </w:rPr>
        <w:t xml:space="preserve"> фонд) в сумі – 13072251,00 грн. (додається)</w:t>
      </w:r>
    </w:p>
    <w:p w:rsidR="00B31423" w:rsidRPr="00952D97" w:rsidRDefault="00B31423" w:rsidP="00952D97">
      <w:pPr>
        <w:pStyle w:val="a7"/>
        <w:numPr>
          <w:ilvl w:val="0"/>
          <w:numId w:val="14"/>
        </w:numPr>
        <w:spacing w:line="276" w:lineRule="auto"/>
        <w:ind w:left="0" w:firstLine="0"/>
        <w:jc w:val="both"/>
        <w:rPr>
          <w:sz w:val="28"/>
          <w:lang w:val="uk-UA"/>
        </w:rPr>
      </w:pPr>
      <w:r w:rsidRPr="00952D97">
        <w:rPr>
          <w:sz w:val="28"/>
          <w:lang w:val="uk-UA"/>
        </w:rPr>
        <w:t>Муроване (спеціальний фонд) в сумі – 65000,00 грн. (додається)</w:t>
      </w:r>
    </w:p>
    <w:p w:rsidR="00B31423" w:rsidRPr="00952D97" w:rsidRDefault="00B31423" w:rsidP="00952D97">
      <w:pPr>
        <w:pStyle w:val="a7"/>
        <w:numPr>
          <w:ilvl w:val="0"/>
          <w:numId w:val="14"/>
        </w:numPr>
        <w:spacing w:line="276" w:lineRule="auto"/>
        <w:ind w:left="0" w:firstLine="0"/>
        <w:jc w:val="both"/>
        <w:rPr>
          <w:sz w:val="28"/>
          <w:lang w:val="uk-UA"/>
        </w:rPr>
      </w:pPr>
      <w:r w:rsidRPr="00952D97">
        <w:rPr>
          <w:sz w:val="28"/>
          <w:lang w:val="uk-UA"/>
        </w:rPr>
        <w:t>Сороки-Львівські (загальний фонд) в сумі – 4184004,00 грн. (додається)</w:t>
      </w:r>
    </w:p>
    <w:p w:rsidR="00B31423" w:rsidRPr="00952D97" w:rsidRDefault="00B31423" w:rsidP="00952D97">
      <w:pPr>
        <w:pStyle w:val="a7"/>
        <w:numPr>
          <w:ilvl w:val="0"/>
          <w:numId w:val="14"/>
        </w:numPr>
        <w:spacing w:line="276" w:lineRule="auto"/>
        <w:ind w:left="0" w:firstLine="0"/>
        <w:jc w:val="both"/>
        <w:rPr>
          <w:sz w:val="28"/>
          <w:lang w:val="uk-UA"/>
        </w:rPr>
      </w:pPr>
      <w:r w:rsidRPr="00952D97">
        <w:rPr>
          <w:sz w:val="28"/>
          <w:lang w:val="uk-UA"/>
        </w:rPr>
        <w:t>Сороки-Львівські (спеціальний фонд) в сумі – 570000,00 грн. (додається)</w:t>
      </w:r>
    </w:p>
    <w:p w:rsidR="00B31423" w:rsidRPr="00952D97" w:rsidRDefault="00B31423" w:rsidP="00952D97">
      <w:pPr>
        <w:pStyle w:val="a7"/>
        <w:numPr>
          <w:ilvl w:val="0"/>
          <w:numId w:val="14"/>
        </w:numPr>
        <w:spacing w:line="276" w:lineRule="auto"/>
        <w:ind w:left="0" w:firstLine="0"/>
        <w:jc w:val="both"/>
        <w:rPr>
          <w:sz w:val="28"/>
          <w:lang w:val="uk-UA"/>
        </w:rPr>
      </w:pPr>
      <w:r w:rsidRPr="00952D97">
        <w:rPr>
          <w:sz w:val="28"/>
          <w:lang w:val="uk-UA"/>
        </w:rPr>
        <w:t>Гамаліївка (загальний фонд) в сумі – 4617244,00 грн. (додається)</w:t>
      </w:r>
    </w:p>
    <w:p w:rsidR="00B31423" w:rsidRPr="00952D97" w:rsidRDefault="00B31423" w:rsidP="00952D97">
      <w:pPr>
        <w:pStyle w:val="a7"/>
        <w:numPr>
          <w:ilvl w:val="0"/>
          <w:numId w:val="14"/>
        </w:numPr>
        <w:spacing w:line="276" w:lineRule="auto"/>
        <w:ind w:left="0" w:firstLine="0"/>
        <w:jc w:val="both"/>
        <w:rPr>
          <w:sz w:val="28"/>
          <w:lang w:val="uk-UA"/>
        </w:rPr>
      </w:pPr>
      <w:r w:rsidRPr="00952D97">
        <w:rPr>
          <w:sz w:val="28"/>
          <w:lang w:val="uk-UA"/>
        </w:rPr>
        <w:t>Гамаліївка (спеціальний фонд) в сумі – 51300,00 грн. (додається)</w:t>
      </w:r>
    </w:p>
    <w:p w:rsidR="00B31423" w:rsidRPr="00952D97" w:rsidRDefault="00B31423" w:rsidP="00952D97">
      <w:pPr>
        <w:pStyle w:val="a7"/>
        <w:numPr>
          <w:ilvl w:val="0"/>
          <w:numId w:val="14"/>
        </w:numPr>
        <w:spacing w:line="276" w:lineRule="auto"/>
        <w:ind w:left="0" w:firstLine="0"/>
        <w:jc w:val="both"/>
        <w:rPr>
          <w:sz w:val="28"/>
          <w:lang w:val="uk-UA"/>
        </w:rPr>
      </w:pPr>
      <w:r w:rsidRPr="00952D97">
        <w:rPr>
          <w:sz w:val="28"/>
          <w:lang w:val="uk-UA"/>
        </w:rPr>
        <w:t>Ямпіль (загальний фонд) в сумі – 9460401,00 грн. (додається)</w:t>
      </w:r>
    </w:p>
    <w:p w:rsidR="00B31423" w:rsidRPr="00952D97" w:rsidRDefault="00B31423" w:rsidP="00952D97">
      <w:pPr>
        <w:pStyle w:val="a7"/>
        <w:numPr>
          <w:ilvl w:val="0"/>
          <w:numId w:val="14"/>
        </w:numPr>
        <w:spacing w:line="276" w:lineRule="auto"/>
        <w:ind w:left="0" w:firstLine="0"/>
        <w:jc w:val="both"/>
        <w:rPr>
          <w:sz w:val="28"/>
          <w:lang w:val="uk-UA"/>
        </w:rPr>
      </w:pPr>
      <w:r w:rsidRPr="00952D97">
        <w:rPr>
          <w:sz w:val="28"/>
          <w:lang w:val="uk-UA"/>
        </w:rPr>
        <w:t>Ямпіль (спеціальний фонд) в сумі – 2189200,00 грн. (додається)</w:t>
      </w:r>
    </w:p>
    <w:p w:rsidR="00B31423" w:rsidRPr="00952D97" w:rsidRDefault="00B31423" w:rsidP="00952D97">
      <w:pPr>
        <w:spacing w:line="276" w:lineRule="auto"/>
        <w:jc w:val="both"/>
      </w:pPr>
      <w:r w:rsidRPr="00952D97">
        <w:t>0111100 (Школа мистецтв): Загальний – 949000,00 грн.</w:t>
      </w:r>
    </w:p>
    <w:p w:rsidR="00B31423" w:rsidRPr="00952D97" w:rsidRDefault="00B31423" w:rsidP="00952D97">
      <w:pPr>
        <w:pStyle w:val="a7"/>
        <w:numPr>
          <w:ilvl w:val="0"/>
          <w:numId w:val="13"/>
        </w:numPr>
        <w:spacing w:line="276" w:lineRule="auto"/>
        <w:ind w:hanging="720"/>
        <w:jc w:val="both"/>
        <w:rPr>
          <w:sz w:val="28"/>
          <w:szCs w:val="28"/>
          <w:lang w:val="uk-UA"/>
        </w:rPr>
      </w:pPr>
      <w:r w:rsidRPr="00952D97">
        <w:rPr>
          <w:sz w:val="28"/>
          <w:szCs w:val="28"/>
          <w:lang w:val="uk-UA"/>
        </w:rPr>
        <w:t>Муроване (загальний фонд) в сумі – 949000,00 грн. (додається)</w:t>
      </w:r>
    </w:p>
    <w:p w:rsidR="00B31423" w:rsidRPr="00952D97" w:rsidRDefault="00B31423" w:rsidP="00952D97">
      <w:pPr>
        <w:pStyle w:val="a7"/>
        <w:spacing w:line="276" w:lineRule="auto"/>
        <w:ind w:left="0"/>
        <w:jc w:val="both"/>
        <w:rPr>
          <w:sz w:val="28"/>
          <w:lang w:val="uk-UA"/>
        </w:rPr>
      </w:pPr>
      <w:r w:rsidRPr="00952D97">
        <w:rPr>
          <w:sz w:val="28"/>
          <w:lang w:val="uk-UA"/>
        </w:rPr>
        <w:t>0114030 (Бібліотека): Загальний – 352000,00 грн. Спеціальний – 30000 грн.</w:t>
      </w:r>
    </w:p>
    <w:p w:rsidR="00B31423" w:rsidRPr="00952D97" w:rsidRDefault="00B31423" w:rsidP="00952D97">
      <w:pPr>
        <w:pStyle w:val="a7"/>
        <w:numPr>
          <w:ilvl w:val="0"/>
          <w:numId w:val="15"/>
        </w:numPr>
        <w:spacing w:line="276" w:lineRule="auto"/>
        <w:ind w:left="0" w:firstLine="0"/>
        <w:jc w:val="both"/>
        <w:rPr>
          <w:sz w:val="28"/>
          <w:lang w:val="uk-UA"/>
        </w:rPr>
      </w:pPr>
      <w:r w:rsidRPr="00952D97">
        <w:rPr>
          <w:sz w:val="28"/>
          <w:lang w:val="uk-UA"/>
        </w:rPr>
        <w:lastRenderedPageBreak/>
        <w:t>Сороки-Львівські (загальний фонд) в сумі – 111943 грн. (додається)</w:t>
      </w:r>
    </w:p>
    <w:p w:rsidR="00B31423" w:rsidRPr="00952D97" w:rsidRDefault="00B31423" w:rsidP="00952D97">
      <w:pPr>
        <w:pStyle w:val="a7"/>
        <w:numPr>
          <w:ilvl w:val="0"/>
          <w:numId w:val="15"/>
        </w:numPr>
        <w:spacing w:line="276" w:lineRule="auto"/>
        <w:ind w:left="0" w:firstLine="0"/>
        <w:jc w:val="both"/>
        <w:rPr>
          <w:sz w:val="28"/>
          <w:lang w:val="uk-UA"/>
        </w:rPr>
      </w:pPr>
      <w:r w:rsidRPr="00952D97">
        <w:rPr>
          <w:sz w:val="28"/>
          <w:lang w:val="uk-UA"/>
        </w:rPr>
        <w:t>Сороки-Львівські (спеціальний фонд) в сумі – 10000 грн. (додається)</w:t>
      </w:r>
    </w:p>
    <w:p w:rsidR="00B31423" w:rsidRPr="00952D97" w:rsidRDefault="00B31423" w:rsidP="00952D97">
      <w:pPr>
        <w:pStyle w:val="a7"/>
        <w:numPr>
          <w:ilvl w:val="0"/>
          <w:numId w:val="15"/>
        </w:numPr>
        <w:spacing w:line="276" w:lineRule="auto"/>
        <w:ind w:left="0" w:firstLine="0"/>
        <w:jc w:val="both"/>
        <w:rPr>
          <w:sz w:val="28"/>
          <w:lang w:val="uk-UA"/>
        </w:rPr>
      </w:pPr>
      <w:r w:rsidRPr="00952D97">
        <w:rPr>
          <w:sz w:val="28"/>
          <w:lang w:val="uk-UA"/>
        </w:rPr>
        <w:t>Гамаліївка (загальний фонд) в сумі – 117229,00 грн. (додається)</w:t>
      </w:r>
    </w:p>
    <w:p w:rsidR="00B31423" w:rsidRPr="00952D97" w:rsidRDefault="00B31423" w:rsidP="00952D97">
      <w:pPr>
        <w:pStyle w:val="a7"/>
        <w:numPr>
          <w:ilvl w:val="0"/>
          <w:numId w:val="15"/>
        </w:numPr>
        <w:spacing w:line="276" w:lineRule="auto"/>
        <w:ind w:left="0" w:firstLine="0"/>
        <w:jc w:val="both"/>
        <w:rPr>
          <w:sz w:val="28"/>
          <w:lang w:val="uk-UA"/>
        </w:rPr>
      </w:pPr>
      <w:r w:rsidRPr="00952D97">
        <w:rPr>
          <w:sz w:val="28"/>
          <w:lang w:val="uk-UA"/>
        </w:rPr>
        <w:t>Гамаліївка (спеціальний фонд) в сумі – 10000,00 грн. (додається)</w:t>
      </w:r>
    </w:p>
    <w:p w:rsidR="00B31423" w:rsidRPr="00952D97" w:rsidRDefault="00B31423" w:rsidP="00952D97">
      <w:pPr>
        <w:pStyle w:val="a7"/>
        <w:numPr>
          <w:ilvl w:val="0"/>
          <w:numId w:val="15"/>
        </w:numPr>
        <w:spacing w:line="276" w:lineRule="auto"/>
        <w:ind w:left="0" w:firstLine="0"/>
        <w:jc w:val="both"/>
        <w:rPr>
          <w:sz w:val="28"/>
          <w:lang w:val="uk-UA"/>
        </w:rPr>
      </w:pPr>
      <w:r w:rsidRPr="00952D97">
        <w:rPr>
          <w:sz w:val="28"/>
          <w:lang w:val="uk-UA"/>
        </w:rPr>
        <w:t>Ямпіль (загальний фонд) в сумі – 122828,00 грн. (додається)</w:t>
      </w:r>
    </w:p>
    <w:p w:rsidR="00B31423" w:rsidRPr="00952D97" w:rsidRDefault="00B31423" w:rsidP="00952D97">
      <w:pPr>
        <w:pStyle w:val="a7"/>
        <w:numPr>
          <w:ilvl w:val="0"/>
          <w:numId w:val="15"/>
        </w:numPr>
        <w:spacing w:line="276" w:lineRule="auto"/>
        <w:ind w:left="0" w:firstLine="0"/>
        <w:jc w:val="both"/>
        <w:rPr>
          <w:sz w:val="28"/>
          <w:lang w:val="uk-UA"/>
        </w:rPr>
      </w:pPr>
      <w:r w:rsidRPr="00952D97">
        <w:rPr>
          <w:sz w:val="28"/>
          <w:lang w:val="uk-UA"/>
        </w:rPr>
        <w:t>Ямпіль (спеціальний фонд) в сумі – 10000,00 грн. (додається)</w:t>
      </w:r>
    </w:p>
    <w:p w:rsidR="00B31423" w:rsidRPr="00952D97" w:rsidRDefault="00B31423" w:rsidP="00952D97">
      <w:pPr>
        <w:pStyle w:val="a7"/>
        <w:spacing w:line="276" w:lineRule="auto"/>
        <w:ind w:left="0"/>
        <w:jc w:val="both"/>
        <w:rPr>
          <w:sz w:val="28"/>
          <w:lang w:val="uk-UA"/>
        </w:rPr>
      </w:pPr>
      <w:r w:rsidRPr="00952D97">
        <w:rPr>
          <w:sz w:val="28"/>
          <w:lang w:val="uk-UA"/>
        </w:rPr>
        <w:t>0114060 (Народний дім): Загальний – 1181000 грн. Спеціальний – 36000 грн.</w:t>
      </w:r>
    </w:p>
    <w:p w:rsidR="00B31423" w:rsidRPr="00952D97" w:rsidRDefault="00B31423" w:rsidP="00952D97">
      <w:pPr>
        <w:pStyle w:val="a7"/>
        <w:numPr>
          <w:ilvl w:val="0"/>
          <w:numId w:val="15"/>
        </w:numPr>
        <w:spacing w:line="276" w:lineRule="auto"/>
        <w:ind w:left="0" w:firstLine="0"/>
        <w:jc w:val="both"/>
        <w:rPr>
          <w:sz w:val="28"/>
          <w:lang w:val="uk-UA"/>
        </w:rPr>
      </w:pPr>
      <w:r w:rsidRPr="00952D97">
        <w:rPr>
          <w:sz w:val="28"/>
          <w:lang w:val="uk-UA"/>
        </w:rPr>
        <w:t>Сороки-Львівські (загальний фонд) в сумі – 422324,00 грн. (додається)</w:t>
      </w:r>
    </w:p>
    <w:p w:rsidR="00B31423" w:rsidRPr="00952D97" w:rsidRDefault="00B31423" w:rsidP="00952D97">
      <w:pPr>
        <w:pStyle w:val="a7"/>
        <w:numPr>
          <w:ilvl w:val="0"/>
          <w:numId w:val="15"/>
        </w:numPr>
        <w:spacing w:line="276" w:lineRule="auto"/>
        <w:ind w:left="0" w:firstLine="0"/>
        <w:jc w:val="both"/>
        <w:rPr>
          <w:sz w:val="28"/>
          <w:lang w:val="uk-UA"/>
        </w:rPr>
      </w:pPr>
      <w:r w:rsidRPr="00952D97">
        <w:rPr>
          <w:sz w:val="28"/>
          <w:lang w:val="uk-UA"/>
        </w:rPr>
        <w:t>Сороки-Львівські (спеціальний фонд) в сумі – 9500,00 грн. (додається)</w:t>
      </w:r>
    </w:p>
    <w:p w:rsidR="00B31423" w:rsidRPr="00952D97" w:rsidRDefault="00B31423" w:rsidP="00952D97">
      <w:pPr>
        <w:pStyle w:val="a7"/>
        <w:numPr>
          <w:ilvl w:val="0"/>
          <w:numId w:val="15"/>
        </w:numPr>
        <w:spacing w:line="276" w:lineRule="auto"/>
        <w:ind w:left="0" w:firstLine="0"/>
        <w:jc w:val="both"/>
        <w:rPr>
          <w:sz w:val="28"/>
          <w:lang w:val="uk-UA"/>
        </w:rPr>
      </w:pPr>
      <w:r w:rsidRPr="00952D97">
        <w:rPr>
          <w:sz w:val="28"/>
          <w:lang w:val="uk-UA"/>
        </w:rPr>
        <w:t>Гамаліївка (загальний фонд) в сумі – 155462,00 грн. (додається)</w:t>
      </w:r>
    </w:p>
    <w:p w:rsidR="00B31423" w:rsidRPr="00952D97" w:rsidRDefault="00B31423" w:rsidP="00952D97">
      <w:pPr>
        <w:pStyle w:val="a7"/>
        <w:numPr>
          <w:ilvl w:val="0"/>
          <w:numId w:val="15"/>
        </w:numPr>
        <w:spacing w:line="276" w:lineRule="auto"/>
        <w:ind w:left="0" w:firstLine="0"/>
        <w:jc w:val="both"/>
        <w:rPr>
          <w:sz w:val="28"/>
          <w:lang w:val="uk-UA"/>
        </w:rPr>
      </w:pPr>
      <w:r w:rsidRPr="00952D97">
        <w:rPr>
          <w:sz w:val="28"/>
          <w:lang w:val="uk-UA"/>
        </w:rPr>
        <w:t>Гамаліївка (спеціальний фонд) в сумі – 9500,00 грн. (додається)</w:t>
      </w:r>
    </w:p>
    <w:p w:rsidR="00B31423" w:rsidRPr="00952D97" w:rsidRDefault="00B31423" w:rsidP="00952D97">
      <w:pPr>
        <w:pStyle w:val="a7"/>
        <w:numPr>
          <w:ilvl w:val="0"/>
          <w:numId w:val="15"/>
        </w:numPr>
        <w:spacing w:line="276" w:lineRule="auto"/>
        <w:ind w:left="0" w:firstLine="0"/>
        <w:jc w:val="both"/>
        <w:rPr>
          <w:sz w:val="28"/>
          <w:lang w:val="uk-UA"/>
        </w:rPr>
      </w:pPr>
      <w:r w:rsidRPr="00952D97">
        <w:rPr>
          <w:sz w:val="28"/>
          <w:lang w:val="uk-UA"/>
        </w:rPr>
        <w:t>Ямпіль (загальний фонд) в сумі – 272410,00 грн. (додається)</w:t>
      </w:r>
    </w:p>
    <w:p w:rsidR="00B31423" w:rsidRPr="00952D97" w:rsidRDefault="00B31423" w:rsidP="00952D97">
      <w:pPr>
        <w:pStyle w:val="a7"/>
        <w:numPr>
          <w:ilvl w:val="0"/>
          <w:numId w:val="15"/>
        </w:numPr>
        <w:spacing w:line="276" w:lineRule="auto"/>
        <w:ind w:left="0" w:firstLine="0"/>
        <w:jc w:val="both"/>
        <w:rPr>
          <w:sz w:val="28"/>
          <w:lang w:val="uk-UA"/>
        </w:rPr>
      </w:pPr>
      <w:r w:rsidRPr="00952D97">
        <w:rPr>
          <w:sz w:val="28"/>
          <w:lang w:val="uk-UA"/>
        </w:rPr>
        <w:t>Ямпіль (спеціальний фонд) в сумі – 9500,00 грн. (додається)</w:t>
      </w:r>
    </w:p>
    <w:p w:rsidR="00B31423" w:rsidRPr="00952D97" w:rsidRDefault="00B31423" w:rsidP="00952D97">
      <w:pPr>
        <w:pStyle w:val="a7"/>
        <w:numPr>
          <w:ilvl w:val="0"/>
          <w:numId w:val="15"/>
        </w:numPr>
        <w:spacing w:line="276" w:lineRule="auto"/>
        <w:ind w:left="0" w:firstLine="0"/>
        <w:jc w:val="both"/>
        <w:rPr>
          <w:sz w:val="28"/>
          <w:lang w:val="uk-UA"/>
        </w:rPr>
      </w:pPr>
      <w:r w:rsidRPr="00952D97">
        <w:rPr>
          <w:sz w:val="28"/>
          <w:lang w:val="uk-UA"/>
        </w:rPr>
        <w:t>Кам’янопіль (загальний фонд) в сумі – 330804,00 грн. (додається)</w:t>
      </w:r>
    </w:p>
    <w:p w:rsidR="00B31423" w:rsidRPr="00952D97" w:rsidRDefault="00B31423" w:rsidP="00952D97">
      <w:pPr>
        <w:pStyle w:val="a7"/>
        <w:numPr>
          <w:ilvl w:val="0"/>
          <w:numId w:val="15"/>
        </w:numPr>
        <w:spacing w:line="276" w:lineRule="auto"/>
        <w:ind w:left="0" w:firstLine="0"/>
        <w:jc w:val="both"/>
        <w:rPr>
          <w:sz w:val="28"/>
          <w:lang w:val="uk-UA"/>
        </w:rPr>
      </w:pPr>
      <w:r w:rsidRPr="00952D97">
        <w:rPr>
          <w:sz w:val="28"/>
          <w:lang w:val="uk-UA"/>
        </w:rPr>
        <w:t>Кам’янопіль (спеціальний фонд) в сумі – 7500,00 грн. (додається)</w:t>
      </w:r>
    </w:p>
    <w:p w:rsidR="00B31423" w:rsidRPr="00952D97" w:rsidRDefault="00B31423" w:rsidP="00952D97">
      <w:pPr>
        <w:pStyle w:val="a7"/>
        <w:spacing w:line="276" w:lineRule="auto"/>
        <w:ind w:left="0"/>
        <w:jc w:val="both"/>
        <w:rPr>
          <w:sz w:val="28"/>
          <w:lang w:val="uk-UA"/>
        </w:rPr>
      </w:pPr>
      <w:r w:rsidRPr="00952D97">
        <w:rPr>
          <w:sz w:val="28"/>
          <w:lang w:val="uk-UA"/>
        </w:rPr>
        <w:t>0115031 (ДЮСШ): Загальний – 968000 грн. Спеціальний – 150000 грн.</w:t>
      </w:r>
    </w:p>
    <w:p w:rsidR="00B31423" w:rsidRPr="00952D97" w:rsidRDefault="00B31423" w:rsidP="00952D97">
      <w:pPr>
        <w:pStyle w:val="a7"/>
        <w:numPr>
          <w:ilvl w:val="0"/>
          <w:numId w:val="13"/>
        </w:numPr>
        <w:spacing w:line="276" w:lineRule="auto"/>
        <w:ind w:hanging="720"/>
        <w:jc w:val="both"/>
        <w:rPr>
          <w:sz w:val="28"/>
          <w:szCs w:val="28"/>
          <w:lang w:val="uk-UA"/>
        </w:rPr>
      </w:pPr>
      <w:r w:rsidRPr="00952D97">
        <w:rPr>
          <w:sz w:val="28"/>
          <w:szCs w:val="28"/>
          <w:lang w:val="uk-UA"/>
        </w:rPr>
        <w:t>Муроване (загальний фонд) в сумі – 968000,00 грн. (додається)</w:t>
      </w:r>
    </w:p>
    <w:p w:rsidR="00B31423" w:rsidRPr="00952D97" w:rsidRDefault="00B31423" w:rsidP="00952D97">
      <w:pPr>
        <w:pStyle w:val="a7"/>
        <w:numPr>
          <w:ilvl w:val="0"/>
          <w:numId w:val="13"/>
        </w:numPr>
        <w:spacing w:line="276" w:lineRule="auto"/>
        <w:ind w:hanging="720"/>
        <w:jc w:val="both"/>
        <w:rPr>
          <w:sz w:val="28"/>
          <w:szCs w:val="28"/>
          <w:lang w:val="uk-UA"/>
        </w:rPr>
      </w:pPr>
      <w:r w:rsidRPr="00952D97">
        <w:rPr>
          <w:sz w:val="28"/>
          <w:szCs w:val="28"/>
          <w:lang w:val="uk-UA"/>
        </w:rPr>
        <w:t>Муроване (спеціальний фонд) в сумі – 150000,00 грн. (додається)</w:t>
      </w:r>
    </w:p>
    <w:p w:rsidR="00B31423" w:rsidRPr="00952D97" w:rsidRDefault="00952D97" w:rsidP="00952D97">
      <w:pPr>
        <w:pStyle w:val="a7"/>
        <w:spacing w:line="276" w:lineRule="auto"/>
        <w:ind w:left="0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B31423" w:rsidRPr="00952D97">
        <w:rPr>
          <w:sz w:val="28"/>
          <w:szCs w:val="28"/>
          <w:lang w:val="uk-UA"/>
        </w:rPr>
        <w:t>Контроль за виконанням даного рішення покласти на керівника фінансового управління Михальчук М.</w:t>
      </w:r>
      <w:r>
        <w:rPr>
          <w:sz w:val="28"/>
          <w:szCs w:val="28"/>
          <w:lang w:val="uk-UA"/>
        </w:rPr>
        <w:t xml:space="preserve"> </w:t>
      </w:r>
      <w:r w:rsidR="00B31423" w:rsidRPr="00952D97">
        <w:rPr>
          <w:sz w:val="28"/>
          <w:szCs w:val="28"/>
          <w:lang w:val="uk-UA"/>
        </w:rPr>
        <w:t>М.</w:t>
      </w:r>
    </w:p>
    <w:p w:rsidR="00220E14" w:rsidRPr="00952D97" w:rsidRDefault="00220E14" w:rsidP="00220E14">
      <w:pPr>
        <w:pStyle w:val="a7"/>
        <w:ind w:left="1875"/>
        <w:jc w:val="both"/>
        <w:rPr>
          <w:sz w:val="28"/>
          <w:lang w:val="uk-UA"/>
        </w:rPr>
      </w:pPr>
    </w:p>
    <w:p w:rsidR="00B070CB" w:rsidRPr="00952D97" w:rsidRDefault="00B070CB" w:rsidP="00B070CB">
      <w:pPr>
        <w:spacing w:line="240" w:lineRule="auto"/>
        <w:jc w:val="center"/>
        <w:rPr>
          <w:b/>
          <w:i/>
          <w:szCs w:val="28"/>
        </w:rPr>
      </w:pPr>
    </w:p>
    <w:p w:rsidR="00C23864" w:rsidRPr="00952D97" w:rsidRDefault="00505365" w:rsidP="00B070CB">
      <w:pPr>
        <w:spacing w:line="240" w:lineRule="auto"/>
        <w:jc w:val="center"/>
        <w:rPr>
          <w:i/>
        </w:rPr>
      </w:pPr>
      <w:r w:rsidRPr="00952D97">
        <w:rPr>
          <w:b/>
          <w:i/>
          <w:szCs w:val="28"/>
        </w:rPr>
        <w:t>Сі</w:t>
      </w:r>
      <w:r w:rsidR="007D2857" w:rsidRPr="00952D97">
        <w:rPr>
          <w:b/>
          <w:i/>
          <w:szCs w:val="28"/>
        </w:rPr>
        <w:t>льський голова</w:t>
      </w:r>
      <w:r w:rsidR="007D2857" w:rsidRPr="00952D97">
        <w:rPr>
          <w:b/>
          <w:i/>
          <w:szCs w:val="28"/>
        </w:rPr>
        <w:tab/>
      </w:r>
      <w:r w:rsidR="007D2857" w:rsidRPr="00952D97">
        <w:rPr>
          <w:b/>
          <w:i/>
          <w:szCs w:val="28"/>
        </w:rPr>
        <w:tab/>
      </w:r>
      <w:r w:rsidR="007D2857" w:rsidRPr="00952D97">
        <w:rPr>
          <w:b/>
          <w:i/>
          <w:szCs w:val="28"/>
        </w:rPr>
        <w:tab/>
      </w:r>
      <w:r w:rsidR="007D2857" w:rsidRPr="00952D97">
        <w:rPr>
          <w:b/>
          <w:i/>
          <w:szCs w:val="28"/>
        </w:rPr>
        <w:tab/>
      </w:r>
      <w:r w:rsidR="007D2857" w:rsidRPr="00952D97">
        <w:rPr>
          <w:b/>
          <w:i/>
          <w:szCs w:val="28"/>
        </w:rPr>
        <w:tab/>
      </w:r>
      <w:r w:rsidR="007D2857" w:rsidRPr="00952D97">
        <w:rPr>
          <w:b/>
          <w:i/>
          <w:szCs w:val="28"/>
        </w:rPr>
        <w:tab/>
      </w:r>
      <w:r w:rsidR="007D2857" w:rsidRPr="00952D97">
        <w:rPr>
          <w:b/>
          <w:i/>
          <w:szCs w:val="28"/>
        </w:rPr>
        <w:tab/>
      </w:r>
      <w:r w:rsidR="007D2857" w:rsidRPr="00952D97">
        <w:rPr>
          <w:b/>
          <w:i/>
          <w:szCs w:val="28"/>
        </w:rPr>
        <w:tab/>
      </w:r>
      <w:r w:rsidR="00B06B31" w:rsidRPr="00952D97">
        <w:rPr>
          <w:b/>
          <w:i/>
          <w:szCs w:val="28"/>
        </w:rPr>
        <w:t>Петрух</w:t>
      </w:r>
      <w:r w:rsidR="00B92F39" w:rsidRPr="00952D97">
        <w:rPr>
          <w:b/>
          <w:i/>
          <w:szCs w:val="28"/>
        </w:rPr>
        <w:t xml:space="preserve"> З. В.</w:t>
      </w:r>
    </w:p>
    <w:sectPr w:rsidR="00C23864" w:rsidRPr="00952D97" w:rsidSect="00952D97">
      <w:pgSz w:w="11906" w:h="16838"/>
      <w:pgMar w:top="426" w:right="850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D6080"/>
    <w:multiLevelType w:val="hybridMultilevel"/>
    <w:tmpl w:val="BEECED8C"/>
    <w:lvl w:ilvl="0" w:tplc="0422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34781086"/>
    <w:multiLevelType w:val="hybridMultilevel"/>
    <w:tmpl w:val="4DA296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37FC06AA"/>
    <w:multiLevelType w:val="hybridMultilevel"/>
    <w:tmpl w:val="17F2FA9C"/>
    <w:lvl w:ilvl="0" w:tplc="0422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5">
    <w:nsid w:val="5A5B29A5"/>
    <w:multiLevelType w:val="hybridMultilevel"/>
    <w:tmpl w:val="9B5821C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5A83A36"/>
    <w:multiLevelType w:val="hybridMultilevel"/>
    <w:tmpl w:val="D60035AE"/>
    <w:lvl w:ilvl="0" w:tplc="9D88177A">
      <w:start w:val="1"/>
      <w:numFmt w:val="decimal"/>
      <w:lvlText w:val="%1."/>
      <w:lvlJc w:val="left"/>
      <w:pPr>
        <w:ind w:left="2204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2924" w:hanging="360"/>
      </w:pPr>
    </w:lvl>
    <w:lvl w:ilvl="2" w:tplc="0422001B" w:tentative="1">
      <w:start w:val="1"/>
      <w:numFmt w:val="lowerRoman"/>
      <w:lvlText w:val="%3."/>
      <w:lvlJc w:val="right"/>
      <w:pPr>
        <w:ind w:left="3644" w:hanging="180"/>
      </w:pPr>
    </w:lvl>
    <w:lvl w:ilvl="3" w:tplc="0422000F" w:tentative="1">
      <w:start w:val="1"/>
      <w:numFmt w:val="decimal"/>
      <w:lvlText w:val="%4."/>
      <w:lvlJc w:val="left"/>
      <w:pPr>
        <w:ind w:left="4364" w:hanging="360"/>
      </w:pPr>
    </w:lvl>
    <w:lvl w:ilvl="4" w:tplc="04220019" w:tentative="1">
      <w:start w:val="1"/>
      <w:numFmt w:val="lowerLetter"/>
      <w:lvlText w:val="%5."/>
      <w:lvlJc w:val="left"/>
      <w:pPr>
        <w:ind w:left="5084" w:hanging="360"/>
      </w:pPr>
    </w:lvl>
    <w:lvl w:ilvl="5" w:tplc="0422001B" w:tentative="1">
      <w:start w:val="1"/>
      <w:numFmt w:val="lowerRoman"/>
      <w:lvlText w:val="%6."/>
      <w:lvlJc w:val="right"/>
      <w:pPr>
        <w:ind w:left="5804" w:hanging="180"/>
      </w:pPr>
    </w:lvl>
    <w:lvl w:ilvl="6" w:tplc="0422000F" w:tentative="1">
      <w:start w:val="1"/>
      <w:numFmt w:val="decimal"/>
      <w:lvlText w:val="%7."/>
      <w:lvlJc w:val="left"/>
      <w:pPr>
        <w:ind w:left="6524" w:hanging="360"/>
      </w:pPr>
    </w:lvl>
    <w:lvl w:ilvl="7" w:tplc="04220019" w:tentative="1">
      <w:start w:val="1"/>
      <w:numFmt w:val="lowerLetter"/>
      <w:lvlText w:val="%8."/>
      <w:lvlJc w:val="left"/>
      <w:pPr>
        <w:ind w:left="7244" w:hanging="360"/>
      </w:pPr>
    </w:lvl>
    <w:lvl w:ilvl="8" w:tplc="0422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7">
    <w:nsid w:val="71CC5DB3"/>
    <w:multiLevelType w:val="hybridMultilevel"/>
    <w:tmpl w:val="5A56F01C"/>
    <w:lvl w:ilvl="0" w:tplc="04220001">
      <w:start w:val="1"/>
      <w:numFmt w:val="bullet"/>
      <w:lvlText w:val=""/>
      <w:lvlJc w:val="left"/>
      <w:pPr>
        <w:ind w:left="1875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59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31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03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75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47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9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91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635" w:hanging="360"/>
      </w:pPr>
      <w:rPr>
        <w:rFonts w:ascii="Wingdings" w:hAnsi="Wingdings" w:hint="default"/>
      </w:rPr>
    </w:lvl>
  </w:abstractNum>
  <w:abstractNum w:abstractNumId="8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9"/>
  </w:num>
  <w:num w:numId="5">
    <w:abstractNumId w:val="6"/>
  </w:num>
  <w:num w:numId="6">
    <w:abstractNumId w:val="4"/>
  </w:num>
  <w:num w:numId="7">
    <w:abstractNumId w:val="0"/>
  </w:num>
  <w:num w:numId="8">
    <w:abstractNumId w:val="7"/>
  </w:num>
  <w:num w:numId="9">
    <w:abstractNumId w:val="2"/>
  </w:num>
  <w:num w:numId="10">
    <w:abstractNumId w:val="5"/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2"/>
  </w:num>
  <w:num w:numId="14">
    <w:abstractNumId w:val="0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17A18"/>
    <w:rsid w:val="000A5A2C"/>
    <w:rsid w:val="000B12E4"/>
    <w:rsid w:val="000C6CF4"/>
    <w:rsid w:val="000E3331"/>
    <w:rsid w:val="001E7F68"/>
    <w:rsid w:val="001F2538"/>
    <w:rsid w:val="002147C0"/>
    <w:rsid w:val="00220E14"/>
    <w:rsid w:val="00221237"/>
    <w:rsid w:val="00227680"/>
    <w:rsid w:val="002706DC"/>
    <w:rsid w:val="002C2139"/>
    <w:rsid w:val="002C743B"/>
    <w:rsid w:val="002F1565"/>
    <w:rsid w:val="00335D28"/>
    <w:rsid w:val="0037462F"/>
    <w:rsid w:val="00375D60"/>
    <w:rsid w:val="003D7F1C"/>
    <w:rsid w:val="00425319"/>
    <w:rsid w:val="00430FF2"/>
    <w:rsid w:val="00455CED"/>
    <w:rsid w:val="00460ADF"/>
    <w:rsid w:val="004B6DCE"/>
    <w:rsid w:val="004D67E2"/>
    <w:rsid w:val="004F5B4E"/>
    <w:rsid w:val="00505365"/>
    <w:rsid w:val="005B1109"/>
    <w:rsid w:val="005C52E5"/>
    <w:rsid w:val="005C79B5"/>
    <w:rsid w:val="005D3651"/>
    <w:rsid w:val="005F3376"/>
    <w:rsid w:val="006056C9"/>
    <w:rsid w:val="00661A54"/>
    <w:rsid w:val="006A4B13"/>
    <w:rsid w:val="006B1422"/>
    <w:rsid w:val="006B4AC4"/>
    <w:rsid w:val="00725720"/>
    <w:rsid w:val="007276BA"/>
    <w:rsid w:val="0073733C"/>
    <w:rsid w:val="00767C8D"/>
    <w:rsid w:val="00786359"/>
    <w:rsid w:val="007A63CA"/>
    <w:rsid w:val="007A6F1A"/>
    <w:rsid w:val="007D2857"/>
    <w:rsid w:val="007E1D4D"/>
    <w:rsid w:val="007F5644"/>
    <w:rsid w:val="00804940"/>
    <w:rsid w:val="00823E3C"/>
    <w:rsid w:val="008642CE"/>
    <w:rsid w:val="00880074"/>
    <w:rsid w:val="00880242"/>
    <w:rsid w:val="008C5A24"/>
    <w:rsid w:val="00934113"/>
    <w:rsid w:val="00952D97"/>
    <w:rsid w:val="009A07AC"/>
    <w:rsid w:val="009D2682"/>
    <w:rsid w:val="009F4AAD"/>
    <w:rsid w:val="00A018B4"/>
    <w:rsid w:val="00A701C7"/>
    <w:rsid w:val="00A92D9C"/>
    <w:rsid w:val="00AD20E1"/>
    <w:rsid w:val="00AD4922"/>
    <w:rsid w:val="00B06B31"/>
    <w:rsid w:val="00B070CB"/>
    <w:rsid w:val="00B31423"/>
    <w:rsid w:val="00B8297C"/>
    <w:rsid w:val="00B92F39"/>
    <w:rsid w:val="00BA4432"/>
    <w:rsid w:val="00BC66A3"/>
    <w:rsid w:val="00BE52C6"/>
    <w:rsid w:val="00C02DB4"/>
    <w:rsid w:val="00C23864"/>
    <w:rsid w:val="00C37775"/>
    <w:rsid w:val="00CC3DD4"/>
    <w:rsid w:val="00D10360"/>
    <w:rsid w:val="00D2770A"/>
    <w:rsid w:val="00D343AD"/>
    <w:rsid w:val="00D37018"/>
    <w:rsid w:val="00D74B38"/>
    <w:rsid w:val="00DD5BC6"/>
    <w:rsid w:val="00DE6989"/>
    <w:rsid w:val="00E06F53"/>
    <w:rsid w:val="00E24D1C"/>
    <w:rsid w:val="00E4138B"/>
    <w:rsid w:val="00E90563"/>
    <w:rsid w:val="00EA2F74"/>
    <w:rsid w:val="00EA714E"/>
    <w:rsid w:val="00EF1E2F"/>
    <w:rsid w:val="00F21409"/>
    <w:rsid w:val="00F639D1"/>
    <w:rsid w:val="00F77AF4"/>
    <w:rsid w:val="00F92E8F"/>
    <w:rsid w:val="00FB5D1F"/>
    <w:rsid w:val="00FE5BA1"/>
    <w:rsid w:val="00FF1519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A701C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A701C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A701C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A701C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0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9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96C8D6-E7E5-42FB-A54B-7E9CDF70CB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2053</Words>
  <Characters>1171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3218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Про затвердження індивідуальних кошторисів</dc:subject>
  <dc:creator>User;Олег</dc:creator>
  <cp:lastModifiedBy>Admin</cp:lastModifiedBy>
  <cp:revision>4</cp:revision>
  <cp:lastPrinted>2019-12-17T07:53:00Z</cp:lastPrinted>
  <dcterms:created xsi:type="dcterms:W3CDTF">2020-01-22T07:33:00Z</dcterms:created>
  <dcterms:modified xsi:type="dcterms:W3CDTF">2020-03-11T14:21:00Z</dcterms:modified>
</cp:coreProperties>
</file>