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333376" w:rsidRDefault="00333376" w:rsidP="00B06B31">
      <w:pPr>
        <w:ind w:right="-568"/>
        <w:jc w:val="center"/>
        <w:rPr>
          <w:b/>
          <w:szCs w:val="26"/>
        </w:rPr>
      </w:pPr>
      <w:r w:rsidRPr="00333376">
        <w:rPr>
          <w:b/>
          <w:szCs w:val="26"/>
        </w:rPr>
        <w:t>2-ге пленарне засідання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0C4B65">
        <w:rPr>
          <w:b/>
          <w:szCs w:val="26"/>
        </w:rPr>
        <w:t>1699</w:t>
      </w:r>
    </w:p>
    <w:p w:rsidR="00227680" w:rsidRPr="0015044A" w:rsidRDefault="00227680" w:rsidP="001F2538"/>
    <w:p w:rsidR="00B06B31" w:rsidRPr="0084576D" w:rsidRDefault="0033337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06</w:t>
      </w:r>
      <w:r w:rsidR="009E478F">
        <w:rPr>
          <w:szCs w:val="27"/>
        </w:rPr>
        <w:t xml:space="preserve"> </w:t>
      </w:r>
      <w:r>
        <w:rPr>
          <w:szCs w:val="27"/>
        </w:rPr>
        <w:t>березня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0C4B65" w:rsidP="006823DF">
      <w:pPr>
        <w:spacing w:line="240" w:lineRule="auto"/>
        <w:rPr>
          <w:b/>
          <w:i/>
          <w:szCs w:val="27"/>
        </w:rPr>
      </w:pPr>
      <w:bookmarkStart w:id="0" w:name="_GoBack"/>
      <w:r>
        <w:rPr>
          <w:i/>
          <w:szCs w:val="28"/>
        </w:rPr>
        <w:t>Про внесення змін до</w:t>
      </w:r>
      <w:r w:rsidRPr="00843EC5">
        <w:rPr>
          <w:i/>
          <w:szCs w:val="28"/>
        </w:rPr>
        <w:t xml:space="preserve"> рішення №</w:t>
      </w:r>
      <w:r>
        <w:rPr>
          <w:i/>
          <w:szCs w:val="28"/>
        </w:rPr>
        <w:t>1510</w:t>
      </w:r>
      <w:r w:rsidRPr="00843EC5">
        <w:rPr>
          <w:i/>
          <w:szCs w:val="28"/>
        </w:rPr>
        <w:t xml:space="preserve"> від </w:t>
      </w:r>
      <w:r>
        <w:rPr>
          <w:i/>
          <w:szCs w:val="28"/>
        </w:rPr>
        <w:t>07</w:t>
      </w:r>
      <w:r w:rsidRPr="00843EC5">
        <w:rPr>
          <w:i/>
          <w:szCs w:val="28"/>
        </w:rPr>
        <w:t>.</w:t>
      </w:r>
      <w:r>
        <w:rPr>
          <w:i/>
          <w:szCs w:val="28"/>
        </w:rPr>
        <w:t>11.2019</w:t>
      </w:r>
      <w:r w:rsidRPr="00843EC5">
        <w:rPr>
          <w:i/>
          <w:szCs w:val="28"/>
        </w:rPr>
        <w:t xml:space="preserve"> року </w:t>
      </w:r>
      <w:bookmarkEnd w:id="0"/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0C4B65" w:rsidRPr="00843EC5" w:rsidRDefault="000C4B65" w:rsidP="000C4B65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 w:rsidRPr="00AC599E">
        <w:rPr>
          <w:szCs w:val="28"/>
        </w:rPr>
        <w:t xml:space="preserve">Відповідно до статті </w:t>
      </w:r>
      <w:r>
        <w:rPr>
          <w:szCs w:val="28"/>
        </w:rPr>
        <w:t xml:space="preserve">78 Бюджетного кодексу України, </w:t>
      </w:r>
      <w:r w:rsidRPr="00AC599E">
        <w:rPr>
          <w:szCs w:val="28"/>
        </w:rPr>
        <w:t xml:space="preserve">керуючись ст. 26 Закону України «Про місцеве самоврядування в Україні», </w:t>
      </w:r>
      <w:r>
        <w:rPr>
          <w:szCs w:val="28"/>
        </w:rPr>
        <w:t>рішеннями сесій Мурованської сільської ради ОТГ</w:t>
      </w:r>
      <w:r>
        <w:rPr>
          <w:szCs w:val="28"/>
        </w:rPr>
        <w:t xml:space="preserve"> №1629 від 17 грудня 2019 року </w:t>
      </w:r>
      <w:r>
        <w:rPr>
          <w:szCs w:val="28"/>
        </w:rPr>
        <w:t>«</w:t>
      </w:r>
      <w:r w:rsidRPr="00AC599E">
        <w:rPr>
          <w:szCs w:val="28"/>
        </w:rPr>
        <w:t>Про сільський бюджет Мурованської сільської ради об’єднаної територіальної громади на 2020 рік</w:t>
      </w:r>
      <w:r>
        <w:rPr>
          <w:szCs w:val="28"/>
        </w:rPr>
        <w:t xml:space="preserve">», №1677 від 11 лютого 2020 року, №1750 від 06 березня </w:t>
      </w:r>
      <w:r>
        <w:rPr>
          <w:szCs w:val="28"/>
        </w:rPr>
        <w:t xml:space="preserve">2020 року, </w:t>
      </w:r>
      <w:r w:rsidRPr="000C4B65">
        <w:rPr>
          <w:szCs w:val="28"/>
        </w:rPr>
        <w:t>розпорядж</w:t>
      </w:r>
      <w:r w:rsidRPr="000C4B65">
        <w:rPr>
          <w:szCs w:val="28"/>
        </w:rPr>
        <w:t>енням</w:t>
      </w:r>
      <w:r>
        <w:rPr>
          <w:szCs w:val="28"/>
        </w:rPr>
        <w:t xml:space="preserve"> сільського голови</w:t>
      </w:r>
      <w:r w:rsidRPr="000C4B65">
        <w:rPr>
          <w:szCs w:val="28"/>
        </w:rPr>
        <w:t xml:space="preserve"> №77</w:t>
      </w:r>
      <w:r>
        <w:rPr>
          <w:szCs w:val="28"/>
        </w:rPr>
        <w:t xml:space="preserve">, </w:t>
      </w:r>
      <w:r>
        <w:rPr>
          <w:szCs w:val="28"/>
        </w:rPr>
        <w:t xml:space="preserve">з метою </w:t>
      </w:r>
      <w:r w:rsidRPr="00AC599E">
        <w:rPr>
          <w:szCs w:val="28"/>
        </w:rPr>
        <w:t xml:space="preserve">забезпечення </w:t>
      </w:r>
      <w:r>
        <w:rPr>
          <w:szCs w:val="28"/>
        </w:rPr>
        <w:t>реалізації</w:t>
      </w:r>
      <w:r w:rsidRPr="00843EC5">
        <w:rPr>
          <w:szCs w:val="28"/>
          <w:lang w:eastAsia="ar-SA"/>
        </w:rPr>
        <w:t xml:space="preserve"> </w:t>
      </w:r>
      <w:r w:rsidRPr="00843EC5">
        <w:rPr>
          <w:color w:val="000000"/>
          <w:szCs w:val="28"/>
        </w:rPr>
        <w:t xml:space="preserve">Екологічної програми </w:t>
      </w:r>
      <w:r w:rsidRPr="00843EC5">
        <w:rPr>
          <w:szCs w:val="28"/>
        </w:rPr>
        <w:t xml:space="preserve">Мурованської сільської ради ОТГ на 2018-2021 роки, </w:t>
      </w:r>
      <w:r w:rsidRPr="00843EC5">
        <w:rPr>
          <w:szCs w:val="28"/>
          <w:lang w:eastAsia="ar-SA"/>
        </w:rPr>
        <w:t>сесія Мурованської сільської ради ОТГ</w:t>
      </w:r>
    </w:p>
    <w:p w:rsidR="000C4B65" w:rsidRPr="00843EC5" w:rsidRDefault="000C4B65" w:rsidP="000C4B65">
      <w:pPr>
        <w:tabs>
          <w:tab w:val="left" w:pos="851"/>
        </w:tabs>
        <w:suppressAutoHyphens/>
        <w:spacing w:line="276" w:lineRule="auto"/>
        <w:ind w:right="-142" w:firstLine="567"/>
        <w:jc w:val="both"/>
        <w:rPr>
          <w:szCs w:val="28"/>
          <w:lang w:eastAsia="ar-SA"/>
        </w:rPr>
      </w:pPr>
    </w:p>
    <w:p w:rsidR="000C4B65" w:rsidRPr="00843EC5" w:rsidRDefault="000C4B65" w:rsidP="000C4B65">
      <w:pPr>
        <w:tabs>
          <w:tab w:val="left" w:pos="851"/>
        </w:tabs>
        <w:suppressAutoHyphens/>
        <w:spacing w:line="276" w:lineRule="auto"/>
        <w:jc w:val="center"/>
        <w:rPr>
          <w:b/>
          <w:szCs w:val="28"/>
          <w:lang w:eastAsia="ar-SA"/>
        </w:rPr>
      </w:pPr>
      <w:r w:rsidRPr="00843EC5">
        <w:rPr>
          <w:b/>
          <w:szCs w:val="28"/>
          <w:lang w:eastAsia="ar-SA"/>
        </w:rPr>
        <w:t>В И Р І Ш И Л А:</w:t>
      </w:r>
    </w:p>
    <w:p w:rsidR="000C4B65" w:rsidRPr="00843EC5" w:rsidRDefault="000C4B65" w:rsidP="000C4B65">
      <w:pPr>
        <w:tabs>
          <w:tab w:val="left" w:pos="851"/>
        </w:tabs>
        <w:suppressAutoHyphens/>
        <w:spacing w:line="276" w:lineRule="auto"/>
        <w:jc w:val="center"/>
        <w:rPr>
          <w:szCs w:val="28"/>
          <w:lang w:eastAsia="ar-SA"/>
        </w:rPr>
      </w:pPr>
    </w:p>
    <w:p w:rsidR="000C4B65" w:rsidRDefault="000C4B65" w:rsidP="000C4B65">
      <w:pPr>
        <w:jc w:val="both"/>
        <w:rPr>
          <w:szCs w:val="28"/>
        </w:rPr>
      </w:pPr>
      <w:r w:rsidRPr="00843EC5">
        <w:rPr>
          <w:szCs w:val="28"/>
          <w:lang w:eastAsia="ar-SA"/>
        </w:rPr>
        <w:t xml:space="preserve">1. Внести зміни до </w:t>
      </w:r>
      <w:r w:rsidRPr="00843EC5">
        <w:rPr>
          <w:color w:val="000000"/>
          <w:szCs w:val="28"/>
        </w:rPr>
        <w:t xml:space="preserve">Екологічної програми </w:t>
      </w:r>
      <w:r w:rsidRPr="00843EC5">
        <w:rPr>
          <w:szCs w:val="28"/>
        </w:rPr>
        <w:t xml:space="preserve">Мурованської сільської ради ОТГ на 2018-2021 роки, доповнивши </w:t>
      </w:r>
      <w:r>
        <w:rPr>
          <w:szCs w:val="28"/>
        </w:rPr>
        <w:t xml:space="preserve">новим </w:t>
      </w:r>
      <w:r w:rsidRPr="00843EC5">
        <w:rPr>
          <w:szCs w:val="28"/>
        </w:rPr>
        <w:t>зах</w:t>
      </w:r>
      <w:r>
        <w:rPr>
          <w:szCs w:val="28"/>
        </w:rPr>
        <w:t>од</w:t>
      </w:r>
      <w:r w:rsidRPr="00843EC5">
        <w:rPr>
          <w:szCs w:val="28"/>
        </w:rPr>
        <w:t xml:space="preserve">ом: </w:t>
      </w:r>
      <w:r>
        <w:rPr>
          <w:szCs w:val="28"/>
        </w:rPr>
        <w:t>«Проведення реконструкції існуючих очисних каналізаційних споруд в с. Ямпіль», на реалізаці</w:t>
      </w:r>
      <w:r>
        <w:rPr>
          <w:szCs w:val="28"/>
        </w:rPr>
        <w:t>ю якого передбачено у 2020 році</w:t>
      </w:r>
      <w:r w:rsidRPr="00BE7459">
        <w:rPr>
          <w:szCs w:val="28"/>
        </w:rPr>
        <w:t xml:space="preserve"> за КТПКВК </w:t>
      </w:r>
      <w:r>
        <w:rPr>
          <w:szCs w:val="28"/>
        </w:rPr>
        <w:t>7310</w:t>
      </w:r>
      <w:r w:rsidRPr="00BE7459">
        <w:rPr>
          <w:szCs w:val="28"/>
        </w:rPr>
        <w:t xml:space="preserve"> </w:t>
      </w:r>
      <w:r>
        <w:rPr>
          <w:szCs w:val="28"/>
        </w:rPr>
        <w:t>- 334000 грн.</w:t>
      </w:r>
    </w:p>
    <w:p w:rsidR="000C4B65" w:rsidRPr="00843EC5" w:rsidRDefault="000C4B65" w:rsidP="000C4B65">
      <w:pPr>
        <w:tabs>
          <w:tab w:val="left" w:pos="851"/>
        </w:tabs>
        <w:suppressAutoHyphens/>
        <w:spacing w:line="276" w:lineRule="auto"/>
        <w:jc w:val="both"/>
        <w:rPr>
          <w:bCs/>
        </w:rPr>
      </w:pPr>
      <w:r>
        <w:rPr>
          <w:szCs w:val="28"/>
        </w:rPr>
        <w:t xml:space="preserve">2. По заходу </w:t>
      </w:r>
      <w:r w:rsidRPr="00843EC5">
        <w:rPr>
          <w:szCs w:val="28"/>
        </w:rPr>
        <w:t>«Розчистка, покращення гідрологічного режиму та санітарного стану русла річки Малехівка, яка протікає по території сіл Муроване та Сороки-Львівські Мурованської сільської ради ОТГ»</w:t>
      </w:r>
      <w:r>
        <w:rPr>
          <w:szCs w:val="28"/>
        </w:rPr>
        <w:t xml:space="preserve"> врахувати додатковий фінансовий ресурс за КТПКВК 8311</w:t>
      </w:r>
      <w:r>
        <w:rPr>
          <w:szCs w:val="28"/>
        </w:rPr>
        <w:t xml:space="preserve"> </w:t>
      </w:r>
      <w:r>
        <w:rPr>
          <w:szCs w:val="28"/>
        </w:rPr>
        <w:t>- 500000 грн</w:t>
      </w:r>
      <w:r w:rsidRPr="00843EC5">
        <w:rPr>
          <w:bCs/>
        </w:rPr>
        <w:t>.</w:t>
      </w:r>
    </w:p>
    <w:p w:rsidR="000C4B65" w:rsidRPr="00843EC5" w:rsidRDefault="000C4B65" w:rsidP="000C4B65">
      <w:pPr>
        <w:tabs>
          <w:tab w:val="left" w:pos="851"/>
        </w:tabs>
        <w:spacing w:line="276" w:lineRule="auto"/>
        <w:jc w:val="both"/>
        <w:rPr>
          <w:szCs w:val="28"/>
          <w:lang w:eastAsia="ar-SA"/>
        </w:rPr>
      </w:pPr>
      <w:r>
        <w:rPr>
          <w:szCs w:val="28"/>
          <w:lang w:eastAsia="ar-SA"/>
        </w:rPr>
        <w:t>3</w:t>
      </w:r>
      <w:r w:rsidRPr="00843EC5">
        <w:rPr>
          <w:szCs w:val="28"/>
          <w:lang w:eastAsia="ar-SA"/>
        </w:rPr>
        <w:t>. Контроль за виконанням даного рішення покласти на сільського голову Петруха З. В.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E15" w:rsidRDefault="00872E15" w:rsidP="001A237D">
      <w:pPr>
        <w:spacing w:line="240" w:lineRule="auto"/>
      </w:pPr>
      <w:r>
        <w:separator/>
      </w:r>
    </w:p>
  </w:endnote>
  <w:endnote w:type="continuationSeparator" w:id="0">
    <w:p w:rsidR="00872E15" w:rsidRDefault="00872E15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E15" w:rsidRDefault="00872E15" w:rsidP="001A237D">
      <w:pPr>
        <w:spacing w:line="240" w:lineRule="auto"/>
      </w:pPr>
      <w:r>
        <w:separator/>
      </w:r>
    </w:p>
  </w:footnote>
  <w:footnote w:type="continuationSeparator" w:id="0">
    <w:p w:rsidR="00872E15" w:rsidRDefault="00872E15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0C4B65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72E15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D20E1"/>
    <w:rsid w:val="00AD3D2A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1CA6-B11E-448D-A6FD-5AAE39A6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рішення</dc:subject>
  <dc:creator>Олег</dc:creator>
  <cp:lastModifiedBy>Admin</cp:lastModifiedBy>
  <cp:revision>2</cp:revision>
  <cp:lastPrinted>2019-11-13T09:44:00Z</cp:lastPrinted>
  <dcterms:created xsi:type="dcterms:W3CDTF">2020-03-19T08:40:00Z</dcterms:created>
  <dcterms:modified xsi:type="dcterms:W3CDTF">2020-03-19T08:40:00Z</dcterms:modified>
</cp:coreProperties>
</file>