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1581D">
        <w:rPr>
          <w:b/>
          <w:sz w:val="28"/>
          <w:szCs w:val="28"/>
          <w:lang w:val="uk-UA"/>
        </w:rPr>
        <w:t>2133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31581D">
        <w:rPr>
          <w:sz w:val="28"/>
          <w:szCs w:val="28"/>
          <w:lang w:val="uk-UA"/>
        </w:rPr>
        <w:t>Микити Івана Юрійовича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31581D">
        <w:rPr>
          <w:sz w:val="28"/>
          <w:szCs w:val="28"/>
          <w:lang w:val="uk-UA"/>
        </w:rPr>
        <w:t xml:space="preserve">Микиті Івану Юрійовичу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1581D">
        <w:rPr>
          <w:sz w:val="28"/>
          <w:szCs w:val="28"/>
          <w:lang w:val="uk-UA"/>
        </w:rPr>
        <w:t>0049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C5BB5">
        <w:rPr>
          <w:sz w:val="28"/>
          <w:szCs w:val="28"/>
          <w:lang w:val="uk-UA"/>
        </w:rPr>
        <w:t>, вул. Шевченка, гараж №5</w:t>
      </w:r>
      <w:bookmarkStart w:id="0" w:name="_GoBack"/>
      <w:bookmarkEnd w:id="0"/>
      <w:r w:rsidR="005C5BB5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96" w:rsidRDefault="00204F96" w:rsidP="0069029B">
      <w:r>
        <w:separator/>
      </w:r>
    </w:p>
  </w:endnote>
  <w:endnote w:type="continuationSeparator" w:id="0">
    <w:p w:rsidR="00204F96" w:rsidRDefault="00204F9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96" w:rsidRDefault="00204F96" w:rsidP="0069029B">
      <w:r>
        <w:separator/>
      </w:r>
    </w:p>
  </w:footnote>
  <w:footnote w:type="continuationSeparator" w:id="0">
    <w:p w:rsidR="00204F96" w:rsidRDefault="00204F9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4F96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BB5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00B2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2020-07-12T08:29:00Z</dcterms:created>
  <dcterms:modified xsi:type="dcterms:W3CDTF">2020-07-24T11:05:00Z</dcterms:modified>
</cp:coreProperties>
</file>