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0C" w:rsidRPr="00742F82" w:rsidRDefault="009A4650" w:rsidP="000E2C0C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2C0C" w:rsidRPr="00742F82" w:rsidRDefault="000E2C0C" w:rsidP="000E2C0C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0E2C0C" w:rsidRPr="00742F82" w:rsidRDefault="000E2C0C" w:rsidP="000E2C0C">
      <w:pPr>
        <w:jc w:val="center"/>
        <w:rPr>
          <w:b/>
          <w:sz w:val="28"/>
          <w:szCs w:val="28"/>
          <w:lang w:val="uk-UA"/>
        </w:rPr>
      </w:pPr>
      <w:r w:rsidRPr="00742F82">
        <w:rPr>
          <w:b/>
          <w:sz w:val="28"/>
          <w:szCs w:val="28"/>
          <w:lang w:val="uk-UA"/>
        </w:rPr>
        <w:t>МУРОВАНСЬКА СІЛЬСЬКА РАДА</w:t>
      </w:r>
    </w:p>
    <w:p w:rsidR="000E2C0C" w:rsidRPr="00742F82" w:rsidRDefault="000E2C0C" w:rsidP="000E2C0C">
      <w:pPr>
        <w:jc w:val="center"/>
        <w:rPr>
          <w:sz w:val="28"/>
          <w:szCs w:val="28"/>
          <w:lang w:val="uk-UA"/>
        </w:rPr>
      </w:pPr>
      <w:r w:rsidRPr="00742F82">
        <w:rPr>
          <w:b/>
          <w:sz w:val="28"/>
          <w:szCs w:val="28"/>
          <w:lang w:val="uk-UA"/>
        </w:rPr>
        <w:t>ОБ’ЄДНАНОЇ ТЕРИТОРІАЛЬНОЇ ГРОМАДИ</w:t>
      </w:r>
    </w:p>
    <w:p w:rsidR="000E2C0C" w:rsidRPr="00742F82" w:rsidRDefault="000E2C0C" w:rsidP="000E2C0C">
      <w:pPr>
        <w:jc w:val="center"/>
        <w:rPr>
          <w:b/>
          <w:sz w:val="28"/>
          <w:szCs w:val="28"/>
          <w:lang w:val="uk-UA"/>
        </w:rPr>
      </w:pPr>
      <w:r w:rsidRPr="00742F82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E2C0C" w:rsidRPr="00742F82" w:rsidRDefault="009A4650" w:rsidP="000E2C0C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15</w:t>
      </w:r>
      <w:r w:rsidR="000E2C0C" w:rsidRPr="00742F82">
        <w:rPr>
          <w:b/>
          <w:sz w:val="28"/>
          <w:szCs w:val="28"/>
          <w:u w:val="single"/>
          <w:lang w:val="uk-UA"/>
        </w:rPr>
        <w:t>-а сесія І демократичного скликання</w:t>
      </w:r>
    </w:p>
    <w:p w:rsidR="000E2C0C" w:rsidRPr="00742F82" w:rsidRDefault="000E2C0C" w:rsidP="000E2C0C">
      <w:pPr>
        <w:ind w:right="-568"/>
        <w:jc w:val="center"/>
        <w:rPr>
          <w:b/>
          <w:sz w:val="28"/>
          <w:szCs w:val="28"/>
          <w:lang w:val="uk-UA"/>
        </w:rPr>
      </w:pPr>
    </w:p>
    <w:p w:rsidR="000E2C0C" w:rsidRPr="00742F82" w:rsidRDefault="000E2C0C" w:rsidP="000E2C0C">
      <w:pPr>
        <w:ind w:right="-568"/>
        <w:jc w:val="center"/>
        <w:rPr>
          <w:b/>
          <w:sz w:val="28"/>
          <w:szCs w:val="28"/>
          <w:lang w:val="uk-UA"/>
        </w:rPr>
      </w:pPr>
      <w:r w:rsidRPr="00742F8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42F82">
        <w:rPr>
          <w:b/>
          <w:sz w:val="28"/>
          <w:szCs w:val="28"/>
          <w:lang w:val="uk-UA"/>
        </w:rPr>
        <w:t>Н</w:t>
      </w:r>
      <w:proofErr w:type="spellEnd"/>
      <w:r w:rsidRPr="00742F82">
        <w:rPr>
          <w:b/>
          <w:sz w:val="28"/>
          <w:szCs w:val="28"/>
          <w:lang w:val="uk-UA"/>
        </w:rPr>
        <w:t xml:space="preserve"> Я № </w:t>
      </w:r>
      <w:r w:rsidR="00626027">
        <w:rPr>
          <w:b/>
          <w:sz w:val="28"/>
          <w:szCs w:val="28"/>
          <w:lang w:val="uk-UA"/>
        </w:rPr>
        <w:t>1605</w:t>
      </w:r>
    </w:p>
    <w:p w:rsidR="000E2C0C" w:rsidRPr="00742F82" w:rsidRDefault="000E2C0C" w:rsidP="000E2C0C">
      <w:pPr>
        <w:rPr>
          <w:b/>
          <w:sz w:val="28"/>
          <w:szCs w:val="28"/>
          <w:lang w:val="uk-UA"/>
        </w:rPr>
      </w:pPr>
    </w:p>
    <w:p w:rsidR="000E2C0C" w:rsidRPr="009A4650" w:rsidRDefault="009A4650" w:rsidP="000E2C0C">
      <w:pPr>
        <w:rPr>
          <w:b/>
          <w:sz w:val="28"/>
          <w:szCs w:val="28"/>
          <w:lang w:val="uk-UA"/>
        </w:rPr>
      </w:pPr>
      <w:r w:rsidRPr="009A4650">
        <w:rPr>
          <w:b/>
          <w:sz w:val="28"/>
          <w:szCs w:val="28"/>
          <w:lang w:val="en-US"/>
        </w:rPr>
        <w:t>1</w:t>
      </w:r>
      <w:r w:rsidRPr="009A4650">
        <w:rPr>
          <w:b/>
          <w:sz w:val="28"/>
          <w:szCs w:val="28"/>
          <w:lang w:val="uk-UA"/>
        </w:rPr>
        <w:t>7</w:t>
      </w:r>
      <w:r w:rsidR="000E2C0C" w:rsidRPr="009A4650">
        <w:rPr>
          <w:b/>
          <w:sz w:val="28"/>
          <w:szCs w:val="28"/>
          <w:lang w:val="uk-UA"/>
        </w:rPr>
        <w:t xml:space="preserve"> </w:t>
      </w:r>
      <w:proofErr w:type="spellStart"/>
      <w:r w:rsidR="000E2C0C" w:rsidRPr="009A4650">
        <w:rPr>
          <w:b/>
          <w:sz w:val="28"/>
          <w:szCs w:val="28"/>
          <w:lang w:val="en-US"/>
        </w:rPr>
        <w:t>грудня</w:t>
      </w:r>
      <w:proofErr w:type="spellEnd"/>
      <w:r w:rsidR="000E2C0C" w:rsidRPr="009A4650">
        <w:rPr>
          <w:b/>
          <w:sz w:val="28"/>
          <w:szCs w:val="28"/>
          <w:lang w:val="uk-UA"/>
        </w:rPr>
        <w:t xml:space="preserve"> 201</w:t>
      </w:r>
      <w:r w:rsidRPr="009A4650">
        <w:rPr>
          <w:b/>
          <w:sz w:val="28"/>
          <w:szCs w:val="28"/>
          <w:lang w:val="uk-UA"/>
        </w:rPr>
        <w:t>9</w:t>
      </w:r>
      <w:r w:rsidR="000E2C0C" w:rsidRPr="009A4650">
        <w:rPr>
          <w:b/>
          <w:sz w:val="28"/>
          <w:szCs w:val="28"/>
          <w:lang w:val="uk-UA"/>
        </w:rPr>
        <w:t xml:space="preserve"> року</w:t>
      </w:r>
    </w:p>
    <w:p w:rsidR="000E2C0C" w:rsidRPr="009A4650" w:rsidRDefault="000E2C0C" w:rsidP="000E2C0C">
      <w:pPr>
        <w:rPr>
          <w:b/>
          <w:sz w:val="28"/>
          <w:szCs w:val="28"/>
          <w:lang w:val="uk-UA"/>
        </w:rPr>
      </w:pPr>
    </w:p>
    <w:p w:rsidR="000E2C0C" w:rsidRPr="000E2C0C" w:rsidRDefault="000E2C0C" w:rsidP="000E2C0C">
      <w:pPr>
        <w:pStyle w:val="a3"/>
        <w:spacing w:before="0" w:beforeAutospacing="0" w:after="0" w:afterAutospacing="0"/>
        <w:rPr>
          <w:b/>
          <w:i/>
          <w:sz w:val="28"/>
          <w:szCs w:val="28"/>
          <w:lang w:val="uk-UA"/>
        </w:rPr>
      </w:pPr>
      <w:r w:rsidRPr="000E2C0C">
        <w:rPr>
          <w:i/>
          <w:sz w:val="28"/>
          <w:szCs w:val="28"/>
          <w:lang w:val="uk-UA"/>
        </w:rPr>
        <w:t xml:space="preserve">Про затвердження </w:t>
      </w:r>
      <w:r w:rsidRPr="000E2C0C">
        <w:rPr>
          <w:rStyle w:val="a4"/>
          <w:b w:val="0"/>
          <w:i/>
          <w:sz w:val="28"/>
          <w:szCs w:val="28"/>
          <w:lang w:val="uk-UA"/>
        </w:rPr>
        <w:t>Положення про преміювання працівників освіти Мурованської сільської ради об’єднаної територіальної громади</w:t>
      </w:r>
      <w:r w:rsidR="009A4650">
        <w:rPr>
          <w:rStyle w:val="a4"/>
          <w:b w:val="0"/>
          <w:i/>
          <w:sz w:val="28"/>
          <w:szCs w:val="28"/>
          <w:lang w:val="uk-UA"/>
        </w:rPr>
        <w:t xml:space="preserve"> на 2020 рік</w:t>
      </w:r>
    </w:p>
    <w:p w:rsidR="000E2C0C" w:rsidRPr="000E2C0C" w:rsidRDefault="000E2C0C" w:rsidP="000E2C0C">
      <w:pPr>
        <w:spacing w:line="20" w:lineRule="atLeast"/>
        <w:rPr>
          <w:i/>
          <w:sz w:val="28"/>
          <w:szCs w:val="28"/>
          <w:lang w:val="uk-UA"/>
        </w:rPr>
      </w:pPr>
    </w:p>
    <w:p w:rsidR="000E2C0C" w:rsidRPr="00742F82" w:rsidRDefault="000E2C0C" w:rsidP="009A4650">
      <w:pPr>
        <w:spacing w:line="276" w:lineRule="auto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977BE9">
        <w:rPr>
          <w:sz w:val="28"/>
          <w:szCs w:val="28"/>
          <w:lang w:val="uk-UA"/>
        </w:rPr>
        <w:t>ідповідно до Закону України «Про освіту», Інструкції про порядок обчислення заробітної плати працівників освіти, затвердженої наказом Міністерства освіти і науки України від 15 квітня 1993 року № 102, зареєстрованої в Міністерстві юстиції України 27 квітня 1993 року за № 56, постанови Кабінету Міністрів України від 30.08.2002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</w:t>
      </w:r>
      <w:r w:rsidRPr="00742F8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сесія Мурованської сільської</w:t>
      </w:r>
      <w:r w:rsidRPr="00742F82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 ОТГ</w:t>
      </w:r>
    </w:p>
    <w:p w:rsidR="000E2C0C" w:rsidRPr="00742F82" w:rsidRDefault="000E2C0C" w:rsidP="000E2C0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0E2C0C" w:rsidRPr="00742F82" w:rsidRDefault="000E2C0C" w:rsidP="000E2C0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42F8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742F8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742F8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742F8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742F8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742F8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742F82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742F82">
        <w:rPr>
          <w:b/>
          <w:sz w:val="28"/>
          <w:szCs w:val="28"/>
          <w:lang w:val="uk-UA"/>
        </w:rPr>
        <w:t>А:</w:t>
      </w:r>
    </w:p>
    <w:p w:rsidR="000E2C0C" w:rsidRPr="00742F82" w:rsidRDefault="000E2C0C" w:rsidP="000E2C0C">
      <w:pPr>
        <w:tabs>
          <w:tab w:val="left" w:pos="1485"/>
        </w:tabs>
        <w:spacing w:line="276" w:lineRule="auto"/>
        <w:jc w:val="both"/>
        <w:rPr>
          <w:sz w:val="28"/>
          <w:szCs w:val="28"/>
          <w:lang w:val="uk-UA"/>
        </w:rPr>
      </w:pPr>
    </w:p>
    <w:p w:rsidR="000E2C0C" w:rsidRPr="009A4650" w:rsidRDefault="000E2C0C" w:rsidP="000E2C0C">
      <w:pPr>
        <w:spacing w:line="276" w:lineRule="auto"/>
        <w:jc w:val="both"/>
        <w:rPr>
          <w:sz w:val="28"/>
          <w:szCs w:val="28"/>
          <w:lang w:val="uk-UA"/>
        </w:rPr>
      </w:pPr>
      <w:r w:rsidRPr="009A4650">
        <w:rPr>
          <w:sz w:val="28"/>
          <w:szCs w:val="28"/>
          <w:lang w:val="uk-UA"/>
        </w:rPr>
        <w:t xml:space="preserve">1. Затвердити Положення про </w:t>
      </w:r>
      <w:r w:rsidRPr="009A4650">
        <w:rPr>
          <w:rStyle w:val="a4"/>
          <w:b w:val="0"/>
          <w:sz w:val="28"/>
          <w:szCs w:val="28"/>
          <w:lang w:val="uk-UA"/>
        </w:rPr>
        <w:t>преміювання працівників освіти Мурованської сільської ради об’єднаної</w:t>
      </w:r>
      <w:r w:rsidRPr="009A4650">
        <w:rPr>
          <w:rStyle w:val="a4"/>
          <w:sz w:val="28"/>
          <w:szCs w:val="28"/>
          <w:lang w:val="uk-UA"/>
        </w:rPr>
        <w:t xml:space="preserve"> </w:t>
      </w:r>
      <w:r w:rsidRPr="009A4650">
        <w:rPr>
          <w:rStyle w:val="a4"/>
          <w:b w:val="0"/>
          <w:sz w:val="28"/>
          <w:szCs w:val="28"/>
          <w:lang w:val="uk-UA"/>
        </w:rPr>
        <w:t>територіальної громади</w:t>
      </w:r>
      <w:r w:rsidR="009A4650" w:rsidRPr="009A4650">
        <w:rPr>
          <w:rStyle w:val="a4"/>
          <w:b w:val="0"/>
          <w:sz w:val="28"/>
          <w:szCs w:val="28"/>
          <w:lang w:val="uk-UA"/>
        </w:rPr>
        <w:t xml:space="preserve"> на 2020 рік</w:t>
      </w:r>
      <w:r w:rsidRPr="009A4650">
        <w:rPr>
          <w:sz w:val="28"/>
          <w:szCs w:val="28"/>
          <w:lang w:val="uk-UA"/>
        </w:rPr>
        <w:t xml:space="preserve"> (Додаток 1).</w:t>
      </w:r>
    </w:p>
    <w:p w:rsidR="009A4650" w:rsidRPr="009A4650" w:rsidRDefault="000E2C0C" w:rsidP="009A465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9A4650">
        <w:rPr>
          <w:sz w:val="28"/>
          <w:szCs w:val="28"/>
          <w:lang w:val="uk-UA"/>
        </w:rPr>
        <w:t xml:space="preserve">2. </w:t>
      </w:r>
      <w:r w:rsidR="009A4650" w:rsidRPr="009A4650">
        <w:rPr>
          <w:sz w:val="28"/>
          <w:szCs w:val="28"/>
          <w:lang w:val="uk-UA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0E2C0C" w:rsidRPr="00742F82" w:rsidRDefault="000E2C0C" w:rsidP="009A4650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0E2C0C" w:rsidRPr="00742F82" w:rsidRDefault="000E2C0C" w:rsidP="000E2C0C">
      <w:pPr>
        <w:jc w:val="both"/>
        <w:rPr>
          <w:b/>
          <w:i/>
          <w:sz w:val="28"/>
          <w:szCs w:val="28"/>
          <w:lang w:val="uk-UA"/>
        </w:rPr>
      </w:pPr>
    </w:p>
    <w:p w:rsidR="000E2C0C" w:rsidRPr="00742F82" w:rsidRDefault="009A4650" w:rsidP="009A46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0E2C0C" w:rsidRPr="00742F82">
        <w:rPr>
          <w:b/>
          <w:i/>
          <w:sz w:val="28"/>
          <w:szCs w:val="28"/>
          <w:lang w:val="uk-UA"/>
        </w:rPr>
        <w:t>Петрух З.</w:t>
      </w:r>
      <w:r>
        <w:rPr>
          <w:b/>
          <w:i/>
          <w:sz w:val="28"/>
          <w:szCs w:val="28"/>
          <w:lang w:val="uk-UA"/>
        </w:rPr>
        <w:t xml:space="preserve"> </w:t>
      </w:r>
      <w:r w:rsidR="000E2C0C" w:rsidRPr="00742F82">
        <w:rPr>
          <w:b/>
          <w:i/>
          <w:sz w:val="28"/>
          <w:szCs w:val="28"/>
          <w:lang w:val="uk-UA"/>
        </w:rPr>
        <w:t>В.</w:t>
      </w: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Default="000E2C0C" w:rsidP="00662667">
      <w:pPr>
        <w:pStyle w:val="a3"/>
        <w:spacing w:before="0" w:beforeAutospacing="0" w:after="0" w:afterAutospacing="0"/>
        <w:rPr>
          <w:rStyle w:val="a4"/>
          <w:lang w:val="uk-UA"/>
        </w:rPr>
      </w:pPr>
    </w:p>
    <w:p w:rsidR="000E2C0C" w:rsidRPr="0013128E" w:rsidRDefault="000E2C0C" w:rsidP="00524AEC">
      <w:pPr>
        <w:ind w:left="-567" w:right="-143"/>
        <w:jc w:val="right"/>
        <w:rPr>
          <w:bCs/>
          <w:lang w:val="uk-UA"/>
        </w:rPr>
      </w:pPr>
      <w:r>
        <w:rPr>
          <w:bCs/>
          <w:lang w:val="uk-UA"/>
        </w:rPr>
        <w:lastRenderedPageBreak/>
        <w:t>Додаток 1</w:t>
      </w:r>
    </w:p>
    <w:p w:rsidR="000E2C0C" w:rsidRPr="0013128E" w:rsidRDefault="009A4650" w:rsidP="00524AEC">
      <w:pPr>
        <w:ind w:left="-567" w:right="-143"/>
        <w:jc w:val="right"/>
        <w:rPr>
          <w:bCs/>
          <w:lang w:val="uk-UA"/>
        </w:rPr>
      </w:pPr>
      <w:r>
        <w:rPr>
          <w:bCs/>
          <w:lang w:val="uk-UA"/>
        </w:rPr>
        <w:t>ЗАТВЕРДЖЕНО:</w:t>
      </w:r>
    </w:p>
    <w:p w:rsidR="000E2C0C" w:rsidRPr="0013128E" w:rsidRDefault="009A4650" w:rsidP="00524AEC">
      <w:pPr>
        <w:ind w:left="-567" w:right="-143"/>
        <w:jc w:val="right"/>
        <w:rPr>
          <w:sz w:val="22"/>
          <w:lang w:val="uk-UA"/>
        </w:rPr>
      </w:pPr>
      <w:r>
        <w:rPr>
          <w:sz w:val="22"/>
          <w:lang w:val="uk-UA"/>
        </w:rPr>
        <w:t>Рішенням сесії</w:t>
      </w:r>
    </w:p>
    <w:p w:rsidR="000E2C0C" w:rsidRPr="0013128E" w:rsidRDefault="000E2C0C" w:rsidP="00524AEC">
      <w:pPr>
        <w:ind w:left="-567" w:right="-143"/>
        <w:jc w:val="right"/>
        <w:rPr>
          <w:sz w:val="22"/>
          <w:lang w:val="uk-UA"/>
        </w:rPr>
      </w:pPr>
      <w:r w:rsidRPr="0013128E">
        <w:rPr>
          <w:sz w:val="22"/>
          <w:lang w:val="uk-UA"/>
        </w:rPr>
        <w:t>Мурованської сільської ради ОТГ</w:t>
      </w:r>
    </w:p>
    <w:p w:rsidR="000E2C0C" w:rsidRPr="0013128E" w:rsidRDefault="000E2C0C" w:rsidP="00524AEC">
      <w:pPr>
        <w:ind w:left="-567" w:right="-143"/>
        <w:jc w:val="right"/>
        <w:rPr>
          <w:sz w:val="22"/>
          <w:lang w:val="uk-UA"/>
        </w:rPr>
      </w:pPr>
      <w:r w:rsidRPr="0013128E">
        <w:rPr>
          <w:sz w:val="22"/>
          <w:lang w:val="uk-UA"/>
        </w:rPr>
        <w:t>№</w:t>
      </w:r>
      <w:r w:rsidR="004B34F8">
        <w:rPr>
          <w:sz w:val="22"/>
          <w:lang w:val="uk-UA"/>
        </w:rPr>
        <w:t>1605</w:t>
      </w:r>
      <w:bookmarkStart w:id="0" w:name="_GoBack"/>
      <w:bookmarkEnd w:id="0"/>
      <w:r w:rsidRPr="0013128E">
        <w:rPr>
          <w:sz w:val="22"/>
          <w:lang w:val="uk-UA"/>
        </w:rPr>
        <w:t xml:space="preserve"> від </w:t>
      </w:r>
      <w:r w:rsidR="009A4650">
        <w:rPr>
          <w:sz w:val="22"/>
          <w:lang w:val="uk-UA"/>
        </w:rPr>
        <w:t>17</w:t>
      </w:r>
      <w:r w:rsidRPr="0013128E">
        <w:rPr>
          <w:sz w:val="22"/>
          <w:lang w:val="uk-UA"/>
        </w:rPr>
        <w:t xml:space="preserve"> </w:t>
      </w:r>
      <w:r>
        <w:rPr>
          <w:sz w:val="22"/>
          <w:lang w:val="uk-UA"/>
        </w:rPr>
        <w:t>грудня</w:t>
      </w:r>
      <w:r w:rsidR="009A4650">
        <w:rPr>
          <w:sz w:val="22"/>
          <w:lang w:val="uk-UA"/>
        </w:rPr>
        <w:t xml:space="preserve"> 2019 року</w:t>
      </w:r>
    </w:p>
    <w:p w:rsidR="000E2C0C" w:rsidRDefault="000E2C0C" w:rsidP="000E2C0C">
      <w:pPr>
        <w:pStyle w:val="a3"/>
        <w:spacing w:before="0" w:beforeAutospacing="0" w:after="0" w:afterAutospacing="0"/>
        <w:jc w:val="right"/>
        <w:rPr>
          <w:rStyle w:val="a4"/>
          <w:lang w:val="uk-UA"/>
        </w:rPr>
      </w:pPr>
    </w:p>
    <w:p w:rsidR="00662667" w:rsidRPr="00977BE9" w:rsidRDefault="00662667" w:rsidP="00662667">
      <w:pPr>
        <w:pStyle w:val="a3"/>
        <w:spacing w:before="0" w:beforeAutospacing="0" w:after="0" w:afterAutospacing="0"/>
        <w:rPr>
          <w:rStyle w:val="a4"/>
          <w:rFonts w:ascii="Arial" w:hAnsi="Arial" w:cs="Arial"/>
          <w:sz w:val="20"/>
          <w:szCs w:val="20"/>
          <w:lang w:val="uk-UA"/>
        </w:rPr>
      </w:pPr>
    </w:p>
    <w:p w:rsidR="00662667" w:rsidRPr="00977BE9" w:rsidRDefault="00662667" w:rsidP="00662667">
      <w:pPr>
        <w:pStyle w:val="a3"/>
        <w:spacing w:before="0" w:beforeAutospacing="0" w:after="0" w:afterAutospacing="0"/>
        <w:rPr>
          <w:rStyle w:val="a4"/>
          <w:rFonts w:ascii="Arial" w:hAnsi="Arial" w:cs="Arial"/>
          <w:sz w:val="20"/>
          <w:szCs w:val="20"/>
          <w:lang w:val="uk-UA"/>
        </w:rPr>
      </w:pPr>
    </w:p>
    <w:p w:rsidR="00662667" w:rsidRPr="000E2C0C" w:rsidRDefault="00662667" w:rsidP="0012501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0E2C0C">
        <w:rPr>
          <w:rStyle w:val="a4"/>
          <w:sz w:val="28"/>
          <w:szCs w:val="28"/>
          <w:lang w:val="uk-UA"/>
        </w:rPr>
        <w:t>П</w:t>
      </w:r>
      <w:r w:rsidR="00125016" w:rsidRPr="000E2C0C">
        <w:rPr>
          <w:rStyle w:val="a4"/>
          <w:sz w:val="28"/>
          <w:szCs w:val="28"/>
          <w:lang w:val="uk-UA"/>
        </w:rPr>
        <w:t xml:space="preserve">оложення </w:t>
      </w:r>
      <w:r w:rsidRPr="000E2C0C">
        <w:rPr>
          <w:rStyle w:val="a4"/>
          <w:sz w:val="28"/>
          <w:szCs w:val="28"/>
          <w:lang w:val="uk-UA"/>
        </w:rPr>
        <w:t xml:space="preserve">про преміювання працівників </w:t>
      </w:r>
      <w:r w:rsidR="00B7402E" w:rsidRPr="000E2C0C">
        <w:rPr>
          <w:rStyle w:val="a4"/>
          <w:sz w:val="28"/>
          <w:szCs w:val="28"/>
          <w:lang w:val="uk-UA"/>
        </w:rPr>
        <w:t>освіти</w:t>
      </w:r>
      <w:r w:rsidRPr="000E2C0C">
        <w:rPr>
          <w:rStyle w:val="a4"/>
          <w:sz w:val="28"/>
          <w:szCs w:val="28"/>
          <w:lang w:val="uk-UA"/>
        </w:rPr>
        <w:t xml:space="preserve"> </w:t>
      </w:r>
      <w:r w:rsidR="005F54A0" w:rsidRPr="000E2C0C">
        <w:rPr>
          <w:rStyle w:val="a4"/>
          <w:sz w:val="28"/>
          <w:szCs w:val="28"/>
          <w:lang w:val="uk-UA"/>
        </w:rPr>
        <w:t>Мурованської</w:t>
      </w:r>
      <w:r w:rsidRPr="000E2C0C">
        <w:rPr>
          <w:rStyle w:val="a4"/>
          <w:sz w:val="28"/>
          <w:szCs w:val="28"/>
          <w:lang w:val="uk-UA"/>
        </w:rPr>
        <w:t xml:space="preserve"> сільської ради об’єднаної територіальної громади</w:t>
      </w:r>
      <w:r w:rsidR="009A4650">
        <w:rPr>
          <w:rStyle w:val="a4"/>
          <w:sz w:val="28"/>
          <w:szCs w:val="28"/>
          <w:lang w:val="uk-UA"/>
        </w:rPr>
        <w:t xml:space="preserve"> на 2020 рік</w:t>
      </w:r>
    </w:p>
    <w:p w:rsidR="00662667" w:rsidRPr="00977BE9" w:rsidRDefault="00662667" w:rsidP="00662667">
      <w:pPr>
        <w:pStyle w:val="a3"/>
        <w:spacing w:before="0" w:beforeAutospacing="0" w:after="295" w:afterAutospacing="0"/>
        <w:rPr>
          <w:sz w:val="28"/>
          <w:szCs w:val="28"/>
          <w:lang w:val="uk-UA"/>
        </w:rPr>
      </w:pPr>
    </w:p>
    <w:p w:rsidR="00662667" w:rsidRPr="000E2C0C" w:rsidRDefault="000E2C0C" w:rsidP="000E2C0C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  <w:lang w:val="uk-UA"/>
        </w:rPr>
      </w:pPr>
      <w:r w:rsidRPr="000E2C0C">
        <w:rPr>
          <w:b/>
          <w:i/>
          <w:sz w:val="28"/>
          <w:szCs w:val="28"/>
          <w:lang w:val="uk-UA"/>
        </w:rPr>
        <w:t>1.</w:t>
      </w:r>
      <w:r w:rsidR="00662667" w:rsidRPr="000E2C0C">
        <w:rPr>
          <w:b/>
          <w:i/>
          <w:sz w:val="28"/>
          <w:szCs w:val="28"/>
          <w:lang w:val="uk-UA"/>
        </w:rPr>
        <w:t>Загальні положення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1.1. Це Положення визначає по</w:t>
      </w:r>
      <w:r w:rsidR="00B7402E">
        <w:rPr>
          <w:sz w:val="28"/>
          <w:szCs w:val="28"/>
          <w:lang w:val="uk-UA"/>
        </w:rPr>
        <w:t xml:space="preserve">казники та умови преміювання </w:t>
      </w:r>
      <w:r w:rsidRPr="00977BE9">
        <w:rPr>
          <w:sz w:val="28"/>
          <w:szCs w:val="28"/>
          <w:lang w:val="uk-UA"/>
        </w:rPr>
        <w:t xml:space="preserve">працівників загальноосвітніх навчальних закладів </w:t>
      </w:r>
      <w:r w:rsidR="00977BE9" w:rsidRPr="00977BE9">
        <w:rPr>
          <w:sz w:val="28"/>
          <w:szCs w:val="28"/>
          <w:lang w:val="uk-UA"/>
        </w:rPr>
        <w:t>Мурованської</w:t>
      </w:r>
      <w:r w:rsidRPr="00977BE9">
        <w:rPr>
          <w:sz w:val="28"/>
          <w:szCs w:val="28"/>
          <w:lang w:val="uk-UA"/>
        </w:rPr>
        <w:t xml:space="preserve"> сільської ради об</w:t>
      </w:r>
      <w:r w:rsidR="00977BE9">
        <w:rPr>
          <w:sz w:val="28"/>
          <w:szCs w:val="28"/>
          <w:lang w:val="uk-UA"/>
        </w:rPr>
        <w:t>’єднаної територіальної громади</w:t>
      </w:r>
      <w:r w:rsidRPr="00977BE9">
        <w:rPr>
          <w:sz w:val="28"/>
          <w:szCs w:val="28"/>
          <w:lang w:val="uk-UA"/>
        </w:rPr>
        <w:t>.</w:t>
      </w:r>
    </w:p>
    <w:p w:rsidR="00662667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1.2. Положення розроблено відповідно до Закону України «Про освіту», Інструкції про порядок обчислення заробітної плати працівників освіти, затвердженої наказом Міністерства освіти і науки України від 15 квітня 1993 року № 102, зареєстрованої в Міністерстві юстиції України 27 квітня 1993 року за № 56, постанови Кабінету Міністрів України від 30.08.2002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сфери».</w:t>
      </w:r>
    </w:p>
    <w:p w:rsidR="000E2C0C" w:rsidRPr="00977BE9" w:rsidRDefault="000E2C0C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62667" w:rsidRPr="000E2C0C" w:rsidRDefault="00662667" w:rsidP="000E2C0C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  <w:lang w:val="uk-UA"/>
        </w:rPr>
      </w:pPr>
      <w:r w:rsidRPr="000E2C0C">
        <w:rPr>
          <w:b/>
          <w:i/>
          <w:sz w:val="28"/>
          <w:szCs w:val="28"/>
          <w:lang w:val="uk-UA"/>
        </w:rPr>
        <w:t>2.Мета преміювання.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2.1. Преміювання працівників загальноосвітніх навчальних закладів здійснюється з метою зацікавленості постійно підвищувати професійний рівень, педагогічну майстерність, сприяти розвитку здібностей учнів.</w:t>
      </w:r>
    </w:p>
    <w:p w:rsidR="00662667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 xml:space="preserve">2.2. Преміювання працівників загальноосвітніх навчальних закладів є засобом стимулювання творчо працюючих працівників щодо подальшого розвитку освітньої системи </w:t>
      </w:r>
      <w:r w:rsidR="005F54A0" w:rsidRPr="00977BE9">
        <w:rPr>
          <w:sz w:val="28"/>
          <w:szCs w:val="28"/>
          <w:lang w:val="uk-UA"/>
        </w:rPr>
        <w:t>Мурованської</w:t>
      </w:r>
      <w:r w:rsidRPr="00977BE9">
        <w:rPr>
          <w:sz w:val="28"/>
          <w:szCs w:val="28"/>
          <w:lang w:val="uk-UA"/>
        </w:rPr>
        <w:t xml:space="preserve"> сільської ради об’єднаної територіальної громади.</w:t>
      </w:r>
    </w:p>
    <w:p w:rsidR="000E2C0C" w:rsidRPr="00977BE9" w:rsidRDefault="000E2C0C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62667" w:rsidRPr="000E2C0C" w:rsidRDefault="000E2C0C" w:rsidP="000E2C0C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3</w:t>
      </w:r>
      <w:r w:rsidR="00662667" w:rsidRPr="000E2C0C">
        <w:rPr>
          <w:b/>
          <w:i/>
          <w:sz w:val="28"/>
          <w:szCs w:val="28"/>
          <w:lang w:val="uk-UA"/>
        </w:rPr>
        <w:t>. Показники та умови преміювання.</w:t>
      </w:r>
    </w:p>
    <w:p w:rsidR="00662667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3.1. Право на отримання премії мають працівники: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- вчителі, вихованц</w:t>
      </w:r>
      <w:r w:rsidR="00977BE9">
        <w:rPr>
          <w:sz w:val="28"/>
          <w:szCs w:val="28"/>
          <w:lang w:val="uk-UA"/>
        </w:rPr>
        <w:t xml:space="preserve">і яких посіли призові місця у </w:t>
      </w:r>
      <w:r w:rsidR="005F54A0" w:rsidRPr="00977BE9">
        <w:rPr>
          <w:sz w:val="28"/>
          <w:szCs w:val="28"/>
          <w:lang w:val="uk-UA"/>
        </w:rPr>
        <w:t>Всеукраїнському</w:t>
      </w:r>
      <w:r w:rsidR="00316535">
        <w:rPr>
          <w:sz w:val="28"/>
          <w:szCs w:val="28"/>
          <w:lang w:val="uk-UA"/>
        </w:rPr>
        <w:t>,обласному та районних</w:t>
      </w:r>
      <w:r w:rsidRPr="00977BE9">
        <w:rPr>
          <w:sz w:val="28"/>
          <w:szCs w:val="28"/>
          <w:lang w:val="uk-UA"/>
        </w:rPr>
        <w:t xml:space="preserve"> етапах учнівських олімпіад з навчальних предметів;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- вчителі, вихованц</w:t>
      </w:r>
      <w:r w:rsidR="005F54A0" w:rsidRPr="00977BE9">
        <w:rPr>
          <w:sz w:val="28"/>
          <w:szCs w:val="28"/>
          <w:lang w:val="uk-UA"/>
        </w:rPr>
        <w:t xml:space="preserve">і яких посіли призові місця в </w:t>
      </w:r>
      <w:r w:rsidRPr="00977BE9">
        <w:rPr>
          <w:sz w:val="28"/>
          <w:szCs w:val="28"/>
          <w:lang w:val="uk-UA"/>
        </w:rPr>
        <w:t>обла</w:t>
      </w:r>
      <w:r w:rsidR="005F54A0" w:rsidRPr="00977BE9">
        <w:rPr>
          <w:sz w:val="28"/>
          <w:szCs w:val="28"/>
          <w:lang w:val="uk-UA"/>
        </w:rPr>
        <w:t>сному та Всеукраїнському</w:t>
      </w:r>
      <w:r w:rsidRPr="00977BE9">
        <w:rPr>
          <w:sz w:val="28"/>
          <w:szCs w:val="28"/>
          <w:lang w:val="uk-UA"/>
        </w:rPr>
        <w:t xml:space="preserve"> етапі конкурсу – захисту науково-дослідницьких робіт учнів</w:t>
      </w:r>
      <w:r w:rsidR="009A4650">
        <w:rPr>
          <w:sz w:val="28"/>
          <w:szCs w:val="28"/>
          <w:lang w:val="uk-UA"/>
        </w:rPr>
        <w:t xml:space="preserve"> </w:t>
      </w:r>
      <w:r w:rsidRPr="00977BE9">
        <w:rPr>
          <w:sz w:val="28"/>
          <w:szCs w:val="28"/>
          <w:lang w:val="uk-UA"/>
        </w:rPr>
        <w:t>- членів Малої академії наук України;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 xml:space="preserve">- вчителі, керівники гуртків і тренери, вихованці яких посіли призові місця в </w:t>
      </w:r>
      <w:r w:rsidR="00316535">
        <w:rPr>
          <w:sz w:val="28"/>
          <w:szCs w:val="28"/>
          <w:lang w:val="uk-UA"/>
        </w:rPr>
        <w:t xml:space="preserve">районних, </w:t>
      </w:r>
      <w:r w:rsidRPr="00977BE9">
        <w:rPr>
          <w:sz w:val="28"/>
          <w:szCs w:val="28"/>
          <w:lang w:val="uk-UA"/>
        </w:rPr>
        <w:t>обласних і Всеукраїнських етапах конкурсів і змагань, які проводяться за сприяння Міністерства освіти і науки України;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- всі педагогічні працівники, які розробляли підручники, навчально-методичні посібники, засоби навчання, рекомендації, авторські навчальні програми для спецкурсів, факультативів тощо;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lastRenderedPageBreak/>
        <w:t>- всі категорії працівників за результативну організацію інноваційної педагогічної діяльності в навчальних закладах;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- всі категорії працівників за високий професіоналізм, великий особистий внесок у роз</w:t>
      </w:r>
      <w:r w:rsidR="00316535">
        <w:rPr>
          <w:sz w:val="28"/>
          <w:szCs w:val="28"/>
          <w:lang w:val="uk-UA"/>
        </w:rPr>
        <w:t>виток освітянської галузі ОТГ,</w:t>
      </w:r>
      <w:r w:rsidRPr="00977BE9">
        <w:rPr>
          <w:sz w:val="28"/>
          <w:szCs w:val="28"/>
          <w:lang w:val="uk-UA"/>
        </w:rPr>
        <w:t xml:space="preserve"> з нагоди ювілеїв, державних свят.</w:t>
      </w:r>
    </w:p>
    <w:p w:rsidR="00662667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3.2. При нагородженні педагогічних працівників враховувати результати зовнішнього незалежного оцінювання.</w:t>
      </w:r>
    </w:p>
    <w:p w:rsidR="000E2C0C" w:rsidRPr="00977BE9" w:rsidRDefault="000E2C0C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62667" w:rsidRPr="000E2C0C" w:rsidRDefault="00662667" w:rsidP="000E2C0C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  <w:lang w:val="uk-UA"/>
        </w:rPr>
      </w:pPr>
      <w:r w:rsidRPr="000E2C0C">
        <w:rPr>
          <w:b/>
          <w:i/>
          <w:sz w:val="28"/>
          <w:szCs w:val="28"/>
          <w:lang w:val="uk-UA"/>
        </w:rPr>
        <w:t>4. Порядок надання премій.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4.1. Преміювання працівників загальноосвітніх навчальних закладів здійсню</w:t>
      </w:r>
      <w:r w:rsidR="005F54A0" w:rsidRPr="00977BE9">
        <w:rPr>
          <w:sz w:val="28"/>
          <w:szCs w:val="28"/>
          <w:lang w:val="uk-UA"/>
        </w:rPr>
        <w:t>ється на підставі подання керівника</w:t>
      </w:r>
      <w:r w:rsidRPr="00977BE9">
        <w:rPr>
          <w:sz w:val="28"/>
          <w:szCs w:val="28"/>
          <w:lang w:val="uk-UA"/>
        </w:rPr>
        <w:t xml:space="preserve"> відділу освіти</w:t>
      </w:r>
      <w:r w:rsidR="005F54A0" w:rsidRPr="00977BE9">
        <w:rPr>
          <w:sz w:val="28"/>
          <w:szCs w:val="28"/>
          <w:lang w:val="uk-UA"/>
        </w:rPr>
        <w:t xml:space="preserve"> та розпорядження голови сільської ради ОТГ</w:t>
      </w:r>
      <w:r w:rsidRPr="00977BE9">
        <w:rPr>
          <w:sz w:val="28"/>
          <w:szCs w:val="28"/>
          <w:lang w:val="uk-UA"/>
        </w:rPr>
        <w:t xml:space="preserve"> за кінцеві результати роботи, кошти розподіляються між працівниками відповідно до особистого трудового внеску кожного.</w:t>
      </w:r>
    </w:p>
    <w:p w:rsidR="00662667" w:rsidRPr="00977BE9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>4.2. Розмір премій визначається на кожен рік окремо,</w:t>
      </w:r>
      <w:r w:rsidR="00524AEC">
        <w:rPr>
          <w:sz w:val="28"/>
          <w:szCs w:val="28"/>
          <w:lang w:val="uk-UA"/>
        </w:rPr>
        <w:t xml:space="preserve"> (</w:t>
      </w:r>
      <w:r w:rsidR="00DB1F4B">
        <w:rPr>
          <w:sz w:val="28"/>
          <w:szCs w:val="28"/>
          <w:lang w:val="uk-UA"/>
        </w:rPr>
        <w:t>в розмірі до 50% посадового окладу)</w:t>
      </w:r>
      <w:r w:rsidRPr="00977BE9">
        <w:rPr>
          <w:sz w:val="28"/>
          <w:szCs w:val="28"/>
          <w:lang w:val="uk-UA"/>
        </w:rPr>
        <w:t>.</w:t>
      </w:r>
    </w:p>
    <w:p w:rsidR="00662667" w:rsidRDefault="00662667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77BE9">
        <w:rPr>
          <w:sz w:val="28"/>
          <w:szCs w:val="28"/>
          <w:lang w:val="uk-UA"/>
        </w:rPr>
        <w:t xml:space="preserve">4.3 </w:t>
      </w:r>
      <w:r w:rsidR="00DB1F4B">
        <w:rPr>
          <w:sz w:val="28"/>
          <w:szCs w:val="28"/>
          <w:lang w:val="uk-UA"/>
        </w:rPr>
        <w:t>Остаточний розмір премії визначається розпорядженням сільського голови</w:t>
      </w:r>
      <w:r w:rsidRPr="00977BE9">
        <w:rPr>
          <w:sz w:val="28"/>
          <w:szCs w:val="28"/>
          <w:lang w:val="uk-UA"/>
        </w:rPr>
        <w:t>.</w:t>
      </w:r>
    </w:p>
    <w:p w:rsidR="00DB1F4B" w:rsidRPr="00977BE9" w:rsidRDefault="00DB1F4B" w:rsidP="000E2C0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</w:t>
      </w:r>
      <w:r w:rsidRPr="00977BE9">
        <w:rPr>
          <w:sz w:val="28"/>
          <w:szCs w:val="28"/>
          <w:lang w:val="uk-UA"/>
        </w:rPr>
        <w:t xml:space="preserve"> Премія виплачується кожному працівникові одноразово.</w:t>
      </w:r>
    </w:p>
    <w:p w:rsidR="00DB1F4B" w:rsidRPr="00977BE9" w:rsidRDefault="00DB1F4B" w:rsidP="00662667">
      <w:pPr>
        <w:pStyle w:val="a3"/>
        <w:spacing w:before="0" w:beforeAutospacing="0" w:after="295" w:afterAutospacing="0"/>
        <w:jc w:val="both"/>
        <w:rPr>
          <w:sz w:val="28"/>
          <w:szCs w:val="28"/>
          <w:lang w:val="uk-UA"/>
        </w:rPr>
      </w:pPr>
    </w:p>
    <w:p w:rsidR="00662667" w:rsidRPr="000E2C0C" w:rsidRDefault="009A4650" w:rsidP="000E2C0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Секретар ради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0E2C0C" w:rsidRPr="000E2C0C">
        <w:rPr>
          <w:b/>
          <w:i/>
          <w:sz w:val="28"/>
          <w:szCs w:val="28"/>
          <w:lang w:val="uk-UA"/>
        </w:rPr>
        <w:t>Хомяк О. Р.</w:t>
      </w:r>
    </w:p>
    <w:sectPr w:rsidR="00662667" w:rsidRPr="000E2C0C" w:rsidSect="00060B6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7"/>
    <w:rsid w:val="00060B6E"/>
    <w:rsid w:val="000E2C0C"/>
    <w:rsid w:val="00125016"/>
    <w:rsid w:val="00316535"/>
    <w:rsid w:val="004B34F8"/>
    <w:rsid w:val="00524AEC"/>
    <w:rsid w:val="005F54A0"/>
    <w:rsid w:val="00626027"/>
    <w:rsid w:val="00662667"/>
    <w:rsid w:val="00977BE9"/>
    <w:rsid w:val="009918B3"/>
    <w:rsid w:val="009A4650"/>
    <w:rsid w:val="009F1084"/>
    <w:rsid w:val="00B7402E"/>
    <w:rsid w:val="00DB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2667"/>
    <w:pPr>
      <w:spacing w:before="100" w:beforeAutospacing="1" w:after="100" w:afterAutospacing="1"/>
    </w:pPr>
  </w:style>
  <w:style w:type="character" w:styleId="a4">
    <w:name w:val="Strong"/>
    <w:qFormat/>
    <w:rsid w:val="00662667"/>
    <w:rPr>
      <w:b/>
      <w:bCs/>
    </w:rPr>
  </w:style>
  <w:style w:type="paragraph" w:styleId="a5">
    <w:name w:val="Body Text"/>
    <w:basedOn w:val="a"/>
    <w:link w:val="a6"/>
    <w:rsid w:val="000E2C0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0E2C0C"/>
    <w:rPr>
      <w:b/>
      <w:sz w:val="28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2667"/>
    <w:pPr>
      <w:spacing w:before="100" w:beforeAutospacing="1" w:after="100" w:afterAutospacing="1"/>
    </w:pPr>
  </w:style>
  <w:style w:type="character" w:styleId="a4">
    <w:name w:val="Strong"/>
    <w:qFormat/>
    <w:rsid w:val="00662667"/>
    <w:rPr>
      <w:b/>
      <w:bCs/>
    </w:rPr>
  </w:style>
  <w:style w:type="paragraph" w:styleId="a5">
    <w:name w:val="Body Text"/>
    <w:basedOn w:val="a"/>
    <w:link w:val="a6"/>
    <w:rsid w:val="000E2C0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0E2C0C"/>
    <w:rPr>
      <w:b/>
      <w:sz w:val="28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2817</Words>
  <Characters>1606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Home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Admin</cp:lastModifiedBy>
  <cp:revision>5</cp:revision>
  <cp:lastPrinted>2017-08-14T09:34:00Z</cp:lastPrinted>
  <dcterms:created xsi:type="dcterms:W3CDTF">2019-12-09T17:13:00Z</dcterms:created>
  <dcterms:modified xsi:type="dcterms:W3CDTF">2019-12-24T08:32:00Z</dcterms:modified>
</cp:coreProperties>
</file>