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62899" w:rsidRDefault="00262899" w:rsidP="0026289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62899" w:rsidRDefault="00262899" w:rsidP="00262899">
      <w:pPr>
        <w:ind w:right="-568"/>
        <w:jc w:val="center"/>
        <w:rPr>
          <w:b/>
          <w:sz w:val="28"/>
          <w:szCs w:val="28"/>
        </w:rPr>
      </w:pPr>
    </w:p>
    <w:p w:rsidR="00262899" w:rsidRPr="00262899" w:rsidRDefault="00262899" w:rsidP="0026289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D17A1B">
        <w:rPr>
          <w:b/>
          <w:sz w:val="28"/>
          <w:szCs w:val="28"/>
          <w:lang w:val="uk-UA"/>
        </w:rPr>
        <w:t>1929</w:t>
      </w:r>
    </w:p>
    <w:p w:rsidR="00262899" w:rsidRDefault="00262899" w:rsidP="0026289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62899" w:rsidRDefault="00262899" w:rsidP="0026289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D17A1B">
        <w:rPr>
          <w:sz w:val="28"/>
          <w:szCs w:val="28"/>
          <w:lang w:val="uk-UA"/>
        </w:rPr>
        <w:t>Катинської</w:t>
      </w:r>
      <w:proofErr w:type="spellEnd"/>
      <w:r w:rsidR="00D17A1B">
        <w:rPr>
          <w:sz w:val="28"/>
          <w:szCs w:val="28"/>
          <w:lang w:val="uk-UA"/>
        </w:rPr>
        <w:t xml:space="preserve"> Тетяни Ігорівни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D17A1B">
        <w:rPr>
          <w:sz w:val="28"/>
          <w:szCs w:val="28"/>
          <w:lang w:val="uk-UA"/>
        </w:rPr>
        <w:t>Катинськ</w:t>
      </w:r>
      <w:r w:rsidR="00D17A1B">
        <w:rPr>
          <w:sz w:val="28"/>
          <w:szCs w:val="28"/>
          <w:lang w:val="uk-UA"/>
        </w:rPr>
        <w:t>ій</w:t>
      </w:r>
      <w:proofErr w:type="spellEnd"/>
      <w:r w:rsidR="00D17A1B">
        <w:rPr>
          <w:sz w:val="28"/>
          <w:szCs w:val="28"/>
          <w:lang w:val="uk-UA"/>
        </w:rPr>
        <w:t xml:space="preserve"> Тетяні Ігорівні</w:t>
      </w:r>
      <w:r w:rsidR="00D17A1B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D17A1B">
        <w:rPr>
          <w:sz w:val="28"/>
          <w:szCs w:val="28"/>
          <w:lang w:val="uk-UA"/>
        </w:rPr>
        <w:t>Н. Яремчука</w:t>
      </w:r>
      <w:r w:rsidR="005E6FF8">
        <w:rPr>
          <w:sz w:val="28"/>
          <w:szCs w:val="28"/>
          <w:lang w:val="uk-UA"/>
        </w:rPr>
        <w:t xml:space="preserve">, </w:t>
      </w:r>
      <w:r w:rsidR="00D17A1B">
        <w:rPr>
          <w:sz w:val="28"/>
          <w:szCs w:val="28"/>
          <w:lang w:val="uk-UA"/>
        </w:rPr>
        <w:t>68</w:t>
      </w:r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D17A1B">
        <w:rPr>
          <w:sz w:val="28"/>
          <w:szCs w:val="28"/>
          <w:lang w:val="uk-UA"/>
        </w:rPr>
        <w:t>Катинс</w:t>
      </w:r>
      <w:bookmarkStart w:id="0" w:name="_GoBack"/>
      <w:bookmarkEnd w:id="0"/>
      <w:r w:rsidR="00D17A1B">
        <w:rPr>
          <w:sz w:val="28"/>
          <w:szCs w:val="28"/>
          <w:lang w:val="uk-UA"/>
        </w:rPr>
        <w:t>ькій</w:t>
      </w:r>
      <w:proofErr w:type="spellEnd"/>
      <w:r w:rsidR="00D17A1B">
        <w:rPr>
          <w:sz w:val="28"/>
          <w:szCs w:val="28"/>
          <w:lang w:val="uk-UA"/>
        </w:rPr>
        <w:t xml:space="preserve"> Тетяні Ігорівні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8E3" w:rsidRDefault="00A108E3" w:rsidP="0069029B">
      <w:r>
        <w:separator/>
      </w:r>
    </w:p>
  </w:endnote>
  <w:endnote w:type="continuationSeparator" w:id="0">
    <w:p w:rsidR="00A108E3" w:rsidRDefault="00A108E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8E3" w:rsidRDefault="00A108E3" w:rsidP="0069029B">
      <w:r>
        <w:separator/>
      </w:r>
    </w:p>
  </w:footnote>
  <w:footnote w:type="continuationSeparator" w:id="0">
    <w:p w:rsidR="00A108E3" w:rsidRDefault="00A108E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62899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14F5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108E3"/>
    <w:rsid w:val="00A22F6F"/>
    <w:rsid w:val="00A23577"/>
    <w:rsid w:val="00A267F8"/>
    <w:rsid w:val="00A31846"/>
    <w:rsid w:val="00A3562E"/>
    <w:rsid w:val="00A373F0"/>
    <w:rsid w:val="00A41323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17A1B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273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2018-07-24T09:11:00Z</cp:lastPrinted>
  <dcterms:created xsi:type="dcterms:W3CDTF">2020-04-23T07:51:00Z</dcterms:created>
  <dcterms:modified xsi:type="dcterms:W3CDTF">2020-04-23T07:51:00Z</dcterms:modified>
</cp:coreProperties>
</file>