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F677D8">
        <w:rPr>
          <w:b/>
          <w:sz w:val="28"/>
          <w:szCs w:val="28"/>
          <w:lang w:val="uk-UA"/>
        </w:rPr>
        <w:t>2165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F50248">
        <w:rPr>
          <w:sz w:val="28"/>
          <w:szCs w:val="28"/>
          <w:lang w:val="uk-UA"/>
        </w:rPr>
        <w:t xml:space="preserve">Назарка </w:t>
      </w:r>
      <w:r w:rsidR="00F677D8">
        <w:rPr>
          <w:sz w:val="28"/>
          <w:szCs w:val="28"/>
          <w:lang w:val="uk-UA"/>
        </w:rPr>
        <w:t>Павла Євгеновича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F50248">
        <w:rPr>
          <w:sz w:val="28"/>
          <w:szCs w:val="28"/>
          <w:lang w:val="uk-UA"/>
        </w:rPr>
        <w:t xml:space="preserve">Назарку </w:t>
      </w:r>
      <w:r w:rsidR="00F677D8">
        <w:rPr>
          <w:sz w:val="28"/>
          <w:szCs w:val="28"/>
          <w:lang w:val="uk-UA"/>
        </w:rPr>
        <w:t xml:space="preserve">Павлу Євгеновичу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F50248">
        <w:rPr>
          <w:sz w:val="28"/>
          <w:szCs w:val="28"/>
          <w:lang w:val="uk-UA"/>
        </w:rPr>
        <w:t>0067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1E6087">
        <w:rPr>
          <w:sz w:val="28"/>
          <w:szCs w:val="28"/>
          <w:lang w:val="uk-UA"/>
        </w:rPr>
        <w:t>, вул. Шевченка, гараж №20</w:t>
      </w:r>
      <w:bookmarkStart w:id="0" w:name="_GoBack"/>
      <w:bookmarkEnd w:id="0"/>
      <w:r w:rsidR="001E6087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69A" w:rsidRDefault="009C169A" w:rsidP="0069029B">
      <w:r>
        <w:separator/>
      </w:r>
    </w:p>
  </w:endnote>
  <w:endnote w:type="continuationSeparator" w:id="0">
    <w:p w:rsidR="009C169A" w:rsidRDefault="009C169A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69A" w:rsidRDefault="009C169A" w:rsidP="0069029B">
      <w:r>
        <w:separator/>
      </w:r>
    </w:p>
  </w:footnote>
  <w:footnote w:type="continuationSeparator" w:id="0">
    <w:p w:rsidR="009C169A" w:rsidRDefault="009C169A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575C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6087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169A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2020-07-12T09:45:00Z</dcterms:created>
  <dcterms:modified xsi:type="dcterms:W3CDTF">2020-07-24T09:04:00Z</dcterms:modified>
</cp:coreProperties>
</file>