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5350F4" w:rsidRDefault="00B2294A" w:rsidP="000A3B6F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64AA5125" wp14:editId="74F7F62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5350F4">
        <w:rPr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961C2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23</w:t>
      </w:r>
      <w:r w:rsidR="006879B9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-</w:t>
      </w:r>
      <w:r w:rsidR="00ED355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я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FC1F75" w:rsidRDefault="00FC1F75" w:rsidP="008F1570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961C22" w:rsidRDefault="00B2294A" w:rsidP="00227B94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D1F32">
        <w:rPr>
          <w:rFonts w:ascii="Times New Roman" w:hAnsi="Times New Roman" w:cs="Times New Roman"/>
          <w:b/>
          <w:sz w:val="28"/>
          <w:szCs w:val="28"/>
          <w:lang w:val="ru-RU"/>
        </w:rPr>
        <w:t>2395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C045E" w:rsidRDefault="00961C22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24 листопада 2020</w:t>
      </w:r>
      <w:r w:rsidR="00B2294A" w:rsidRPr="00BC045E">
        <w:rPr>
          <w:szCs w:val="28"/>
        </w:rPr>
        <w:t xml:space="preserve">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FF524D" w:rsidRPr="00FF524D" w:rsidRDefault="00FF524D" w:rsidP="00FF524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524D">
        <w:rPr>
          <w:rFonts w:ascii="Times New Roman" w:hAnsi="Times New Roman" w:cs="Times New Roman"/>
          <w:i/>
          <w:sz w:val="28"/>
          <w:szCs w:val="28"/>
        </w:rPr>
        <w:t>Про затвердження Програми для забезпечення виконання рішень суду на 202</w:t>
      </w:r>
      <w:r w:rsidR="00961C22">
        <w:rPr>
          <w:rFonts w:ascii="Times New Roman" w:hAnsi="Times New Roman" w:cs="Times New Roman"/>
          <w:i/>
          <w:sz w:val="28"/>
          <w:szCs w:val="28"/>
        </w:rPr>
        <w:t>1 рік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FF524D" w:rsidP="00CF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 пункту 22 частини першої статті 26</w:t>
      </w:r>
      <w:r w:rsidRPr="00B469CC">
        <w:rPr>
          <w:rFonts w:ascii="Times New Roman" w:hAnsi="Times New Roman" w:cs="Times New Roman"/>
          <w:sz w:val="28"/>
          <w:szCs w:val="28"/>
        </w:rPr>
        <w:t xml:space="preserve"> Закону України «Про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місцеве самоврядування в Україні», Закону України «Про гарантії держави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щодо виконання судових рішень», постанови Кабінету Міністрів України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03 серпня 2011 року № 845 «Про затвердження Порядку виконання рішень 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стягнення коштів державного та місцевих бюджетів або боржників»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69CC">
        <w:rPr>
          <w:rFonts w:ascii="Times New Roman" w:hAnsi="Times New Roman" w:cs="Times New Roman"/>
          <w:sz w:val="28"/>
          <w:szCs w:val="28"/>
        </w:rPr>
        <w:t xml:space="preserve"> з метою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забезпечення своєчасно</w:t>
      </w:r>
      <w:r>
        <w:rPr>
          <w:rFonts w:ascii="Times New Roman" w:hAnsi="Times New Roman" w:cs="Times New Roman"/>
          <w:sz w:val="28"/>
          <w:szCs w:val="28"/>
        </w:rPr>
        <w:t>го виконання рішень суду</w:t>
      </w:r>
      <w:r w:rsidR="00AB7CAE">
        <w:rPr>
          <w:rFonts w:ascii="Times New Roman" w:hAnsi="Times New Roman" w:cs="Times New Roman"/>
          <w:sz w:val="28"/>
          <w:szCs w:val="28"/>
        </w:rPr>
        <w:t xml:space="preserve">, сесія Мурованської </w:t>
      </w:r>
      <w:r w:rsidR="00CB75EE">
        <w:rPr>
          <w:rFonts w:ascii="Times New Roman" w:hAnsi="Times New Roman" w:cs="Times New Roman"/>
          <w:sz w:val="28"/>
          <w:szCs w:val="28"/>
        </w:rPr>
        <w:t>сільськ</w:t>
      </w:r>
      <w:r w:rsidR="00AB7CAE">
        <w:rPr>
          <w:rFonts w:ascii="Times New Roman" w:hAnsi="Times New Roman" w:cs="Times New Roman"/>
          <w:sz w:val="28"/>
          <w:szCs w:val="28"/>
        </w:rPr>
        <w:t xml:space="preserve">ої </w:t>
      </w:r>
      <w:r w:rsidR="00CB75EE">
        <w:rPr>
          <w:rFonts w:ascii="Times New Roman" w:hAnsi="Times New Roman" w:cs="Times New Roman"/>
          <w:sz w:val="28"/>
          <w:szCs w:val="28"/>
        </w:rPr>
        <w:t>рад</w:t>
      </w:r>
      <w:r w:rsidR="00AB7CAE">
        <w:rPr>
          <w:rFonts w:ascii="Times New Roman" w:hAnsi="Times New Roman" w:cs="Times New Roman"/>
          <w:sz w:val="28"/>
          <w:szCs w:val="28"/>
        </w:rPr>
        <w:t>и</w:t>
      </w:r>
      <w:r w:rsidR="00CB75EE">
        <w:rPr>
          <w:rFonts w:ascii="Times New Roman" w:hAnsi="Times New Roman" w:cs="Times New Roman"/>
          <w:sz w:val="28"/>
          <w:szCs w:val="28"/>
        </w:rPr>
        <w:t xml:space="preserve"> ОТГ</w:t>
      </w:r>
    </w:p>
    <w:p w:rsidR="00B8348F" w:rsidRDefault="00B8348F" w:rsidP="00CF2F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FF524D" w:rsidRDefault="00FF524D" w:rsidP="00CF2F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24D" w:rsidRPr="001B6186" w:rsidRDefault="00FF524D" w:rsidP="00CF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6186">
        <w:rPr>
          <w:rFonts w:ascii="Times New Roman" w:hAnsi="Times New Roman" w:cs="Times New Roman"/>
          <w:sz w:val="28"/>
          <w:szCs w:val="28"/>
        </w:rPr>
        <w:t>1. Затвердити Програму для забезпечення виконання рішень суду на 202</w:t>
      </w:r>
      <w:r w:rsidR="00961C22">
        <w:rPr>
          <w:rFonts w:ascii="Times New Roman" w:hAnsi="Times New Roman" w:cs="Times New Roman"/>
          <w:sz w:val="28"/>
          <w:szCs w:val="28"/>
        </w:rPr>
        <w:t xml:space="preserve">1 рік </w:t>
      </w:r>
      <w:r w:rsidRPr="001B6186">
        <w:rPr>
          <w:rFonts w:ascii="Times New Roman" w:hAnsi="Times New Roman" w:cs="Times New Roman"/>
          <w:sz w:val="28"/>
          <w:szCs w:val="28"/>
        </w:rPr>
        <w:t>(далі – Програма), що додається.</w:t>
      </w:r>
    </w:p>
    <w:p w:rsidR="00952862" w:rsidRPr="001B6186" w:rsidRDefault="00FF524D" w:rsidP="00961C2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1B6186"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голову </w:t>
      </w:r>
      <w:r w:rsidRPr="001B6186">
        <w:rPr>
          <w:rFonts w:ascii="Times New Roman" w:hAnsi="Times New Roman" w:cs="Times New Roman"/>
          <w:bCs/>
          <w:sz w:val="28"/>
          <w:szCs w:val="28"/>
        </w:rPr>
        <w:t>постійної комісії Мурованської сільської ради ОТГ з питань бюджету, фінансів та планування соціально-економічного розвитку Дороша О. П.</w:t>
      </w:r>
    </w:p>
    <w:p w:rsidR="00952862" w:rsidRPr="00952862" w:rsidRDefault="00952862" w:rsidP="00952862">
      <w:pPr>
        <w:spacing w:after="0" w:line="293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961C22" w:rsidRPr="00F364EE" w:rsidRDefault="00961C22" w:rsidP="00961C2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F364EE">
        <w:rPr>
          <w:rFonts w:ascii="Times New Roman" w:hAnsi="Times New Roman" w:cs="Times New Roman"/>
          <w:b/>
          <w:sz w:val="28"/>
          <w:szCs w:val="28"/>
        </w:rPr>
        <w:t>Виконуючий обов’язки сільського голови</w:t>
      </w:r>
    </w:p>
    <w:p w:rsidR="00961C22" w:rsidRPr="00F364EE" w:rsidRDefault="00961C22" w:rsidP="00961C2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F364EE">
        <w:rPr>
          <w:rFonts w:ascii="Times New Roman" w:hAnsi="Times New Roman" w:cs="Times New Roman"/>
          <w:b/>
          <w:sz w:val="28"/>
          <w:szCs w:val="28"/>
        </w:rPr>
        <w:t>Секретар сільської ради</w:t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  <w:t>Хомяк О.Р.</w:t>
      </w:r>
    </w:p>
    <w:p w:rsidR="00961C22" w:rsidRPr="00FD014C" w:rsidRDefault="00961C22" w:rsidP="00961C22">
      <w:pPr>
        <w:ind w:left="5580" w:right="-14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B6186" w:rsidRDefault="001B6186" w:rsidP="005D3FA4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1B6186" w:rsidRDefault="001B6186" w:rsidP="005D3FA4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1B6186" w:rsidRDefault="001B6186" w:rsidP="005D3FA4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961C22" w:rsidRDefault="00961C22" w:rsidP="001B6186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bCs/>
          <w:sz w:val="28"/>
          <w:szCs w:val="24"/>
        </w:rPr>
      </w:pPr>
    </w:p>
    <w:p w:rsidR="00961C22" w:rsidRDefault="00961C22" w:rsidP="001B6186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bCs/>
          <w:sz w:val="28"/>
          <w:szCs w:val="24"/>
        </w:rPr>
      </w:pPr>
    </w:p>
    <w:p w:rsidR="00961C22" w:rsidRDefault="00961C22" w:rsidP="001B6186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bCs/>
          <w:sz w:val="28"/>
          <w:szCs w:val="24"/>
        </w:rPr>
      </w:pPr>
    </w:p>
    <w:p w:rsidR="00961C22" w:rsidRDefault="00961C22" w:rsidP="001B6186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bCs/>
          <w:sz w:val="28"/>
          <w:szCs w:val="24"/>
        </w:rPr>
      </w:pPr>
    </w:p>
    <w:p w:rsidR="00961C22" w:rsidRDefault="00961C22" w:rsidP="001B6186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bCs/>
          <w:sz w:val="28"/>
          <w:szCs w:val="24"/>
        </w:rPr>
      </w:pPr>
    </w:p>
    <w:p w:rsidR="001B6186" w:rsidRPr="001B6186" w:rsidRDefault="001B6186" w:rsidP="001B6186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1B6186">
        <w:rPr>
          <w:rFonts w:ascii="Times New Roman" w:hAnsi="Times New Roman" w:cs="Times New Roman"/>
          <w:bCs/>
          <w:sz w:val="28"/>
          <w:szCs w:val="24"/>
        </w:rPr>
        <w:lastRenderedPageBreak/>
        <w:t>Додаток 1</w:t>
      </w:r>
    </w:p>
    <w:p w:rsidR="001B6186" w:rsidRPr="001B6186" w:rsidRDefault="001B6186" w:rsidP="001B6186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1B6186">
        <w:rPr>
          <w:rFonts w:ascii="Times New Roman" w:hAnsi="Times New Roman" w:cs="Times New Roman"/>
          <w:bCs/>
          <w:sz w:val="28"/>
          <w:szCs w:val="24"/>
        </w:rPr>
        <w:t xml:space="preserve">ЗАТВЕРДЖЕНО: </w:t>
      </w:r>
    </w:p>
    <w:p w:rsidR="001B6186" w:rsidRPr="001B6186" w:rsidRDefault="001B6186" w:rsidP="001B6186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sz w:val="28"/>
          <w:szCs w:val="24"/>
        </w:rPr>
      </w:pPr>
      <w:r w:rsidRPr="001B6186">
        <w:rPr>
          <w:rFonts w:ascii="Times New Roman" w:hAnsi="Times New Roman" w:cs="Times New Roman"/>
          <w:sz w:val="28"/>
          <w:szCs w:val="24"/>
        </w:rPr>
        <w:t>Рішенням сесії</w:t>
      </w:r>
    </w:p>
    <w:p w:rsidR="001B6186" w:rsidRPr="001B6186" w:rsidRDefault="001B6186" w:rsidP="001B6186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sz w:val="28"/>
          <w:szCs w:val="24"/>
        </w:rPr>
      </w:pPr>
      <w:r w:rsidRPr="001B6186">
        <w:rPr>
          <w:rFonts w:ascii="Times New Roman" w:hAnsi="Times New Roman" w:cs="Times New Roman"/>
          <w:sz w:val="28"/>
          <w:szCs w:val="24"/>
        </w:rPr>
        <w:t>Мурованської сільської ради ОТГ</w:t>
      </w:r>
    </w:p>
    <w:p w:rsidR="001B6186" w:rsidRPr="001B6186" w:rsidRDefault="001B6186" w:rsidP="001B6186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sz w:val="28"/>
          <w:szCs w:val="24"/>
        </w:rPr>
      </w:pPr>
      <w:r w:rsidRPr="001B6186">
        <w:rPr>
          <w:rFonts w:ascii="Times New Roman" w:hAnsi="Times New Roman" w:cs="Times New Roman"/>
          <w:sz w:val="28"/>
          <w:szCs w:val="24"/>
        </w:rPr>
        <w:t>№</w:t>
      </w:r>
      <w:r w:rsidR="008F1570" w:rsidRPr="00961C2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D1F32">
        <w:rPr>
          <w:rFonts w:ascii="Times New Roman" w:hAnsi="Times New Roman" w:cs="Times New Roman"/>
          <w:sz w:val="28"/>
          <w:szCs w:val="24"/>
          <w:lang w:val="ru-RU"/>
        </w:rPr>
        <w:t>2395</w:t>
      </w:r>
      <w:bookmarkStart w:id="0" w:name="_GoBack"/>
      <w:bookmarkEnd w:id="0"/>
      <w:r w:rsidR="00961C2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1B6186">
        <w:rPr>
          <w:rFonts w:ascii="Times New Roman" w:hAnsi="Times New Roman" w:cs="Times New Roman"/>
          <w:sz w:val="28"/>
          <w:szCs w:val="24"/>
        </w:rPr>
        <w:t xml:space="preserve">від </w:t>
      </w:r>
      <w:r w:rsidR="00961C22">
        <w:rPr>
          <w:rFonts w:ascii="Times New Roman" w:hAnsi="Times New Roman" w:cs="Times New Roman"/>
          <w:sz w:val="28"/>
          <w:szCs w:val="24"/>
        </w:rPr>
        <w:t>24 листопада 2020</w:t>
      </w:r>
      <w:r w:rsidRPr="001B6186">
        <w:rPr>
          <w:rFonts w:ascii="Times New Roman" w:hAnsi="Times New Roman" w:cs="Times New Roman"/>
          <w:sz w:val="28"/>
          <w:szCs w:val="24"/>
        </w:rPr>
        <w:t xml:space="preserve"> року</w:t>
      </w:r>
    </w:p>
    <w:p w:rsidR="001B6186" w:rsidRDefault="001B6186" w:rsidP="005D3FA4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1B6186" w:rsidRDefault="001B6186" w:rsidP="001B61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Програма</w:t>
      </w:r>
    </w:p>
    <w:p w:rsidR="001B6186" w:rsidRDefault="001B6186" w:rsidP="001B61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BB4">
        <w:rPr>
          <w:rFonts w:ascii="Times New Roman" w:hAnsi="Times New Roman" w:cs="Times New Roman"/>
          <w:b/>
          <w:sz w:val="28"/>
          <w:szCs w:val="28"/>
        </w:rPr>
        <w:t xml:space="preserve">для забезпечення виконання рішень суду на </w:t>
      </w:r>
      <w:r w:rsidR="00961C22">
        <w:rPr>
          <w:rFonts w:ascii="Times New Roman" w:hAnsi="Times New Roman" w:cs="Times New Roman"/>
          <w:b/>
          <w:sz w:val="28"/>
          <w:szCs w:val="28"/>
        </w:rPr>
        <w:t>2021</w:t>
      </w:r>
      <w:r w:rsidRPr="003A2BB4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961C22">
        <w:rPr>
          <w:rFonts w:ascii="Times New Roman" w:hAnsi="Times New Roman" w:cs="Times New Roman"/>
          <w:b/>
          <w:sz w:val="28"/>
          <w:szCs w:val="28"/>
        </w:rPr>
        <w:t>ік</w:t>
      </w:r>
    </w:p>
    <w:p w:rsidR="001B6186" w:rsidRPr="003A2BB4" w:rsidRDefault="001B6186" w:rsidP="001B61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1. Обґрунтування необхідності прийняття Програми</w:t>
      </w: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Програма для забезпечен</w:t>
      </w:r>
      <w:r>
        <w:rPr>
          <w:rFonts w:ascii="Times New Roman" w:hAnsi="Times New Roman" w:cs="Times New Roman"/>
          <w:sz w:val="28"/>
          <w:szCs w:val="28"/>
        </w:rPr>
        <w:t xml:space="preserve">ня виконання рішень суду на </w:t>
      </w:r>
      <w:r w:rsidR="00961C22">
        <w:rPr>
          <w:rFonts w:ascii="Times New Roman" w:hAnsi="Times New Roman" w:cs="Times New Roman"/>
          <w:sz w:val="28"/>
          <w:szCs w:val="28"/>
        </w:rPr>
        <w:t>2021 рік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(далі – Програма) розроблена з метою своєчасного виконання рішень суду 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 xml:space="preserve">стягнення коштів за зобов’язаннями, що виникають у </w:t>
      </w:r>
      <w:r>
        <w:rPr>
          <w:rFonts w:ascii="Times New Roman" w:hAnsi="Times New Roman" w:cs="Times New Roman"/>
          <w:sz w:val="28"/>
          <w:szCs w:val="28"/>
        </w:rPr>
        <w:t xml:space="preserve">Мурованської сільської ради ОТГ </w:t>
      </w:r>
      <w:r w:rsidRPr="00B469CC">
        <w:rPr>
          <w:rFonts w:ascii="Times New Roman" w:hAnsi="Times New Roman" w:cs="Times New Roman"/>
          <w:sz w:val="28"/>
          <w:szCs w:val="28"/>
        </w:rPr>
        <w:t>та її структурних підрозділів.</w:t>
      </w: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Правовою основою Програми є Конституція України, Бюджетний кодекс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України, Закони України «Про місцеве самоврядування в Україні», «Про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виконавче провадження», постанова Кабінету Міністрів України від 3 серпня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2011 року № 845 «Про затвердження Порядку виконання рішень про стягнення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коштів державного та місцевих бюджетів або боржників».</w:t>
      </w:r>
    </w:p>
    <w:p w:rsidR="001B6186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2. Мета і завдання Програми</w:t>
      </w: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Метою цієї Програми є забезпечення виконання рішень суду 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 xml:space="preserve">стягнення коштів з боржників – </w:t>
      </w:r>
      <w:r>
        <w:rPr>
          <w:rFonts w:ascii="Times New Roman" w:hAnsi="Times New Roman" w:cs="Times New Roman"/>
          <w:sz w:val="28"/>
          <w:szCs w:val="28"/>
        </w:rPr>
        <w:t>Мурованської сільської ради ОТГ</w:t>
      </w:r>
      <w:r w:rsidRPr="00B469CC">
        <w:rPr>
          <w:rFonts w:ascii="Times New Roman" w:hAnsi="Times New Roman" w:cs="Times New Roman"/>
          <w:sz w:val="28"/>
          <w:szCs w:val="28"/>
        </w:rPr>
        <w:t xml:space="preserve"> та її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структурних підрозділів за зобов’язаннями, що виникають у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B469CC">
        <w:rPr>
          <w:rFonts w:ascii="Times New Roman" w:hAnsi="Times New Roman" w:cs="Times New Roman"/>
          <w:sz w:val="28"/>
          <w:szCs w:val="28"/>
        </w:rPr>
        <w:t>та її структурних підрозділів, а також зменшення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негативних наслідків невиконання судових рішень (блокування рахунків,нарахування штрафних санкцій), у зв’язку з неможливістю виконання цих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рішень через відсутність відповідних бюджетних асигнувань, які відповідають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суті заборгованості визначеної судовими рішеннями.</w:t>
      </w: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Завданням Програми є вирішення питання про погашення заборгованості</w:t>
      </w: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за рішеннями суду.</w:t>
      </w:r>
    </w:p>
    <w:p w:rsidR="001B6186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186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61B3">
        <w:rPr>
          <w:rFonts w:ascii="Times New Roman" w:hAnsi="Times New Roman" w:cs="Times New Roman"/>
          <w:sz w:val="28"/>
          <w:szCs w:val="28"/>
        </w:rPr>
        <w:t>3. Заходи Програми</w:t>
      </w:r>
    </w:p>
    <w:p w:rsidR="001B6186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186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186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186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186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989" w:type="dxa"/>
        <w:tblLook w:val="04A0" w:firstRow="1" w:lastRow="0" w:firstColumn="1" w:lastColumn="0" w:noHBand="0" w:noVBand="1"/>
      </w:tblPr>
      <w:tblGrid>
        <w:gridCol w:w="817"/>
        <w:gridCol w:w="3083"/>
        <w:gridCol w:w="1992"/>
        <w:gridCol w:w="2141"/>
        <w:gridCol w:w="1956"/>
      </w:tblGrid>
      <w:tr w:rsidR="001B6186" w:rsidTr="00CF2FD5">
        <w:trPr>
          <w:trHeight w:val="1233"/>
        </w:trPr>
        <w:tc>
          <w:tcPr>
            <w:tcW w:w="817" w:type="dxa"/>
          </w:tcPr>
          <w:p w:rsidR="001B6186" w:rsidRDefault="001B6186" w:rsidP="004779A1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3083" w:type="dxa"/>
          </w:tcPr>
          <w:p w:rsidR="001B6186" w:rsidRDefault="001B6186" w:rsidP="004779A1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Захід Програми</w:t>
            </w:r>
          </w:p>
        </w:tc>
        <w:tc>
          <w:tcPr>
            <w:tcW w:w="1992" w:type="dxa"/>
          </w:tcPr>
          <w:p w:rsidR="001B6186" w:rsidRDefault="001B6186" w:rsidP="001B6186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Відповідальні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виконавці</w:t>
            </w:r>
          </w:p>
        </w:tc>
        <w:tc>
          <w:tcPr>
            <w:tcW w:w="2141" w:type="dxa"/>
          </w:tcPr>
          <w:p w:rsidR="001B6186" w:rsidRDefault="001B6186" w:rsidP="001B6186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Джерело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</w:p>
        </w:tc>
        <w:tc>
          <w:tcPr>
            <w:tcW w:w="1956" w:type="dxa"/>
          </w:tcPr>
          <w:p w:rsidR="001B6186" w:rsidRDefault="001B6186" w:rsidP="001B6186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</w:p>
        </w:tc>
      </w:tr>
      <w:tr w:rsidR="001B6186" w:rsidTr="00CF2FD5">
        <w:trPr>
          <w:trHeight w:val="2845"/>
        </w:trPr>
        <w:tc>
          <w:tcPr>
            <w:tcW w:w="817" w:type="dxa"/>
          </w:tcPr>
          <w:p w:rsidR="001B6186" w:rsidRPr="00421BBF" w:rsidRDefault="001B6186" w:rsidP="00477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BB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083" w:type="dxa"/>
          </w:tcPr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Погашення заборгованості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за судовими рішеннями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про стягнення коштів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боржниками по яких 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Мурованська сільська рада ОТГ</w:t>
            </w: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 xml:space="preserve"> та її</w:t>
            </w:r>
          </w:p>
          <w:p w:rsidR="001B6186" w:rsidRDefault="001B6186" w:rsidP="004779A1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структурні підрозділи</w:t>
            </w:r>
          </w:p>
        </w:tc>
        <w:tc>
          <w:tcPr>
            <w:tcW w:w="1992" w:type="dxa"/>
          </w:tcPr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Головні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розпорядники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місцевого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бюджету,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бюджетні та</w:t>
            </w:r>
          </w:p>
          <w:p w:rsidR="001B6186" w:rsidRDefault="001B6186" w:rsidP="001B6186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комунальні заклади</w:t>
            </w:r>
          </w:p>
        </w:tc>
        <w:tc>
          <w:tcPr>
            <w:tcW w:w="2141" w:type="dxa"/>
          </w:tcPr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Місцевий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бюджет, інші,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не заборонені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чинним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законодавством</w:t>
            </w:r>
          </w:p>
          <w:p w:rsidR="001B6186" w:rsidRPr="001B6186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</w:p>
        </w:tc>
        <w:tc>
          <w:tcPr>
            <w:tcW w:w="1956" w:type="dxa"/>
          </w:tcPr>
          <w:p w:rsidR="001B6186" w:rsidRPr="001B6186" w:rsidRDefault="00961C22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1B6186" w:rsidTr="00CF2FD5">
        <w:trPr>
          <w:trHeight w:val="1042"/>
        </w:trPr>
        <w:tc>
          <w:tcPr>
            <w:tcW w:w="817" w:type="dxa"/>
          </w:tcPr>
          <w:p w:rsidR="001B6186" w:rsidRPr="00421BBF" w:rsidRDefault="001B6186" w:rsidP="004779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083" w:type="dxa"/>
          </w:tcPr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Оплата судового збору,</w:t>
            </w:r>
            <w:r w:rsidR="00CF2F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виконавчого збору за</w:t>
            </w:r>
            <w:r w:rsidR="00CF2F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примусове виконання</w:t>
            </w:r>
            <w:r w:rsidR="00CF2F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рішення суду, штрафів,</w:t>
            </w:r>
            <w:r w:rsidR="00CF2F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додаткових витрат, які</w:t>
            </w:r>
            <w:r w:rsidR="00CF2F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виникли внаслідок</w:t>
            </w:r>
            <w:r w:rsidR="00CF2F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несвоєчасного виконання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чи невиконання рішення</w:t>
            </w:r>
          </w:p>
          <w:p w:rsidR="001B6186" w:rsidRPr="00B469CC" w:rsidRDefault="001B6186" w:rsidP="001B61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суду, тощо</w:t>
            </w:r>
          </w:p>
        </w:tc>
        <w:tc>
          <w:tcPr>
            <w:tcW w:w="1992" w:type="dxa"/>
          </w:tcPr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Головні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розпорядники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місцевого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бюджету,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бюджетні та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комунальні</w:t>
            </w:r>
          </w:p>
          <w:p w:rsidR="001B6186" w:rsidRPr="00B469CC" w:rsidRDefault="001B6186" w:rsidP="001B61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заклади</w:t>
            </w:r>
          </w:p>
        </w:tc>
        <w:tc>
          <w:tcPr>
            <w:tcW w:w="2141" w:type="dxa"/>
          </w:tcPr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Місцевий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бюджет, інші,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не заборонені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чинним</w:t>
            </w:r>
          </w:p>
          <w:p w:rsidR="001B6186" w:rsidRPr="00B469CC" w:rsidRDefault="001B6186" w:rsidP="00477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законодавством</w:t>
            </w:r>
          </w:p>
          <w:p w:rsidR="001B6186" w:rsidRDefault="001B6186" w:rsidP="001B61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9CC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</w:p>
        </w:tc>
        <w:tc>
          <w:tcPr>
            <w:tcW w:w="1956" w:type="dxa"/>
          </w:tcPr>
          <w:p w:rsidR="001B6186" w:rsidRDefault="00961C22" w:rsidP="001B61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</w:tbl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4. Фінансування Програми</w:t>
      </w: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Фінансування Програми здійснюватиметься в межах асигнувань,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 xml:space="preserve">передбачених в </w:t>
      </w:r>
      <w:r>
        <w:rPr>
          <w:rFonts w:ascii="Times New Roman" w:hAnsi="Times New Roman" w:cs="Times New Roman"/>
          <w:sz w:val="28"/>
          <w:szCs w:val="28"/>
        </w:rPr>
        <w:t xml:space="preserve">місцевому </w:t>
      </w:r>
      <w:r w:rsidRPr="00B469CC">
        <w:rPr>
          <w:rFonts w:ascii="Times New Roman" w:hAnsi="Times New Roman" w:cs="Times New Roman"/>
          <w:sz w:val="28"/>
          <w:szCs w:val="28"/>
        </w:rPr>
        <w:t>бюджеті та інших джерел, не заборонених чинним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законодавством України, по мірі надходження рішень суду про стягнення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коштів.</w:t>
      </w: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5. Очікувані результати від виконання Програми</w:t>
      </w:r>
    </w:p>
    <w:p w:rsidR="007D13B6" w:rsidRDefault="001B6186" w:rsidP="0068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Реалізація Програми сприятиме уникненню негативних наслідків, пов’язаних із неможливістю виконання рішень суду про стягнення коштів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(блокування рахунків, нарахування штрафних санкцій), забезпеченню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виконання зазначених рішень, а також належній реалізації</w:t>
      </w:r>
      <w:r>
        <w:rPr>
          <w:rFonts w:ascii="Times New Roman" w:hAnsi="Times New Roman" w:cs="Times New Roman"/>
          <w:sz w:val="28"/>
          <w:szCs w:val="28"/>
        </w:rPr>
        <w:t xml:space="preserve"> сільською радою </w:t>
      </w:r>
      <w:r w:rsidRPr="00B469CC">
        <w:rPr>
          <w:rFonts w:ascii="Times New Roman" w:hAnsi="Times New Roman" w:cs="Times New Roman"/>
          <w:sz w:val="28"/>
          <w:szCs w:val="28"/>
        </w:rPr>
        <w:t>та її структурними підрозділами своїх повноважень.</w:t>
      </w:r>
    </w:p>
    <w:p w:rsidR="007D13B6" w:rsidRPr="007D13B6" w:rsidRDefault="007D13B6" w:rsidP="007D13B6">
      <w:pPr>
        <w:pStyle w:val="a9"/>
        <w:rPr>
          <w:rFonts w:ascii="Times New Roman" w:hAnsi="Times New Roman" w:cs="Times New Roman"/>
          <w:sz w:val="28"/>
          <w:szCs w:val="28"/>
        </w:rPr>
      </w:pPr>
      <w:r w:rsidRPr="007D13B6">
        <w:rPr>
          <w:rFonts w:ascii="Times New Roman" w:hAnsi="Times New Roman" w:cs="Times New Roman"/>
          <w:sz w:val="28"/>
          <w:szCs w:val="28"/>
        </w:rPr>
        <w:t xml:space="preserve">Результативні показники  </w:t>
      </w:r>
    </w:p>
    <w:p w:rsidR="007D13B6" w:rsidRPr="007D13B6" w:rsidRDefault="007D13B6" w:rsidP="007D13B6">
      <w:pPr>
        <w:pStyle w:val="a9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D13B6">
        <w:rPr>
          <w:rFonts w:ascii="Times New Roman" w:hAnsi="Times New Roman" w:cs="Times New Roman"/>
          <w:bCs/>
          <w:sz w:val="28"/>
          <w:szCs w:val="28"/>
          <w:lang w:eastAsia="ru-RU"/>
        </w:rPr>
        <w:t>Показник затрат:</w:t>
      </w:r>
    </w:p>
    <w:p w:rsidR="007D13B6" w:rsidRDefault="007D13B6" w:rsidP="007D13B6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-обсяг коштів, передбачений на відповідний рік;</w:t>
      </w:r>
    </w:p>
    <w:p w:rsidR="007D13B6" w:rsidRPr="007D13B6" w:rsidRDefault="007D13B6" w:rsidP="007D13B6">
      <w:pPr>
        <w:pStyle w:val="a9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D13B6">
        <w:rPr>
          <w:rFonts w:ascii="Times New Roman" w:hAnsi="Times New Roman" w:cs="Times New Roman"/>
          <w:bCs/>
          <w:sz w:val="28"/>
          <w:szCs w:val="28"/>
          <w:lang w:eastAsia="ru-RU"/>
        </w:rPr>
        <w:t>Показник продукту:</w:t>
      </w:r>
    </w:p>
    <w:p w:rsidR="007D13B6" w:rsidRPr="007D13B6" w:rsidRDefault="007D13B6" w:rsidP="007D13B6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-кількість судових зборів</w:t>
      </w:r>
      <w:r w:rsidRPr="007D13B6">
        <w:rPr>
          <w:rFonts w:ascii="Times New Roman" w:hAnsi="Times New Roman" w:cs="Times New Roman"/>
          <w:sz w:val="28"/>
          <w:szCs w:val="28"/>
          <w:lang w:eastAsia="ru-RU"/>
        </w:rPr>
        <w:t>, од.</w:t>
      </w:r>
    </w:p>
    <w:p w:rsidR="007D13B6" w:rsidRPr="007D13B6" w:rsidRDefault="007D13B6" w:rsidP="007D13B6">
      <w:pPr>
        <w:pStyle w:val="a9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D13B6">
        <w:rPr>
          <w:rFonts w:ascii="Times New Roman" w:hAnsi="Times New Roman" w:cs="Times New Roman"/>
          <w:bCs/>
          <w:sz w:val="28"/>
          <w:szCs w:val="28"/>
          <w:lang w:eastAsia="ru-RU"/>
        </w:rPr>
        <w:t>Показник ефективності:</w:t>
      </w:r>
    </w:p>
    <w:p w:rsidR="007D13B6" w:rsidRPr="007D13B6" w:rsidRDefault="007D13B6" w:rsidP="007D13B6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D13B6">
        <w:rPr>
          <w:rFonts w:ascii="Times New Roman" w:hAnsi="Times New Roman" w:cs="Times New Roman"/>
          <w:sz w:val="28"/>
          <w:szCs w:val="28"/>
        </w:rPr>
        <w:t xml:space="preserve">середньомісячний розмір </w:t>
      </w:r>
      <w:r>
        <w:rPr>
          <w:rFonts w:ascii="Times New Roman" w:hAnsi="Times New Roman" w:cs="Times New Roman"/>
          <w:sz w:val="28"/>
          <w:szCs w:val="28"/>
        </w:rPr>
        <w:t>судових зборів</w:t>
      </w:r>
      <w:r w:rsidRPr="007D13B6">
        <w:rPr>
          <w:rFonts w:ascii="Times New Roman" w:hAnsi="Times New Roman" w:cs="Times New Roman"/>
          <w:sz w:val="28"/>
          <w:szCs w:val="28"/>
          <w:lang w:eastAsia="ru-RU"/>
        </w:rPr>
        <w:t>, грн.</w:t>
      </w:r>
    </w:p>
    <w:p w:rsidR="007D13B6" w:rsidRPr="007D13B6" w:rsidRDefault="007D13B6" w:rsidP="007D13B6">
      <w:pPr>
        <w:pStyle w:val="a9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D13B6">
        <w:rPr>
          <w:rFonts w:ascii="Times New Roman" w:hAnsi="Times New Roman" w:cs="Times New Roman"/>
          <w:bCs/>
          <w:sz w:val="28"/>
          <w:szCs w:val="28"/>
          <w:lang w:eastAsia="ru-RU"/>
        </w:rPr>
        <w:t>Показник якості:</w:t>
      </w:r>
    </w:p>
    <w:p w:rsidR="006827DC" w:rsidRDefault="007D13B6" w:rsidP="007D13B6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7D13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% виконання судових зборів</w:t>
      </w:r>
    </w:p>
    <w:p w:rsidR="006827DC" w:rsidRDefault="006827DC" w:rsidP="007D13B6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13B6" w:rsidRPr="007D13B6" w:rsidRDefault="006827DC" w:rsidP="007D13B6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Відповідальний виконавець: Мурованська сільська рада ОТГ.</w:t>
      </w:r>
      <w:r w:rsidR="007D13B6" w:rsidRPr="007D13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F2FD5" w:rsidRPr="00B469CC" w:rsidRDefault="00CF2FD5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186" w:rsidRPr="00B469CC" w:rsidRDefault="001B6186" w:rsidP="001B61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ПАСПОРТ</w:t>
      </w: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Програми для забезпечен</w:t>
      </w:r>
      <w:r>
        <w:rPr>
          <w:rFonts w:ascii="Times New Roman" w:hAnsi="Times New Roman" w:cs="Times New Roman"/>
          <w:sz w:val="28"/>
          <w:szCs w:val="28"/>
        </w:rPr>
        <w:t xml:space="preserve">ня виконання рішень суду на </w:t>
      </w:r>
      <w:r w:rsidR="00961C22">
        <w:rPr>
          <w:rFonts w:ascii="Times New Roman" w:hAnsi="Times New Roman" w:cs="Times New Roman"/>
          <w:sz w:val="28"/>
          <w:szCs w:val="28"/>
        </w:rPr>
        <w:t>2021 рік</w:t>
      </w:r>
    </w:p>
    <w:p w:rsidR="001B6186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1. Назва</w:t>
      </w:r>
      <w:r w:rsidR="008F1570">
        <w:rPr>
          <w:rFonts w:ascii="Times New Roman" w:hAnsi="Times New Roman" w:cs="Times New Roman"/>
          <w:sz w:val="28"/>
          <w:szCs w:val="28"/>
        </w:rPr>
        <w:t xml:space="preserve"> – «</w:t>
      </w:r>
      <w:r w:rsidRPr="00B469CC">
        <w:rPr>
          <w:rFonts w:ascii="Times New Roman" w:hAnsi="Times New Roman" w:cs="Times New Roman"/>
          <w:sz w:val="28"/>
          <w:szCs w:val="28"/>
        </w:rPr>
        <w:t>Програма для забезпечення виконання рішень суду</w:t>
      </w:r>
      <w:r w:rsidR="008F1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961C22">
        <w:rPr>
          <w:rFonts w:ascii="Times New Roman" w:hAnsi="Times New Roman" w:cs="Times New Roman"/>
          <w:sz w:val="28"/>
          <w:szCs w:val="28"/>
        </w:rPr>
        <w:t>2021 рік»</w:t>
      </w:r>
      <w:r w:rsidR="008F1570">
        <w:rPr>
          <w:rFonts w:ascii="Times New Roman" w:hAnsi="Times New Roman" w:cs="Times New Roman"/>
          <w:sz w:val="28"/>
          <w:szCs w:val="28"/>
        </w:rPr>
        <w:t>.</w:t>
      </w:r>
    </w:p>
    <w:p w:rsidR="00CF2FD5" w:rsidRPr="00B469CC" w:rsidRDefault="00CF2FD5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2. Підстава для</w:t>
      </w:r>
      <w:r w:rsidR="00CF2FD5"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розробки</w:t>
      </w:r>
      <w:r w:rsidR="008F1570">
        <w:rPr>
          <w:rFonts w:ascii="Times New Roman" w:hAnsi="Times New Roman" w:cs="Times New Roman"/>
          <w:sz w:val="28"/>
          <w:szCs w:val="28"/>
        </w:rPr>
        <w:t>:</w:t>
      </w: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1) Конституція України;</w:t>
      </w: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2) Бюджетний кодекс України;</w:t>
      </w: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3) Закон України «Про місцеве самоврядування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Україні»;</w:t>
      </w: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4) Закон України «Про виконавче провадження»;</w:t>
      </w: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5) Постанова Кабінету Міністрів України від 03</w:t>
      </w:r>
    </w:p>
    <w:p w:rsidR="001B6186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серпня 2011 року № 845 «Про затвердження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виконання рішень про стягнення коштів державного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та місцевих бюджетів або боржників».</w:t>
      </w:r>
    </w:p>
    <w:p w:rsidR="00CF2FD5" w:rsidRPr="00B469CC" w:rsidRDefault="00CF2FD5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3. Ініціатор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Програми</w:t>
      </w:r>
      <w:r w:rsidR="008F1570">
        <w:rPr>
          <w:rFonts w:ascii="Times New Roman" w:hAnsi="Times New Roman" w:cs="Times New Roman"/>
          <w:sz w:val="28"/>
          <w:szCs w:val="28"/>
        </w:rPr>
        <w:t>:</w:t>
      </w:r>
    </w:p>
    <w:p w:rsidR="001B6186" w:rsidRPr="005B12E5" w:rsidRDefault="001B6186" w:rsidP="001B6186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12E5">
        <w:rPr>
          <w:rFonts w:ascii="Times New Roman" w:hAnsi="Times New Roman" w:cs="Times New Roman"/>
          <w:sz w:val="28"/>
          <w:szCs w:val="28"/>
        </w:rPr>
        <w:t>Виконавчий комітет Мурованської сільської ради ОТГ;</w:t>
      </w:r>
    </w:p>
    <w:p w:rsidR="00CF2FD5" w:rsidRDefault="00CF2FD5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4. Розробник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Програми</w:t>
      </w:r>
      <w:r w:rsidR="008F1570">
        <w:rPr>
          <w:rFonts w:ascii="Times New Roman" w:hAnsi="Times New Roman" w:cs="Times New Roman"/>
          <w:sz w:val="28"/>
          <w:szCs w:val="28"/>
        </w:rPr>
        <w:t>:</w:t>
      </w:r>
    </w:p>
    <w:p w:rsidR="001B6186" w:rsidRPr="005B12E5" w:rsidRDefault="001B6186" w:rsidP="001B6186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12E5">
        <w:rPr>
          <w:rFonts w:ascii="Times New Roman" w:hAnsi="Times New Roman" w:cs="Times New Roman"/>
          <w:sz w:val="28"/>
          <w:szCs w:val="28"/>
        </w:rPr>
        <w:t>Виконавчий комітет Мурованської сільської ради ОТГ;</w:t>
      </w:r>
    </w:p>
    <w:p w:rsidR="001B6186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469CC">
        <w:rPr>
          <w:rFonts w:ascii="Times New Roman" w:hAnsi="Times New Roman" w:cs="Times New Roman"/>
          <w:sz w:val="28"/>
          <w:szCs w:val="28"/>
        </w:rPr>
        <w:t>2)</w:t>
      </w:r>
      <w:r w:rsidR="008F1570">
        <w:rPr>
          <w:rFonts w:ascii="Times New Roman" w:hAnsi="Times New Roman" w:cs="Times New Roman"/>
          <w:sz w:val="28"/>
          <w:szCs w:val="28"/>
        </w:rPr>
        <w:t xml:space="preserve"> Юридичний відділ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2FD5" w:rsidRDefault="00CF2FD5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5. Відповідальні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виконавці</w:t>
      </w:r>
      <w:r w:rsidR="008F1570">
        <w:rPr>
          <w:rFonts w:ascii="Times New Roman" w:hAnsi="Times New Roman" w:cs="Times New Roman"/>
          <w:sz w:val="28"/>
          <w:szCs w:val="28"/>
        </w:rPr>
        <w:t>:</w:t>
      </w:r>
    </w:p>
    <w:p w:rsidR="001B6186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 xml:space="preserve">Головні розпорядники коштів </w:t>
      </w:r>
      <w:r>
        <w:rPr>
          <w:rFonts w:ascii="Times New Roman" w:hAnsi="Times New Roman" w:cs="Times New Roman"/>
          <w:sz w:val="28"/>
          <w:szCs w:val="28"/>
        </w:rPr>
        <w:t>місцевого</w:t>
      </w:r>
      <w:r w:rsidRPr="00B469CC">
        <w:rPr>
          <w:rFonts w:ascii="Times New Roman" w:hAnsi="Times New Roman" w:cs="Times New Roman"/>
          <w:sz w:val="28"/>
          <w:szCs w:val="28"/>
        </w:rPr>
        <w:t xml:space="preserve"> бюджету,</w:t>
      </w:r>
      <w:r w:rsidR="00961C22"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бюджетні та комунальні заклади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FD5" w:rsidRPr="00B469CC" w:rsidRDefault="00CF2FD5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6. Термін реалізації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Програми</w:t>
      </w:r>
      <w:r w:rsidR="008F1570">
        <w:rPr>
          <w:rFonts w:ascii="Times New Roman" w:hAnsi="Times New Roman" w:cs="Times New Roman"/>
          <w:sz w:val="28"/>
          <w:szCs w:val="28"/>
        </w:rPr>
        <w:t>:</w:t>
      </w:r>
    </w:p>
    <w:p w:rsidR="001B6186" w:rsidRDefault="00961C22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рік</w:t>
      </w:r>
      <w:r w:rsidR="008F1570">
        <w:rPr>
          <w:rFonts w:ascii="Times New Roman" w:hAnsi="Times New Roman" w:cs="Times New Roman"/>
          <w:sz w:val="28"/>
          <w:szCs w:val="28"/>
        </w:rPr>
        <w:t>.</w:t>
      </w:r>
    </w:p>
    <w:p w:rsidR="00CF2FD5" w:rsidRPr="00B469CC" w:rsidRDefault="00CF2FD5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7. Основні джерела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фінансування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заходів Програми</w:t>
      </w:r>
      <w:r w:rsidR="008F1570">
        <w:rPr>
          <w:rFonts w:ascii="Times New Roman" w:hAnsi="Times New Roman" w:cs="Times New Roman"/>
          <w:sz w:val="28"/>
          <w:szCs w:val="28"/>
        </w:rPr>
        <w:t>:</w:t>
      </w: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Місцевий</w:t>
      </w:r>
      <w:r w:rsidRPr="00B469CC">
        <w:rPr>
          <w:rFonts w:ascii="Times New Roman" w:hAnsi="Times New Roman" w:cs="Times New Roman"/>
          <w:sz w:val="28"/>
          <w:szCs w:val="28"/>
        </w:rPr>
        <w:t xml:space="preserve"> бюджет;</w:t>
      </w:r>
    </w:p>
    <w:p w:rsidR="001B6186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2) Інші джерела, не заборонені чинним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законодавством України.</w:t>
      </w:r>
    </w:p>
    <w:p w:rsidR="00CF2FD5" w:rsidRPr="00B469CC" w:rsidRDefault="00CF2FD5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186" w:rsidRPr="00B469CC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8. Загальний обсяг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фінансування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Програми</w:t>
      </w:r>
      <w:r w:rsidR="008F1570">
        <w:rPr>
          <w:rFonts w:ascii="Times New Roman" w:hAnsi="Times New Roman" w:cs="Times New Roman"/>
          <w:sz w:val="28"/>
          <w:szCs w:val="28"/>
        </w:rPr>
        <w:t>:</w:t>
      </w:r>
    </w:p>
    <w:p w:rsidR="001B6186" w:rsidRPr="008F1570" w:rsidRDefault="001B6186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9CC">
        <w:rPr>
          <w:rFonts w:ascii="Times New Roman" w:hAnsi="Times New Roman" w:cs="Times New Roman"/>
          <w:sz w:val="28"/>
          <w:szCs w:val="28"/>
        </w:rPr>
        <w:t>В межах асиг</w:t>
      </w:r>
      <w:r>
        <w:rPr>
          <w:rFonts w:ascii="Times New Roman" w:hAnsi="Times New Roman" w:cs="Times New Roman"/>
          <w:sz w:val="28"/>
          <w:szCs w:val="28"/>
        </w:rPr>
        <w:t xml:space="preserve">нувань, передбачених в місцевому </w:t>
      </w:r>
      <w:r w:rsidRPr="00B469CC">
        <w:rPr>
          <w:rFonts w:ascii="Times New Roman" w:hAnsi="Times New Roman" w:cs="Times New Roman"/>
          <w:sz w:val="28"/>
          <w:szCs w:val="28"/>
        </w:rPr>
        <w:t>бюджеті та інших джерел, не заборонених чинним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законодавством України, по мірі надходження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CC">
        <w:rPr>
          <w:rFonts w:ascii="Times New Roman" w:hAnsi="Times New Roman" w:cs="Times New Roman"/>
          <w:sz w:val="28"/>
          <w:szCs w:val="28"/>
        </w:rPr>
        <w:t>рішень суду про стягнення коштів</w:t>
      </w:r>
      <w:r w:rsidR="008F1570">
        <w:rPr>
          <w:rFonts w:ascii="Times New Roman" w:hAnsi="Times New Roman" w:cs="Times New Roman"/>
          <w:sz w:val="28"/>
          <w:szCs w:val="28"/>
        </w:rPr>
        <w:t>.</w:t>
      </w:r>
    </w:p>
    <w:p w:rsidR="00CF2FD5" w:rsidRDefault="00CF2FD5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2FD5" w:rsidRDefault="00CF2FD5" w:rsidP="001B61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2FD5" w:rsidRPr="00CF2FD5" w:rsidRDefault="00CF2FD5" w:rsidP="00CF2FD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F2FD5">
        <w:rPr>
          <w:rFonts w:ascii="Times New Roman" w:hAnsi="Times New Roman" w:cs="Times New Roman"/>
          <w:b/>
          <w:i/>
          <w:sz w:val="28"/>
          <w:szCs w:val="28"/>
        </w:rPr>
        <w:t>Секретар</w:t>
      </w:r>
      <w:r w:rsidR="00ED3550">
        <w:rPr>
          <w:rFonts w:ascii="Times New Roman" w:hAnsi="Times New Roman" w:cs="Times New Roman"/>
          <w:b/>
          <w:i/>
          <w:sz w:val="28"/>
          <w:szCs w:val="28"/>
        </w:rPr>
        <w:t xml:space="preserve"> сільської</w:t>
      </w:r>
      <w:r w:rsidRPr="00CF2FD5">
        <w:rPr>
          <w:rFonts w:ascii="Times New Roman" w:hAnsi="Times New Roman" w:cs="Times New Roman"/>
          <w:b/>
          <w:i/>
          <w:sz w:val="28"/>
          <w:szCs w:val="28"/>
        </w:rPr>
        <w:t xml:space="preserve"> ради</w:t>
      </w:r>
      <w:r w:rsidRPr="00CF2FD5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F2FD5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F2FD5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F2FD5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F2FD5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F2FD5">
        <w:rPr>
          <w:rFonts w:ascii="Times New Roman" w:hAnsi="Times New Roman" w:cs="Times New Roman"/>
          <w:b/>
          <w:i/>
          <w:sz w:val="28"/>
          <w:szCs w:val="28"/>
        </w:rPr>
        <w:tab/>
        <w:t>Хомяк О. Р.</w:t>
      </w:r>
    </w:p>
    <w:sectPr w:rsidR="00CF2FD5" w:rsidRPr="00CF2FD5" w:rsidSect="001B6186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D655E"/>
    <w:multiLevelType w:val="hybridMultilevel"/>
    <w:tmpl w:val="3C0ACC1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CE24AD1"/>
    <w:multiLevelType w:val="hybridMultilevel"/>
    <w:tmpl w:val="CD6C2AE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444268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1036855"/>
    <w:multiLevelType w:val="hybridMultilevel"/>
    <w:tmpl w:val="1EA4C522"/>
    <w:lvl w:ilvl="0" w:tplc="A866E64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E7E6A93"/>
    <w:multiLevelType w:val="hybridMultilevel"/>
    <w:tmpl w:val="3C0ACC1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6"/>
  </w:num>
  <w:num w:numId="8">
    <w:abstractNumId w:val="11"/>
  </w:num>
  <w:num w:numId="9">
    <w:abstractNumId w:val="4"/>
  </w:num>
  <w:num w:numId="10">
    <w:abstractNumId w:val="2"/>
  </w:num>
  <w:num w:numId="11">
    <w:abstractNumId w:val="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0A3B6F"/>
    <w:rsid w:val="000E3606"/>
    <w:rsid w:val="00194DFA"/>
    <w:rsid w:val="001B6186"/>
    <w:rsid w:val="00221B87"/>
    <w:rsid w:val="00227B94"/>
    <w:rsid w:val="002C743B"/>
    <w:rsid w:val="00316FB1"/>
    <w:rsid w:val="003545A9"/>
    <w:rsid w:val="0035745C"/>
    <w:rsid w:val="003B3592"/>
    <w:rsid w:val="004217A9"/>
    <w:rsid w:val="00430FF2"/>
    <w:rsid w:val="00446365"/>
    <w:rsid w:val="00461E74"/>
    <w:rsid w:val="00470C6A"/>
    <w:rsid w:val="00495EA4"/>
    <w:rsid w:val="004F29C6"/>
    <w:rsid w:val="005005B9"/>
    <w:rsid w:val="005227B0"/>
    <w:rsid w:val="005350F4"/>
    <w:rsid w:val="0057103E"/>
    <w:rsid w:val="005D3FA4"/>
    <w:rsid w:val="005E034A"/>
    <w:rsid w:val="006827DC"/>
    <w:rsid w:val="006879B9"/>
    <w:rsid w:val="006A51D5"/>
    <w:rsid w:val="006B38FF"/>
    <w:rsid w:val="006C6D93"/>
    <w:rsid w:val="0071198A"/>
    <w:rsid w:val="00747330"/>
    <w:rsid w:val="0075142E"/>
    <w:rsid w:val="00761DE3"/>
    <w:rsid w:val="007778C4"/>
    <w:rsid w:val="007B305E"/>
    <w:rsid w:val="007D13B6"/>
    <w:rsid w:val="007D1F32"/>
    <w:rsid w:val="008C139F"/>
    <w:rsid w:val="008C161D"/>
    <w:rsid w:val="008D165C"/>
    <w:rsid w:val="008F1570"/>
    <w:rsid w:val="00952862"/>
    <w:rsid w:val="00961C22"/>
    <w:rsid w:val="009966D3"/>
    <w:rsid w:val="009B2947"/>
    <w:rsid w:val="00A25D34"/>
    <w:rsid w:val="00A428C0"/>
    <w:rsid w:val="00A5286B"/>
    <w:rsid w:val="00A57390"/>
    <w:rsid w:val="00A602E0"/>
    <w:rsid w:val="00AB6350"/>
    <w:rsid w:val="00AB7CAE"/>
    <w:rsid w:val="00AC231D"/>
    <w:rsid w:val="00B013D7"/>
    <w:rsid w:val="00B2294A"/>
    <w:rsid w:val="00B26AA4"/>
    <w:rsid w:val="00B6119B"/>
    <w:rsid w:val="00B76003"/>
    <w:rsid w:val="00B8348F"/>
    <w:rsid w:val="00BC045E"/>
    <w:rsid w:val="00BC5851"/>
    <w:rsid w:val="00BE2F74"/>
    <w:rsid w:val="00C0693A"/>
    <w:rsid w:val="00C23864"/>
    <w:rsid w:val="00C5402C"/>
    <w:rsid w:val="00C72A77"/>
    <w:rsid w:val="00CB75EE"/>
    <w:rsid w:val="00CE1DE0"/>
    <w:rsid w:val="00CE2E16"/>
    <w:rsid w:val="00CF0BA8"/>
    <w:rsid w:val="00CF2FD5"/>
    <w:rsid w:val="00D85A54"/>
    <w:rsid w:val="00DF418E"/>
    <w:rsid w:val="00E12D7A"/>
    <w:rsid w:val="00ED3550"/>
    <w:rsid w:val="00FA77AB"/>
    <w:rsid w:val="00FC1F75"/>
    <w:rsid w:val="00FF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table" w:styleId="a8">
    <w:name w:val="Table Grid"/>
    <w:basedOn w:val="a1"/>
    <w:uiPriority w:val="59"/>
    <w:rsid w:val="001B618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61C2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table" w:styleId="a8">
    <w:name w:val="Table Grid"/>
    <w:basedOn w:val="a1"/>
    <w:uiPriority w:val="59"/>
    <w:rsid w:val="001B618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61C2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62B76-FEF4-407B-BED8-1692EE696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3471</Words>
  <Characters>1980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5</cp:revision>
  <cp:lastPrinted>2018-03-01T07:53:00Z</cp:lastPrinted>
  <dcterms:created xsi:type="dcterms:W3CDTF">2020-11-23T09:53:00Z</dcterms:created>
  <dcterms:modified xsi:type="dcterms:W3CDTF">2020-11-29T08:52:00Z</dcterms:modified>
</cp:coreProperties>
</file>