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9DA" w:rsidRPr="0013128E" w:rsidRDefault="001000E8" w:rsidP="001000E8">
      <w:pPr>
        <w:pStyle w:val="a4"/>
        <w:tabs>
          <w:tab w:val="left" w:pos="5387"/>
        </w:tabs>
        <w:spacing w:after="0"/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3823335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9DA" w:rsidRPr="0013128E">
        <w:rPr>
          <w:b/>
          <w:sz w:val="28"/>
          <w:szCs w:val="28"/>
          <w:lang w:val="uk-UA"/>
        </w:rPr>
        <w:t>МУРОВАНСЬКА СІЛЬСЬКА РАДА</w:t>
      </w:r>
    </w:p>
    <w:p w:rsidR="006B19DA" w:rsidRPr="0013128E" w:rsidRDefault="006B19DA" w:rsidP="001000E8">
      <w:pPr>
        <w:ind w:firstLine="0"/>
        <w:jc w:val="center"/>
        <w:rPr>
          <w:szCs w:val="28"/>
          <w:lang w:val="uk-UA"/>
        </w:rPr>
      </w:pPr>
      <w:r w:rsidRPr="0013128E">
        <w:rPr>
          <w:b/>
          <w:szCs w:val="28"/>
          <w:lang w:val="uk-UA"/>
        </w:rPr>
        <w:t>ОБ’ЄДНАНОЇ ТЕРИТОРІАЛЬНОЇ ГРОМАДИ</w:t>
      </w:r>
    </w:p>
    <w:p w:rsidR="006B19DA" w:rsidRPr="0013128E" w:rsidRDefault="006B19DA" w:rsidP="001000E8">
      <w:pPr>
        <w:ind w:firstLine="0"/>
        <w:jc w:val="center"/>
        <w:rPr>
          <w:b/>
          <w:szCs w:val="28"/>
          <w:lang w:val="uk-UA"/>
        </w:rPr>
      </w:pPr>
      <w:r w:rsidRPr="0013128E">
        <w:rPr>
          <w:b/>
          <w:szCs w:val="28"/>
          <w:lang w:val="uk-UA"/>
        </w:rPr>
        <w:t>Пустомитівського району Львівської області</w:t>
      </w:r>
    </w:p>
    <w:p w:rsidR="006B19DA" w:rsidRPr="0013128E" w:rsidRDefault="00DE659A" w:rsidP="001000E8">
      <w:pPr>
        <w:ind w:firstLine="0"/>
        <w:jc w:val="center"/>
        <w:rPr>
          <w:b/>
          <w:szCs w:val="28"/>
          <w:u w:val="single"/>
          <w:lang w:val="uk-UA"/>
        </w:rPr>
      </w:pPr>
      <w:r>
        <w:rPr>
          <w:b/>
          <w:szCs w:val="28"/>
          <w:u w:val="single"/>
          <w:lang w:val="uk-UA"/>
        </w:rPr>
        <w:t>17</w:t>
      </w:r>
      <w:r w:rsidR="006B19DA" w:rsidRPr="0013128E">
        <w:rPr>
          <w:b/>
          <w:szCs w:val="28"/>
          <w:u w:val="single"/>
          <w:lang w:val="uk-UA"/>
        </w:rPr>
        <w:t>-а сесія І демократичного скликання</w:t>
      </w:r>
    </w:p>
    <w:p w:rsidR="006B19DA" w:rsidRPr="001000E8" w:rsidRDefault="001000E8" w:rsidP="001000E8">
      <w:pPr>
        <w:ind w:firstLine="0"/>
        <w:jc w:val="center"/>
        <w:rPr>
          <w:b/>
          <w:szCs w:val="28"/>
          <w:lang w:val="uk-UA"/>
        </w:rPr>
      </w:pPr>
      <w:r w:rsidRPr="001000E8">
        <w:rPr>
          <w:b/>
          <w:szCs w:val="28"/>
          <w:lang w:val="uk-UA"/>
        </w:rPr>
        <w:t>2-ге пленарне засідання</w:t>
      </w:r>
    </w:p>
    <w:p w:rsidR="001000E8" w:rsidRPr="0013128E" w:rsidRDefault="001000E8" w:rsidP="001000E8">
      <w:pPr>
        <w:ind w:firstLine="0"/>
        <w:jc w:val="center"/>
        <w:rPr>
          <w:szCs w:val="28"/>
          <w:lang w:val="uk-UA"/>
        </w:rPr>
      </w:pPr>
    </w:p>
    <w:p w:rsidR="006B19DA" w:rsidRPr="0013128E" w:rsidRDefault="006B19DA" w:rsidP="001000E8">
      <w:pPr>
        <w:ind w:firstLine="0"/>
        <w:jc w:val="center"/>
        <w:rPr>
          <w:b/>
          <w:szCs w:val="28"/>
          <w:lang w:val="uk-UA"/>
        </w:rPr>
      </w:pPr>
      <w:r w:rsidRPr="0013128E">
        <w:rPr>
          <w:b/>
          <w:szCs w:val="28"/>
          <w:lang w:val="uk-UA"/>
        </w:rPr>
        <w:t xml:space="preserve">Р І Ш Е Н </w:t>
      </w:r>
      <w:proofErr w:type="spellStart"/>
      <w:r w:rsidRPr="0013128E">
        <w:rPr>
          <w:b/>
          <w:szCs w:val="28"/>
          <w:lang w:val="uk-UA"/>
        </w:rPr>
        <w:t>Н</w:t>
      </w:r>
      <w:proofErr w:type="spellEnd"/>
      <w:r w:rsidRPr="0013128E">
        <w:rPr>
          <w:b/>
          <w:szCs w:val="28"/>
          <w:lang w:val="uk-UA"/>
        </w:rPr>
        <w:t xml:space="preserve"> Я № </w:t>
      </w:r>
      <w:r w:rsidR="00DE659A">
        <w:rPr>
          <w:b/>
          <w:szCs w:val="28"/>
          <w:lang w:val="uk-UA"/>
        </w:rPr>
        <w:t>1761</w:t>
      </w:r>
    </w:p>
    <w:p w:rsidR="006B19DA" w:rsidRPr="0013128E" w:rsidRDefault="006B19DA" w:rsidP="001000E8">
      <w:pPr>
        <w:pStyle w:val="a4"/>
        <w:tabs>
          <w:tab w:val="left" w:pos="5387"/>
        </w:tabs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:rsidR="006B19DA" w:rsidRPr="00DE659A" w:rsidRDefault="00DE659A" w:rsidP="006B19DA">
      <w:pPr>
        <w:pStyle w:val="a4"/>
        <w:tabs>
          <w:tab w:val="left" w:pos="5387"/>
        </w:tabs>
        <w:spacing w:line="276" w:lineRule="auto"/>
        <w:rPr>
          <w:b/>
          <w:sz w:val="28"/>
          <w:szCs w:val="27"/>
          <w:lang w:val="uk-UA"/>
        </w:rPr>
      </w:pPr>
      <w:r w:rsidRPr="00DE659A">
        <w:rPr>
          <w:b/>
          <w:sz w:val="28"/>
          <w:szCs w:val="27"/>
          <w:lang w:val="uk-UA"/>
        </w:rPr>
        <w:t>06 березня 2020 року</w:t>
      </w:r>
    </w:p>
    <w:p w:rsidR="006B19DA" w:rsidRDefault="00DE659A" w:rsidP="006B19DA">
      <w:pPr>
        <w:ind w:firstLine="0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Про </w:t>
      </w:r>
      <w:bookmarkStart w:id="0" w:name="_GoBack"/>
      <w:r>
        <w:rPr>
          <w:i/>
          <w:szCs w:val="28"/>
          <w:lang w:val="uk-UA"/>
        </w:rPr>
        <w:t xml:space="preserve">внесення змін до рішення </w:t>
      </w:r>
      <w:bookmarkEnd w:id="0"/>
      <w:r>
        <w:rPr>
          <w:i/>
          <w:szCs w:val="28"/>
          <w:lang w:val="uk-UA"/>
        </w:rPr>
        <w:t>№ 888 від 14.12.2018 року «</w:t>
      </w:r>
      <w:r w:rsidR="006B19DA" w:rsidRPr="006B19DA">
        <w:rPr>
          <w:i/>
          <w:szCs w:val="28"/>
          <w:lang w:val="uk-UA"/>
        </w:rPr>
        <w:t>Про затвердження Положення про організацію харчування учнів у загальноосвітніх навчальних закладах Мурованської сільської ради ОТГ</w:t>
      </w:r>
      <w:r>
        <w:rPr>
          <w:i/>
          <w:szCs w:val="28"/>
          <w:lang w:val="uk-UA"/>
        </w:rPr>
        <w:t>»</w:t>
      </w:r>
    </w:p>
    <w:p w:rsidR="006B19DA" w:rsidRPr="006B19DA" w:rsidRDefault="006B19DA" w:rsidP="006B19DA">
      <w:pPr>
        <w:ind w:firstLine="0"/>
        <w:rPr>
          <w:i/>
          <w:szCs w:val="28"/>
          <w:lang w:val="uk-UA"/>
        </w:rPr>
      </w:pPr>
    </w:p>
    <w:p w:rsidR="006B19DA" w:rsidRPr="0013128E" w:rsidRDefault="00DE659A" w:rsidP="00DE659A">
      <w:pPr>
        <w:ind w:right="-142" w:firstLine="0"/>
        <w:rPr>
          <w:bCs/>
          <w:lang w:val="uk-UA"/>
        </w:rPr>
      </w:pPr>
      <w:r>
        <w:rPr>
          <w:lang w:val="uk-UA"/>
        </w:rPr>
        <w:t xml:space="preserve">Розглянувши клопотання ФОП Мірка С. Б. та ФОП </w:t>
      </w:r>
      <w:proofErr w:type="spellStart"/>
      <w:r>
        <w:rPr>
          <w:lang w:val="uk-UA"/>
        </w:rPr>
        <w:t>Говда</w:t>
      </w:r>
      <w:proofErr w:type="spellEnd"/>
      <w:r>
        <w:rPr>
          <w:lang w:val="uk-UA"/>
        </w:rPr>
        <w:t xml:space="preserve"> М. М. про встановлення ціни </w:t>
      </w:r>
      <w:r w:rsidR="00241BD2">
        <w:rPr>
          <w:lang w:val="uk-UA"/>
        </w:rPr>
        <w:t>за надання послуг гарячого</w:t>
      </w:r>
      <w:r>
        <w:rPr>
          <w:lang w:val="uk-UA"/>
        </w:rPr>
        <w:t xml:space="preserve"> харчування учнів </w:t>
      </w:r>
      <w:r w:rsidR="00241BD2" w:rsidRPr="00241BD2">
        <w:rPr>
          <w:szCs w:val="28"/>
          <w:lang w:val="uk-UA"/>
        </w:rPr>
        <w:t>у загальноосвітніх навчальних закладах Мурованської сільської ради ОТГ</w:t>
      </w:r>
      <w:r>
        <w:rPr>
          <w:lang w:val="uk-UA"/>
        </w:rPr>
        <w:t>, в</w:t>
      </w:r>
      <w:r w:rsidR="006B19DA">
        <w:rPr>
          <w:lang w:val="uk-UA"/>
        </w:rPr>
        <w:t xml:space="preserve">ідповідно до </w:t>
      </w:r>
      <w:r w:rsidR="006B19DA" w:rsidRPr="00A94342">
        <w:t xml:space="preserve">ст. 5 Закону </w:t>
      </w:r>
      <w:r w:rsidR="006B19DA" w:rsidRPr="00A24B08">
        <w:rPr>
          <w:lang w:val="uk-UA"/>
        </w:rPr>
        <w:t xml:space="preserve">України "Про охорону дитинства" від 26.06.2001 р. № 2402 - ІІІ, ст. 21 Закону України «Про загальну середню освіту» від 1999р. № 28, </w:t>
      </w:r>
      <w:r w:rsidR="006B19DA" w:rsidRPr="00A24B08">
        <w:rPr>
          <w:spacing w:val="-2"/>
          <w:lang w:val="uk-UA"/>
        </w:rPr>
        <w:t xml:space="preserve">п.19 ч.1 статті 6 Закону України «Про статус ветеранів, гарантії їх </w:t>
      </w:r>
      <w:proofErr w:type="gramStart"/>
      <w:r w:rsidR="006B19DA" w:rsidRPr="00A24B08">
        <w:rPr>
          <w:spacing w:val="-2"/>
          <w:lang w:val="uk-UA"/>
        </w:rPr>
        <w:t>соц</w:t>
      </w:r>
      <w:proofErr w:type="gramEnd"/>
      <w:r w:rsidR="006B19DA" w:rsidRPr="00A24B08">
        <w:rPr>
          <w:spacing w:val="-2"/>
          <w:lang w:val="uk-UA"/>
        </w:rPr>
        <w:t xml:space="preserve">іального захисту», </w:t>
      </w:r>
      <w:r w:rsidR="006B19DA" w:rsidRPr="00A24B08">
        <w:rPr>
          <w:lang w:val="uk-UA"/>
        </w:rPr>
        <w:t>постановою КМУ від 22.11.2004 року № 1591 «Про затвердження норм харчування у навчальних та дитячих закладах оздоровлення та відпочинку», спільним наказом Міністерства охорони здоров’я України та Міністерства освіти і науки України від 01.06.2005 р. № 242/329 "Про затвердження Порядку організації харчування дітей у навчальних та оздоровчих закладах"</w:t>
      </w:r>
      <w:r w:rsidR="006B19DA" w:rsidRPr="0013128E">
        <w:rPr>
          <w:bCs/>
          <w:lang w:val="uk-UA"/>
        </w:rPr>
        <w:t xml:space="preserve">, сесія </w:t>
      </w:r>
      <w:r w:rsidR="001000E8">
        <w:rPr>
          <w:bCs/>
          <w:lang w:val="uk-UA"/>
        </w:rPr>
        <w:t>Мурованської сільської ради ОТГ</w:t>
      </w:r>
    </w:p>
    <w:p w:rsidR="006B19DA" w:rsidRPr="0013128E" w:rsidRDefault="006B19DA" w:rsidP="006B19DA">
      <w:pPr>
        <w:ind w:right="-142"/>
        <w:rPr>
          <w:bCs/>
          <w:lang w:val="uk-UA"/>
        </w:rPr>
      </w:pPr>
    </w:p>
    <w:p w:rsidR="006B19DA" w:rsidRPr="0013128E" w:rsidRDefault="006B19DA" w:rsidP="006B19DA">
      <w:pPr>
        <w:ind w:right="-142"/>
        <w:jc w:val="center"/>
        <w:rPr>
          <w:b/>
          <w:bCs/>
          <w:lang w:val="uk-UA"/>
        </w:rPr>
      </w:pPr>
      <w:r w:rsidRPr="0013128E">
        <w:rPr>
          <w:b/>
          <w:bCs/>
          <w:lang w:val="uk-UA"/>
        </w:rPr>
        <w:t>ВИРІШИЛА:</w:t>
      </w:r>
    </w:p>
    <w:p w:rsidR="00241BD2" w:rsidRDefault="00241BD2" w:rsidP="001000E8">
      <w:pPr>
        <w:ind w:right="-142" w:firstLine="0"/>
        <w:rPr>
          <w:lang w:val="uk-UA"/>
        </w:rPr>
      </w:pPr>
      <w:r>
        <w:rPr>
          <w:bCs/>
          <w:lang w:val="uk-UA"/>
        </w:rPr>
        <w:t xml:space="preserve">1. Внести зміни до пункту 15 розділу ІІІ </w:t>
      </w:r>
      <w:r w:rsidRPr="00241BD2">
        <w:rPr>
          <w:lang w:val="uk-UA"/>
        </w:rPr>
        <w:t>Положення про організацію харчування учнів у загальноосвітніх навчальних закладах Мурованської сільської ради ОТГ</w:t>
      </w:r>
      <w:r>
        <w:rPr>
          <w:lang w:val="uk-UA"/>
        </w:rPr>
        <w:t>, виклавши його в наступній редакції: «Вартість гарячого</w:t>
      </w:r>
      <w:r w:rsidRPr="009251AE">
        <w:rPr>
          <w:lang w:val="uk-UA"/>
        </w:rPr>
        <w:t xml:space="preserve"> харчування </w:t>
      </w:r>
      <w:r>
        <w:rPr>
          <w:lang w:val="uk-UA"/>
        </w:rPr>
        <w:t>для учнів 1-11 класів пільгових категорій Мурованської сільської ради ОТГ становить 20,00 грн. (двадцять гривень 00 коп.)»</w:t>
      </w:r>
      <w:r w:rsidR="001000E8">
        <w:rPr>
          <w:lang w:val="uk-UA"/>
        </w:rPr>
        <w:t>.</w:t>
      </w:r>
    </w:p>
    <w:p w:rsidR="00241BD2" w:rsidRPr="00241BD2" w:rsidRDefault="00241BD2" w:rsidP="001000E8">
      <w:pPr>
        <w:ind w:right="-142" w:firstLine="0"/>
        <w:rPr>
          <w:bCs/>
          <w:sz w:val="24"/>
          <w:lang w:val="uk-UA"/>
        </w:rPr>
      </w:pPr>
      <w:r>
        <w:rPr>
          <w:lang w:val="uk-UA"/>
        </w:rPr>
        <w:t xml:space="preserve">2. Всі інші пункти </w:t>
      </w:r>
      <w:r w:rsidRPr="00241BD2">
        <w:rPr>
          <w:lang w:val="uk-UA"/>
        </w:rPr>
        <w:t>Положення про організацію харчування учнів у загальноосвітніх навчальних закладах Мурованської сільської ради ОТГ</w:t>
      </w:r>
      <w:r w:rsidR="001000E8">
        <w:rPr>
          <w:lang w:val="uk-UA"/>
        </w:rPr>
        <w:t xml:space="preserve"> залишити без змін.</w:t>
      </w:r>
    </w:p>
    <w:p w:rsidR="006B19DA" w:rsidRPr="006B19DA" w:rsidRDefault="001000E8" w:rsidP="001000E8">
      <w:pPr>
        <w:ind w:right="-142" w:firstLine="0"/>
        <w:rPr>
          <w:bCs/>
          <w:lang w:val="uk-UA"/>
        </w:rPr>
      </w:pPr>
      <w:r>
        <w:rPr>
          <w:bCs/>
          <w:lang w:val="uk-UA"/>
        </w:rPr>
        <w:t>3</w:t>
      </w:r>
      <w:r w:rsidR="00241BD2">
        <w:rPr>
          <w:bCs/>
          <w:lang w:val="uk-UA"/>
        </w:rPr>
        <w:t xml:space="preserve">. </w:t>
      </w:r>
      <w:r w:rsidR="006B19DA" w:rsidRPr="006B19DA">
        <w:rPr>
          <w:bCs/>
          <w:lang w:val="uk-UA"/>
        </w:rPr>
        <w:t xml:space="preserve">Затвердити </w:t>
      </w:r>
      <w:r w:rsidR="006B19DA" w:rsidRPr="006B19DA">
        <w:rPr>
          <w:szCs w:val="28"/>
          <w:lang w:val="uk-UA"/>
        </w:rPr>
        <w:t>Положення про організацію харчування учнів у загальноосвітніх навчальних закладах Мурованської сільської ради ОТГ</w:t>
      </w:r>
      <w:r>
        <w:rPr>
          <w:szCs w:val="28"/>
          <w:lang w:val="uk-UA"/>
        </w:rPr>
        <w:t xml:space="preserve"> в новій редакції</w:t>
      </w:r>
      <w:r w:rsidR="006B19DA" w:rsidRPr="006B19DA">
        <w:rPr>
          <w:bCs/>
          <w:lang w:val="uk-UA"/>
        </w:rPr>
        <w:t xml:space="preserve"> (Додаток 1).</w:t>
      </w:r>
    </w:p>
    <w:p w:rsidR="006B19DA" w:rsidRPr="0013128E" w:rsidRDefault="001000E8" w:rsidP="001000E8">
      <w:pPr>
        <w:ind w:right="-142" w:firstLine="0"/>
        <w:rPr>
          <w:bCs/>
          <w:lang w:val="uk-UA"/>
        </w:rPr>
      </w:pPr>
      <w:r>
        <w:rPr>
          <w:bCs/>
          <w:lang w:val="uk-UA"/>
        </w:rPr>
        <w:t>4</w:t>
      </w:r>
      <w:r w:rsidR="00241BD2">
        <w:rPr>
          <w:bCs/>
          <w:lang w:val="uk-UA"/>
        </w:rPr>
        <w:t xml:space="preserve">. </w:t>
      </w:r>
      <w:r w:rsidR="006B19DA" w:rsidRPr="0013128E">
        <w:rPr>
          <w:bCs/>
          <w:lang w:val="uk-UA"/>
        </w:rPr>
        <w:t>Контроль за виконанням даного рішення покласти на</w:t>
      </w:r>
      <w:r w:rsidR="006B19DA">
        <w:rPr>
          <w:bCs/>
          <w:lang w:val="uk-UA"/>
        </w:rPr>
        <w:t xml:space="preserve"> керівника відділу освіти Леськів Є.В.</w:t>
      </w:r>
    </w:p>
    <w:p w:rsidR="006B19DA" w:rsidRPr="0013128E" w:rsidRDefault="006B19DA" w:rsidP="006B19DA">
      <w:pPr>
        <w:ind w:right="-142"/>
        <w:rPr>
          <w:szCs w:val="27"/>
          <w:lang w:val="uk-UA"/>
        </w:rPr>
      </w:pPr>
    </w:p>
    <w:p w:rsidR="006B19DA" w:rsidRPr="0013128E" w:rsidRDefault="001000E8" w:rsidP="001000E8">
      <w:pPr>
        <w:ind w:firstLine="0"/>
        <w:jc w:val="center"/>
        <w:rPr>
          <w:b/>
          <w:i/>
          <w:szCs w:val="27"/>
          <w:lang w:val="uk-UA"/>
        </w:rPr>
      </w:pPr>
      <w:r>
        <w:rPr>
          <w:b/>
          <w:i/>
          <w:szCs w:val="27"/>
          <w:lang w:val="uk-UA"/>
        </w:rPr>
        <w:t>Сільський голова</w:t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>
        <w:rPr>
          <w:b/>
          <w:i/>
          <w:szCs w:val="27"/>
          <w:lang w:val="uk-UA"/>
        </w:rPr>
        <w:tab/>
      </w:r>
      <w:r w:rsidR="006B19DA" w:rsidRPr="0013128E">
        <w:rPr>
          <w:b/>
          <w:i/>
          <w:szCs w:val="27"/>
          <w:lang w:val="uk-UA"/>
        </w:rPr>
        <w:t>Петрух</w:t>
      </w:r>
      <w:r w:rsidR="006B19DA">
        <w:rPr>
          <w:b/>
          <w:i/>
          <w:szCs w:val="27"/>
          <w:lang w:val="uk-UA"/>
        </w:rPr>
        <w:t xml:space="preserve"> З. В.</w:t>
      </w:r>
    </w:p>
    <w:p w:rsidR="006B19DA" w:rsidRPr="006B19DA" w:rsidRDefault="006B19DA" w:rsidP="006B19DA">
      <w:pPr>
        <w:ind w:left="-567" w:right="-1"/>
        <w:jc w:val="right"/>
        <w:rPr>
          <w:bCs/>
          <w:sz w:val="24"/>
          <w:lang w:val="uk-UA"/>
        </w:rPr>
      </w:pPr>
      <w:r w:rsidRPr="006B19DA">
        <w:rPr>
          <w:bCs/>
          <w:sz w:val="24"/>
          <w:lang w:val="uk-UA"/>
        </w:rPr>
        <w:lastRenderedPageBreak/>
        <w:t>Додаток 1</w:t>
      </w:r>
    </w:p>
    <w:p w:rsidR="006B19DA" w:rsidRPr="006B19DA" w:rsidRDefault="006B19DA" w:rsidP="006B19DA">
      <w:pPr>
        <w:ind w:left="-567" w:right="-1"/>
        <w:jc w:val="right"/>
        <w:rPr>
          <w:bCs/>
          <w:sz w:val="24"/>
          <w:lang w:val="uk-UA"/>
        </w:rPr>
      </w:pPr>
      <w:r w:rsidRPr="006B19DA">
        <w:rPr>
          <w:bCs/>
          <w:sz w:val="24"/>
          <w:lang w:val="uk-UA"/>
        </w:rPr>
        <w:t xml:space="preserve">ЗАТВЕРДЖЕНО: </w:t>
      </w:r>
    </w:p>
    <w:p w:rsidR="006B19DA" w:rsidRPr="006B19DA" w:rsidRDefault="006B19DA" w:rsidP="006B19DA">
      <w:pPr>
        <w:ind w:left="-567" w:right="-1"/>
        <w:jc w:val="right"/>
        <w:rPr>
          <w:sz w:val="20"/>
          <w:lang w:val="uk-UA"/>
        </w:rPr>
      </w:pPr>
      <w:r w:rsidRPr="006B19DA">
        <w:rPr>
          <w:sz w:val="20"/>
          <w:lang w:val="uk-UA"/>
        </w:rPr>
        <w:t>Рішенням сесії</w:t>
      </w:r>
    </w:p>
    <w:p w:rsidR="006B19DA" w:rsidRPr="006B19DA" w:rsidRDefault="006B19DA" w:rsidP="006B19DA">
      <w:pPr>
        <w:ind w:left="-567" w:right="-1"/>
        <w:jc w:val="right"/>
        <w:rPr>
          <w:sz w:val="20"/>
          <w:lang w:val="uk-UA"/>
        </w:rPr>
      </w:pPr>
      <w:r w:rsidRPr="006B19DA">
        <w:rPr>
          <w:sz w:val="20"/>
          <w:lang w:val="uk-UA"/>
        </w:rPr>
        <w:t>Мурованської сільської ради ОТГ</w:t>
      </w:r>
    </w:p>
    <w:p w:rsidR="006B19DA" w:rsidRPr="006B19DA" w:rsidRDefault="006B19DA" w:rsidP="006B19DA">
      <w:pPr>
        <w:spacing w:line="20" w:lineRule="atLeast"/>
        <w:ind w:left="-567" w:right="-1"/>
        <w:jc w:val="right"/>
        <w:rPr>
          <w:b/>
          <w:bCs/>
          <w:sz w:val="24"/>
          <w:szCs w:val="28"/>
          <w:lang w:val="uk-UA"/>
        </w:rPr>
      </w:pPr>
      <w:r w:rsidRPr="006B19DA">
        <w:rPr>
          <w:sz w:val="20"/>
          <w:lang w:val="uk-UA"/>
        </w:rPr>
        <w:t>№</w:t>
      </w:r>
      <w:r w:rsidR="001000E8">
        <w:rPr>
          <w:sz w:val="20"/>
          <w:lang w:val="uk-UA"/>
        </w:rPr>
        <w:t>1761</w:t>
      </w:r>
      <w:r w:rsidRPr="006B19DA">
        <w:rPr>
          <w:sz w:val="20"/>
          <w:lang w:val="uk-UA"/>
        </w:rPr>
        <w:t xml:space="preserve"> від </w:t>
      </w:r>
      <w:r w:rsidR="001000E8">
        <w:rPr>
          <w:sz w:val="20"/>
          <w:lang w:val="uk-UA"/>
        </w:rPr>
        <w:t>06</w:t>
      </w:r>
      <w:r w:rsidRPr="006B19DA">
        <w:rPr>
          <w:sz w:val="20"/>
          <w:lang w:val="uk-UA"/>
        </w:rPr>
        <w:t xml:space="preserve"> </w:t>
      </w:r>
      <w:r w:rsidR="001000E8">
        <w:rPr>
          <w:sz w:val="20"/>
          <w:lang w:val="uk-UA"/>
        </w:rPr>
        <w:t>березня 2020</w:t>
      </w:r>
      <w:r w:rsidRPr="006B19DA">
        <w:rPr>
          <w:sz w:val="20"/>
          <w:lang w:val="uk-UA"/>
        </w:rPr>
        <w:t xml:space="preserve"> року</w:t>
      </w:r>
    </w:p>
    <w:p w:rsidR="006B19DA" w:rsidRDefault="006B19DA" w:rsidP="00351AE4">
      <w:pPr>
        <w:ind w:firstLine="0"/>
        <w:jc w:val="center"/>
        <w:rPr>
          <w:lang w:val="uk-UA"/>
        </w:rPr>
      </w:pPr>
    </w:p>
    <w:p w:rsidR="00FC78FD" w:rsidRPr="00CC6FF6" w:rsidRDefault="00FC78FD" w:rsidP="00351AE4">
      <w:pPr>
        <w:ind w:firstLine="0"/>
        <w:jc w:val="center"/>
        <w:rPr>
          <w:b/>
          <w:sz w:val="32"/>
          <w:lang w:val="uk-UA"/>
        </w:rPr>
      </w:pPr>
      <w:r w:rsidRPr="00CC6FF6">
        <w:rPr>
          <w:b/>
          <w:sz w:val="32"/>
          <w:lang w:val="uk-UA"/>
        </w:rPr>
        <w:t>Положення про організацію харчування учнів</w:t>
      </w:r>
      <w:r w:rsidR="00CC6FF6" w:rsidRPr="00CC6FF6">
        <w:rPr>
          <w:b/>
          <w:sz w:val="32"/>
          <w:lang w:val="uk-UA"/>
        </w:rPr>
        <w:t xml:space="preserve"> </w:t>
      </w:r>
      <w:r w:rsidRPr="00CC6FF6">
        <w:rPr>
          <w:b/>
          <w:sz w:val="32"/>
          <w:lang w:val="uk-UA"/>
        </w:rPr>
        <w:t>у загальноосвітніх навча</w:t>
      </w:r>
      <w:r w:rsidR="00170690" w:rsidRPr="00CC6FF6">
        <w:rPr>
          <w:b/>
          <w:sz w:val="32"/>
          <w:lang w:val="uk-UA"/>
        </w:rPr>
        <w:t>льних закл</w:t>
      </w:r>
      <w:r w:rsidR="00351AE4" w:rsidRPr="00CC6FF6">
        <w:rPr>
          <w:b/>
          <w:sz w:val="32"/>
          <w:lang w:val="uk-UA"/>
        </w:rPr>
        <w:t xml:space="preserve">адах Мурованської сільської ради ОТГ </w:t>
      </w:r>
    </w:p>
    <w:p w:rsidR="00FC78FD" w:rsidRDefault="00FC78FD" w:rsidP="00351AE4">
      <w:pPr>
        <w:ind w:firstLine="0"/>
        <w:jc w:val="center"/>
        <w:rPr>
          <w:lang w:val="uk-UA"/>
        </w:rPr>
      </w:pPr>
    </w:p>
    <w:p w:rsidR="00FC78FD" w:rsidRPr="00AE2BE4" w:rsidRDefault="00FC78FD" w:rsidP="00351AE4">
      <w:pPr>
        <w:ind w:firstLine="0"/>
        <w:jc w:val="center"/>
        <w:rPr>
          <w:b/>
          <w:lang w:val="uk-UA"/>
        </w:rPr>
      </w:pPr>
      <w:r w:rsidRPr="00AE2BE4">
        <w:rPr>
          <w:b/>
          <w:lang w:val="uk-UA"/>
        </w:rPr>
        <w:t>І. Загальні положення</w:t>
      </w:r>
    </w:p>
    <w:p w:rsidR="00FC78FD" w:rsidRDefault="00FC78FD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 xml:space="preserve">Положення про організацію харчування учнів у загальноосвітніх навчальних закладах (далі – Положення) розроблено відповідно до </w:t>
      </w:r>
      <w:r w:rsidR="00A24B08" w:rsidRPr="00A94342">
        <w:t xml:space="preserve">ст. 5 Закону </w:t>
      </w:r>
      <w:r w:rsidR="00A24B08" w:rsidRPr="00A24B08">
        <w:rPr>
          <w:lang w:val="uk-UA"/>
        </w:rPr>
        <w:t xml:space="preserve">України "Про охорону дитинства" від 26.06.2001 р. № 2402 - ІІІ,  ст. 21 Закону України «Про загальну середню освіту» від 1999р. № 28, </w:t>
      </w:r>
      <w:r w:rsidR="00A24B08" w:rsidRPr="00A24B08">
        <w:rPr>
          <w:spacing w:val="-2"/>
          <w:lang w:val="uk-UA"/>
        </w:rPr>
        <w:t xml:space="preserve">п.19 ч.1 статті 6 Закону України «Про статус ветеранів, гарантії їх </w:t>
      </w:r>
      <w:proofErr w:type="gramStart"/>
      <w:r w:rsidR="00A24B08" w:rsidRPr="00A24B08">
        <w:rPr>
          <w:spacing w:val="-2"/>
          <w:lang w:val="uk-UA"/>
        </w:rPr>
        <w:t>соц</w:t>
      </w:r>
      <w:proofErr w:type="gramEnd"/>
      <w:r w:rsidR="00A24B08" w:rsidRPr="00A24B08">
        <w:rPr>
          <w:spacing w:val="-2"/>
          <w:lang w:val="uk-UA"/>
        </w:rPr>
        <w:t xml:space="preserve">іального захисту», </w:t>
      </w:r>
      <w:r w:rsidR="00A24B08" w:rsidRPr="00A24B08">
        <w:rPr>
          <w:lang w:val="uk-UA"/>
        </w:rPr>
        <w:t>постановою КМУ від 22.11.2004 року № 1591 «Про затвердження норм харчування у навчальних та дитячих закладах оздоровлення та відпочинку», спільним наказом Міністерства охорони здоров’я України та Міністерства освіти і науки України від 01.06.2005 р. № 242/329 "Про затвердження Порядку організації харчування дітей у навчальних та оздоровчих закладах"</w:t>
      </w:r>
    </w:p>
    <w:p w:rsidR="00A24B08" w:rsidRDefault="00A24B08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>Положення визначає порядок та складові частини організації харчування дітей та поширюється на всі загальн</w:t>
      </w:r>
      <w:r w:rsidR="00A12A35">
        <w:rPr>
          <w:lang w:val="uk-UA"/>
        </w:rPr>
        <w:t>оосвітні навчальні заклади, утримання яких здійснюється за раху</w:t>
      </w:r>
      <w:r w:rsidR="00170690">
        <w:rPr>
          <w:lang w:val="uk-UA"/>
        </w:rPr>
        <w:t xml:space="preserve">нок місцевого бюджету </w:t>
      </w:r>
    </w:p>
    <w:p w:rsidR="00A24B08" w:rsidRDefault="00A24B08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 xml:space="preserve">Харчування учнів у навчальних закладах здійснюється відповідно до норм харчування дітей, затверджених </w:t>
      </w:r>
      <w:r w:rsidR="00A12A35">
        <w:rPr>
          <w:lang w:val="uk-UA"/>
        </w:rPr>
        <w:t>п</w:t>
      </w:r>
      <w:r>
        <w:rPr>
          <w:lang w:val="uk-UA"/>
        </w:rPr>
        <w:t xml:space="preserve">остановою Кабінету Міністрів </w:t>
      </w:r>
      <w:r w:rsidR="00A12A35">
        <w:rPr>
          <w:lang w:val="uk-UA"/>
        </w:rPr>
        <w:t xml:space="preserve">України </w:t>
      </w:r>
      <w:r>
        <w:rPr>
          <w:lang w:val="uk-UA"/>
        </w:rPr>
        <w:t>від 22.11.2004р. № 1591 «Про затвердження норм харчування у навчальних та оздоровчих закладах»</w:t>
      </w:r>
      <w:r w:rsidR="00A97989">
        <w:rPr>
          <w:lang w:val="uk-UA"/>
        </w:rPr>
        <w:t xml:space="preserve">. </w:t>
      </w:r>
    </w:p>
    <w:p w:rsidR="00A97989" w:rsidRDefault="00A97989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>Право на харчування в шкільних їдальнях мають: учні, вчителі та інші працівники навчального закладу.</w:t>
      </w:r>
    </w:p>
    <w:p w:rsidR="00553AE2" w:rsidRDefault="00553AE2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>Підприємства, які надають послуги з харчування, визначаються відповідно до проведених публічних закупівель.</w:t>
      </w:r>
    </w:p>
    <w:p w:rsidR="00A97989" w:rsidRDefault="00A23EB3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 xml:space="preserve">Відповідальними за організацію харчування дітей у навчальних закладах, за матеріально – технічний стан </w:t>
      </w:r>
      <w:r w:rsidR="00553AE2">
        <w:rPr>
          <w:lang w:val="uk-UA"/>
        </w:rPr>
        <w:t xml:space="preserve">приміщення </w:t>
      </w:r>
      <w:r>
        <w:rPr>
          <w:lang w:val="uk-UA"/>
        </w:rPr>
        <w:t>харчоблоку( їдальні, буфету), дотримання вимог санітарного законодавства, виконання норм харчування є керівники навчальних закладів.</w:t>
      </w:r>
    </w:p>
    <w:p w:rsidR="00A23EB3" w:rsidRDefault="00553AE2" w:rsidP="00351AE4">
      <w:pPr>
        <w:numPr>
          <w:ilvl w:val="0"/>
          <w:numId w:val="1"/>
        </w:numPr>
        <w:ind w:left="0" w:firstLine="0"/>
        <w:rPr>
          <w:lang w:val="uk-UA"/>
        </w:rPr>
      </w:pPr>
      <w:r>
        <w:rPr>
          <w:lang w:val="uk-UA"/>
        </w:rPr>
        <w:t>З метою здешевлення вартості гарячого харчування у</w:t>
      </w:r>
      <w:r w:rsidR="00A23EB3">
        <w:rPr>
          <w:lang w:val="uk-UA"/>
        </w:rPr>
        <w:t>правління освіти та навчальні заклади можуть надавати підприємствам, які надають послуги з організації харчування, безоплатно у корис</w:t>
      </w:r>
      <w:r w:rsidR="00170690">
        <w:rPr>
          <w:lang w:val="uk-UA"/>
        </w:rPr>
        <w:t>тування приміщення, обладнання</w:t>
      </w:r>
      <w:r w:rsidR="00A23EB3">
        <w:rPr>
          <w:lang w:val="uk-UA"/>
        </w:rPr>
        <w:t>.</w:t>
      </w:r>
    </w:p>
    <w:p w:rsidR="00A23EB3" w:rsidRDefault="00A23EB3" w:rsidP="00351AE4">
      <w:pPr>
        <w:ind w:firstLine="0"/>
        <w:rPr>
          <w:lang w:val="uk-UA"/>
        </w:rPr>
      </w:pPr>
    </w:p>
    <w:p w:rsidR="00A23EB3" w:rsidRPr="00AE2BE4" w:rsidRDefault="00A23EB3" w:rsidP="00351AE4">
      <w:pPr>
        <w:ind w:firstLine="0"/>
        <w:jc w:val="center"/>
        <w:rPr>
          <w:b/>
          <w:lang w:val="uk-UA"/>
        </w:rPr>
      </w:pPr>
      <w:r w:rsidRPr="00AE2BE4">
        <w:rPr>
          <w:b/>
          <w:lang w:val="uk-UA"/>
        </w:rPr>
        <w:t>ІІ. Організація роботи шкільних їдалень</w:t>
      </w:r>
    </w:p>
    <w:p w:rsidR="00A23EB3" w:rsidRDefault="00A23EB3" w:rsidP="00351AE4">
      <w:pPr>
        <w:numPr>
          <w:ilvl w:val="0"/>
          <w:numId w:val="2"/>
        </w:numPr>
        <w:ind w:left="0" w:firstLine="0"/>
        <w:rPr>
          <w:lang w:val="uk-UA"/>
        </w:rPr>
      </w:pPr>
      <w:r>
        <w:rPr>
          <w:lang w:val="uk-UA"/>
        </w:rPr>
        <w:t>Складовими процесу організації харчування</w:t>
      </w:r>
      <w:r w:rsidR="00065DED">
        <w:rPr>
          <w:lang w:val="uk-UA"/>
        </w:rPr>
        <w:t xml:space="preserve"> </w:t>
      </w:r>
      <w:r>
        <w:rPr>
          <w:lang w:val="uk-UA"/>
        </w:rPr>
        <w:t>є:</w:t>
      </w:r>
    </w:p>
    <w:p w:rsidR="00065DED" w:rsidRDefault="00065DED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відпрацювання режиму і графіка харчування дітей;</w:t>
      </w:r>
    </w:p>
    <w:p w:rsidR="00065DED" w:rsidRDefault="00065DED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 xml:space="preserve">визначення постачальників продуктів харчування і продовольчої сировини </w:t>
      </w:r>
      <w:r w:rsidR="0090132B">
        <w:rPr>
          <w:lang w:val="uk-UA"/>
        </w:rPr>
        <w:t xml:space="preserve">та надання послуг їдалень </w:t>
      </w:r>
      <w:r>
        <w:rPr>
          <w:lang w:val="uk-UA"/>
        </w:rPr>
        <w:t>згідно чинного законодавства;</w:t>
      </w:r>
    </w:p>
    <w:p w:rsidR="00065DED" w:rsidRDefault="00065DED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lastRenderedPageBreak/>
        <w:t xml:space="preserve">порядок приймання продуктів харчування і продовольчої </w:t>
      </w:r>
      <w:r w:rsidR="00514BB0">
        <w:rPr>
          <w:lang w:val="uk-UA"/>
        </w:rPr>
        <w:t xml:space="preserve">сировини </w:t>
      </w:r>
      <w:r w:rsidR="0090132B">
        <w:rPr>
          <w:lang w:val="uk-UA"/>
        </w:rPr>
        <w:t xml:space="preserve">відповідної </w:t>
      </w:r>
      <w:r w:rsidR="00514BB0">
        <w:rPr>
          <w:lang w:val="uk-UA"/>
        </w:rPr>
        <w:t xml:space="preserve"> якості;</w:t>
      </w:r>
    </w:p>
    <w:p w:rsidR="00514BB0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складання меню – розкладу відповідно до примірного (десятиденного) меню;</w:t>
      </w:r>
    </w:p>
    <w:p w:rsidR="00514BB0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виготовлення страв відповідно до технологічних карт;</w:t>
      </w:r>
    </w:p>
    <w:p w:rsidR="00553AE2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надання учням готових страв</w:t>
      </w:r>
      <w:r w:rsidR="00553AE2">
        <w:rPr>
          <w:lang w:val="uk-UA"/>
        </w:rPr>
        <w:t>;</w:t>
      </w:r>
    </w:p>
    <w:p w:rsidR="00514BB0" w:rsidRDefault="00553AE2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надання учням</w:t>
      </w:r>
      <w:r w:rsidR="00514BB0">
        <w:rPr>
          <w:lang w:val="uk-UA"/>
        </w:rPr>
        <w:t xml:space="preserve"> буфетної продукції;</w:t>
      </w:r>
    </w:p>
    <w:p w:rsidR="00514BB0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ведення обліку учнів, які отримують безоплатне харчування, а також – за батьківські кошти;</w:t>
      </w:r>
    </w:p>
    <w:p w:rsidR="00514BB0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здійснення управлінського контролю за харчуванням;</w:t>
      </w:r>
    </w:p>
    <w:p w:rsidR="00514BB0" w:rsidRDefault="00514BB0" w:rsidP="00351AE4">
      <w:pPr>
        <w:numPr>
          <w:ilvl w:val="1"/>
          <w:numId w:val="2"/>
        </w:numPr>
        <w:ind w:left="0" w:firstLine="0"/>
        <w:rPr>
          <w:lang w:val="uk-UA"/>
        </w:rPr>
      </w:pPr>
      <w:r>
        <w:rPr>
          <w:lang w:val="uk-UA"/>
        </w:rPr>
        <w:t>інформування батьків про організацію харчування учнів у закладі.</w:t>
      </w:r>
    </w:p>
    <w:p w:rsidR="00065DED" w:rsidRDefault="00514BB0" w:rsidP="00351AE4">
      <w:pPr>
        <w:numPr>
          <w:ilvl w:val="0"/>
          <w:numId w:val="2"/>
        </w:numPr>
        <w:ind w:left="0" w:firstLine="0"/>
        <w:rPr>
          <w:lang w:val="uk-UA"/>
        </w:rPr>
      </w:pPr>
      <w:r>
        <w:rPr>
          <w:lang w:val="uk-UA"/>
        </w:rPr>
        <w:t>Основним видом харчування в школі є гарячі сніданки та обіди</w:t>
      </w:r>
      <w:r w:rsidR="00D11D36">
        <w:rPr>
          <w:lang w:val="uk-UA"/>
        </w:rPr>
        <w:t>, за необхідності в шкільних їдальнях може реалізовуватись буфетна продукція.</w:t>
      </w:r>
    </w:p>
    <w:p w:rsidR="00D11D36" w:rsidRDefault="00D11D36" w:rsidP="00351AE4">
      <w:pPr>
        <w:numPr>
          <w:ilvl w:val="0"/>
          <w:numId w:val="2"/>
        </w:numPr>
        <w:ind w:left="0" w:firstLine="0"/>
        <w:rPr>
          <w:lang w:val="uk-UA"/>
        </w:rPr>
      </w:pPr>
      <w:r>
        <w:rPr>
          <w:lang w:val="uk-UA"/>
        </w:rPr>
        <w:t xml:space="preserve">Безоплатне харчування учнів у навчальних закладах здійснюється </w:t>
      </w:r>
      <w:r w:rsidR="004D2337">
        <w:rPr>
          <w:lang w:val="uk-UA"/>
        </w:rPr>
        <w:t xml:space="preserve">тільки </w:t>
      </w:r>
      <w:r>
        <w:rPr>
          <w:lang w:val="uk-UA"/>
        </w:rPr>
        <w:t>в робочі дні</w:t>
      </w:r>
      <w:r w:rsidR="00B56936">
        <w:rPr>
          <w:lang w:val="uk-UA"/>
        </w:rPr>
        <w:t>, без урахування канікулярного періоду</w:t>
      </w:r>
      <w:r>
        <w:rPr>
          <w:lang w:val="uk-UA"/>
        </w:rPr>
        <w:t>. У разі відсутності учня під час навчальних занять</w:t>
      </w:r>
      <w:r w:rsidR="00B56936">
        <w:rPr>
          <w:lang w:val="uk-UA"/>
        </w:rPr>
        <w:t xml:space="preserve"> компенсація</w:t>
      </w:r>
      <w:r w:rsidR="007B6268">
        <w:rPr>
          <w:lang w:val="uk-UA"/>
        </w:rPr>
        <w:t xml:space="preserve"> батькам</w:t>
      </w:r>
      <w:r w:rsidR="00B56936">
        <w:rPr>
          <w:lang w:val="uk-UA"/>
        </w:rPr>
        <w:t xml:space="preserve"> за харчування не здійснюється.</w:t>
      </w:r>
    </w:p>
    <w:p w:rsidR="00B56936" w:rsidRDefault="00B56936" w:rsidP="00351AE4">
      <w:pPr>
        <w:ind w:firstLine="0"/>
        <w:rPr>
          <w:lang w:val="uk-UA"/>
        </w:rPr>
      </w:pPr>
    </w:p>
    <w:p w:rsidR="00B56936" w:rsidRPr="00AE2BE4" w:rsidRDefault="00B56936" w:rsidP="00351AE4">
      <w:pPr>
        <w:ind w:firstLine="0"/>
        <w:jc w:val="center"/>
        <w:rPr>
          <w:b/>
          <w:lang w:val="uk-UA"/>
        </w:rPr>
      </w:pPr>
      <w:r w:rsidRPr="00AE2BE4">
        <w:rPr>
          <w:b/>
          <w:lang w:val="uk-UA"/>
        </w:rPr>
        <w:t>ІІІ. Порядок організації гарячого харчування</w:t>
      </w:r>
    </w:p>
    <w:p w:rsidR="00B56936" w:rsidRDefault="00170690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Між Мурованською сільською радою ОТГ</w:t>
      </w:r>
      <w:r w:rsidR="00E00AA9">
        <w:rPr>
          <w:lang w:val="uk-UA"/>
        </w:rPr>
        <w:t xml:space="preserve"> та організацією, яка надає послуги з організації харчування, укладається угода на харчування учнів за </w:t>
      </w:r>
      <w:r w:rsidR="00D53B96">
        <w:rPr>
          <w:lang w:val="uk-UA"/>
        </w:rPr>
        <w:t>рахунок коштів</w:t>
      </w:r>
      <w:r w:rsidR="00E00AA9">
        <w:rPr>
          <w:lang w:val="uk-UA"/>
        </w:rPr>
        <w:t xml:space="preserve"> місцевого бюджету</w:t>
      </w:r>
      <w:r w:rsidR="003F1298">
        <w:rPr>
          <w:lang w:val="uk-UA"/>
        </w:rPr>
        <w:t xml:space="preserve"> після проведення процедури закупівлі</w:t>
      </w:r>
      <w:r w:rsidR="00E00AA9">
        <w:rPr>
          <w:lang w:val="uk-UA"/>
        </w:rPr>
        <w:t>.</w:t>
      </w:r>
    </w:p>
    <w:p w:rsidR="00E00AA9" w:rsidRDefault="00E00AA9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Між керівниками навчальних закладів та підприємствами, які надають послуги з організації харчування, укладається угода</w:t>
      </w:r>
      <w:r w:rsidR="00E17888">
        <w:rPr>
          <w:lang w:val="uk-UA"/>
        </w:rPr>
        <w:t xml:space="preserve"> на оплату</w:t>
      </w:r>
      <w:r>
        <w:rPr>
          <w:lang w:val="uk-UA"/>
        </w:rPr>
        <w:t xml:space="preserve"> на харчування учнів </w:t>
      </w:r>
      <w:r w:rsidR="00E17888">
        <w:rPr>
          <w:lang w:val="uk-UA"/>
        </w:rPr>
        <w:t>пільгових категорій</w:t>
      </w:r>
      <w:r>
        <w:rPr>
          <w:lang w:val="uk-UA"/>
        </w:rPr>
        <w:t>.</w:t>
      </w:r>
    </w:p>
    <w:p w:rsidR="00F571A4" w:rsidRDefault="00F571A4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 xml:space="preserve">Якщо харчування учнів здійснюється організацією, яка </w:t>
      </w:r>
      <w:r w:rsidR="004D2337">
        <w:rPr>
          <w:lang w:val="uk-UA"/>
        </w:rPr>
        <w:t>н</w:t>
      </w:r>
      <w:r>
        <w:rPr>
          <w:lang w:val="uk-UA"/>
        </w:rPr>
        <w:t>адає послуги їдалень, штат</w:t>
      </w:r>
      <w:r w:rsidR="008F59EC">
        <w:rPr>
          <w:lang w:val="uk-UA"/>
        </w:rPr>
        <w:t>на чисельність працівників</w:t>
      </w:r>
      <w:r>
        <w:rPr>
          <w:lang w:val="uk-UA"/>
        </w:rPr>
        <w:t xml:space="preserve"> харчоблоку </w:t>
      </w:r>
      <w:r w:rsidR="00076936">
        <w:rPr>
          <w:lang w:val="uk-UA"/>
        </w:rPr>
        <w:t>(</w:t>
      </w:r>
      <w:r>
        <w:rPr>
          <w:lang w:val="uk-UA"/>
        </w:rPr>
        <w:t xml:space="preserve">їдальні, буфету) не </w:t>
      </w:r>
      <w:r w:rsidR="008F59EC">
        <w:rPr>
          <w:lang w:val="uk-UA"/>
        </w:rPr>
        <w:t>затверджується</w:t>
      </w:r>
      <w:r>
        <w:rPr>
          <w:lang w:val="uk-UA"/>
        </w:rPr>
        <w:t xml:space="preserve"> </w:t>
      </w:r>
      <w:r w:rsidR="008F59EC">
        <w:rPr>
          <w:lang w:val="uk-UA"/>
        </w:rPr>
        <w:t>у</w:t>
      </w:r>
      <w:r>
        <w:rPr>
          <w:lang w:val="uk-UA"/>
        </w:rPr>
        <w:t xml:space="preserve"> штатно</w:t>
      </w:r>
      <w:r w:rsidR="008F59EC">
        <w:rPr>
          <w:lang w:val="uk-UA"/>
        </w:rPr>
        <w:t>му</w:t>
      </w:r>
      <w:r>
        <w:rPr>
          <w:lang w:val="uk-UA"/>
        </w:rPr>
        <w:t xml:space="preserve"> розпис</w:t>
      </w:r>
      <w:r w:rsidR="008F59EC">
        <w:rPr>
          <w:lang w:val="uk-UA"/>
        </w:rPr>
        <w:t xml:space="preserve">і </w:t>
      </w:r>
      <w:r>
        <w:rPr>
          <w:lang w:val="uk-UA"/>
        </w:rPr>
        <w:t xml:space="preserve"> навчального закладу.</w:t>
      </w:r>
    </w:p>
    <w:p w:rsidR="00201F77" w:rsidRDefault="00201F77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Наказом керівника закладу призначається особа, відповідальна за організацію харчування дітей, обов’язками якої є: координація діяльності робот</w:t>
      </w:r>
      <w:r w:rsidR="00076936">
        <w:rPr>
          <w:lang w:val="uk-UA"/>
        </w:rPr>
        <w:t>и</w:t>
      </w:r>
      <w:r>
        <w:rPr>
          <w:lang w:val="uk-UA"/>
        </w:rPr>
        <w:t xml:space="preserve"> медичного персоналу щодо контролю за харчуванням дітей; відпрацювання режиму і графіка харчування дітей, режиму чергування педагогічних працівників в обідній залі; опрацювання інформації щодо кількості дітей, які потребують гарячого харчування</w:t>
      </w:r>
      <w:r w:rsidR="00170690">
        <w:rPr>
          <w:lang w:val="uk-UA"/>
        </w:rPr>
        <w:t>,</w:t>
      </w:r>
      <w:r>
        <w:rPr>
          <w:lang w:val="uk-UA"/>
        </w:rPr>
        <w:t xml:space="preserve"> у тому </w:t>
      </w:r>
      <w:r w:rsidR="00076936">
        <w:rPr>
          <w:lang w:val="uk-UA"/>
        </w:rPr>
        <w:t>числі дітей пільгових категорій</w:t>
      </w:r>
      <w:r>
        <w:rPr>
          <w:lang w:val="uk-UA"/>
        </w:rPr>
        <w:t xml:space="preserve">; участь у бракеражі готової продукції (за відсутності медичного працівника); контроль за дотриманням дітьми правил особистої </w:t>
      </w:r>
      <w:r w:rsidR="00076936">
        <w:rPr>
          <w:lang w:val="uk-UA"/>
        </w:rPr>
        <w:t>гігієни та вживання</w:t>
      </w:r>
      <w:r w:rsidR="0017572F">
        <w:rPr>
          <w:lang w:val="uk-UA"/>
        </w:rPr>
        <w:t xml:space="preserve"> готових страв, буфетної продукції.</w:t>
      </w:r>
    </w:p>
    <w:p w:rsidR="00201F77" w:rsidRDefault="00B36AB2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Прибирання харчоблоку здійснюється працівниками харчоблоку, прибирання приміщення їдальні здійснюється технічним персоналом навчального закладу.</w:t>
      </w:r>
    </w:p>
    <w:p w:rsidR="00B36AB2" w:rsidRDefault="00B36AB2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 xml:space="preserve"> </w:t>
      </w:r>
      <w:r w:rsidR="00EC7ABD">
        <w:rPr>
          <w:lang w:val="uk-UA"/>
        </w:rPr>
        <w:t xml:space="preserve">Керівником навчального закладу або підприємством, яке надає послуги харчування, затверджуються примірні двотижневі меню, які погоджуються з </w:t>
      </w:r>
      <w:proofErr w:type="spellStart"/>
      <w:r w:rsidR="00EC7ABD">
        <w:rPr>
          <w:lang w:val="uk-UA"/>
        </w:rPr>
        <w:t>Держпродспоживслужбою</w:t>
      </w:r>
      <w:proofErr w:type="spellEnd"/>
      <w:r w:rsidR="00FB6DEF">
        <w:rPr>
          <w:lang w:val="uk-UA"/>
        </w:rPr>
        <w:t>.</w:t>
      </w:r>
      <w:r w:rsidR="00EC7ABD">
        <w:rPr>
          <w:lang w:val="uk-UA"/>
        </w:rPr>
        <w:t xml:space="preserve"> </w:t>
      </w:r>
    </w:p>
    <w:p w:rsidR="008718D1" w:rsidRDefault="008718D1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Про</w:t>
      </w:r>
      <w:r w:rsidR="00D61233">
        <w:rPr>
          <w:lang w:val="uk-UA"/>
        </w:rPr>
        <w:t>дукти харчування повинні надходити до навчальних закладів разом із супровідними документами, що засвідчують їх походження та якість ( накладні, сертифікати відповідності, висновки санітарно – епідеміологічної експертизи тощо).</w:t>
      </w:r>
    </w:p>
    <w:p w:rsidR="00D61233" w:rsidRDefault="00D61233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lastRenderedPageBreak/>
        <w:t>Бракераж сирої продукції здійснюється завідуючим виробництвом із залученням медичного працівника закладу</w:t>
      </w:r>
      <w:r w:rsidR="00076936">
        <w:rPr>
          <w:lang w:val="uk-UA"/>
        </w:rPr>
        <w:t xml:space="preserve"> або особою, яка відповідає за організацію харчування</w:t>
      </w:r>
      <w:r>
        <w:rPr>
          <w:lang w:val="uk-UA"/>
        </w:rPr>
        <w:t>.</w:t>
      </w:r>
    </w:p>
    <w:p w:rsidR="00D61233" w:rsidRDefault="00D61233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 xml:space="preserve">Бракераж готової продукції проводиться </w:t>
      </w:r>
      <w:proofErr w:type="spellStart"/>
      <w:r>
        <w:rPr>
          <w:lang w:val="uk-UA"/>
        </w:rPr>
        <w:t>бракеражною</w:t>
      </w:r>
      <w:proofErr w:type="spellEnd"/>
      <w:r>
        <w:rPr>
          <w:lang w:val="uk-UA"/>
        </w:rPr>
        <w:t xml:space="preserve"> комісією у складі: відповідальної особи за організацію харчування дітей, завідуючої виробництвом</w:t>
      </w:r>
      <w:r w:rsidR="00076936">
        <w:rPr>
          <w:lang w:val="uk-UA"/>
        </w:rPr>
        <w:t xml:space="preserve"> (шеф – кухар, </w:t>
      </w:r>
      <w:proofErr w:type="spellStart"/>
      <w:r w:rsidR="00076936">
        <w:rPr>
          <w:lang w:val="uk-UA"/>
        </w:rPr>
        <w:t>кухар</w:t>
      </w:r>
      <w:proofErr w:type="spellEnd"/>
      <w:r w:rsidR="00076936">
        <w:rPr>
          <w:lang w:val="uk-UA"/>
        </w:rPr>
        <w:t>)</w:t>
      </w:r>
      <w:r>
        <w:rPr>
          <w:lang w:val="uk-UA"/>
        </w:rPr>
        <w:t xml:space="preserve"> та медичної сестри.</w:t>
      </w:r>
    </w:p>
    <w:p w:rsidR="00870F0C" w:rsidRDefault="00870F0C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Складання щоденних меню – розкладів, меню здійснюється медичним працівником, завідуючим виробництва харчоблоку</w:t>
      </w:r>
      <w:r w:rsidR="00351AE4">
        <w:rPr>
          <w:lang w:val="uk-UA"/>
        </w:rPr>
        <w:t xml:space="preserve"> </w:t>
      </w:r>
      <w:r w:rsidR="00076936">
        <w:rPr>
          <w:lang w:val="uk-UA"/>
        </w:rPr>
        <w:t xml:space="preserve">( шеф – кухар, </w:t>
      </w:r>
      <w:proofErr w:type="spellStart"/>
      <w:r w:rsidR="00076936">
        <w:rPr>
          <w:lang w:val="uk-UA"/>
        </w:rPr>
        <w:t>кухар</w:t>
      </w:r>
      <w:proofErr w:type="spellEnd"/>
      <w:r w:rsidR="00076936">
        <w:rPr>
          <w:lang w:val="uk-UA"/>
        </w:rPr>
        <w:t>)</w:t>
      </w:r>
      <w:r>
        <w:rPr>
          <w:lang w:val="uk-UA"/>
        </w:rPr>
        <w:t>, їдальні навчального закладу на основі примірних двотижневих меню та підписується керівником закладу.</w:t>
      </w:r>
    </w:p>
    <w:p w:rsidR="000C5D84" w:rsidRDefault="000C5D84" w:rsidP="00351AE4">
      <w:pPr>
        <w:ind w:firstLine="0"/>
        <w:rPr>
          <w:lang w:val="uk-UA"/>
        </w:rPr>
      </w:pPr>
      <w:r>
        <w:rPr>
          <w:lang w:val="uk-UA"/>
        </w:rPr>
        <w:t xml:space="preserve">Меню – розклад складається єдиним для всіх дітей закладу, але з різним виходом страв за віковими групами, наведеними </w:t>
      </w:r>
      <w:r w:rsidR="00912065">
        <w:rPr>
          <w:lang w:val="uk-UA"/>
        </w:rPr>
        <w:t>в нормах харчування.</w:t>
      </w:r>
    </w:p>
    <w:p w:rsidR="00D61233" w:rsidRDefault="00D61233" w:rsidP="00351AE4">
      <w:pPr>
        <w:numPr>
          <w:ilvl w:val="0"/>
          <w:numId w:val="3"/>
        </w:numPr>
        <w:ind w:left="0" w:firstLine="0"/>
        <w:rPr>
          <w:lang w:val="uk-UA"/>
        </w:rPr>
      </w:pPr>
      <w:r>
        <w:rPr>
          <w:lang w:val="uk-UA"/>
        </w:rPr>
        <w:t>Відпо</w:t>
      </w:r>
      <w:r w:rsidR="009577C9">
        <w:rPr>
          <w:lang w:val="uk-UA"/>
        </w:rPr>
        <w:t xml:space="preserve">відальність за безпеку і якість продуктів харчування та продовольчої сировини, готової продукції покладається на організацію (підприємство), що </w:t>
      </w:r>
      <w:r w:rsidR="00F91CE8">
        <w:rPr>
          <w:lang w:val="uk-UA"/>
        </w:rPr>
        <w:t>надають послуги їдалень</w:t>
      </w:r>
      <w:r w:rsidR="009577C9">
        <w:rPr>
          <w:lang w:val="uk-UA"/>
        </w:rPr>
        <w:t>, або керівника закладу, якщо працівники харчоблоку входять до штатно</w:t>
      </w:r>
      <w:r w:rsidR="00076936">
        <w:rPr>
          <w:lang w:val="uk-UA"/>
        </w:rPr>
        <w:t>ї чисельності</w:t>
      </w:r>
      <w:r w:rsidR="009577C9">
        <w:rPr>
          <w:lang w:val="uk-UA"/>
        </w:rPr>
        <w:t xml:space="preserve"> </w:t>
      </w:r>
      <w:r w:rsidR="00076936">
        <w:rPr>
          <w:lang w:val="uk-UA"/>
        </w:rPr>
        <w:t>працівників</w:t>
      </w:r>
      <w:r w:rsidR="009577C9">
        <w:rPr>
          <w:lang w:val="uk-UA"/>
        </w:rPr>
        <w:t xml:space="preserve"> закладу, відповідно до Закону України «Про якість та безпеку харчових продуктів та продовольчої сировини».</w:t>
      </w:r>
    </w:p>
    <w:p w:rsidR="001B601C" w:rsidRPr="00D3680B" w:rsidRDefault="00351AE4" w:rsidP="00351AE4">
      <w:pPr>
        <w:numPr>
          <w:ilvl w:val="0"/>
          <w:numId w:val="3"/>
        </w:numPr>
        <w:ind w:left="0" w:firstLine="0"/>
        <w:rPr>
          <w:lang w:val="uk-UA"/>
        </w:rPr>
      </w:pPr>
      <w:r w:rsidRPr="00CD19FB">
        <w:rPr>
          <w:szCs w:val="28"/>
          <w:lang w:val="uk-UA"/>
        </w:rPr>
        <w:t xml:space="preserve">Безоплатне харчування </w:t>
      </w:r>
      <w:proofErr w:type="spellStart"/>
      <w:r w:rsidRPr="00CD19FB">
        <w:rPr>
          <w:szCs w:val="28"/>
          <w:lang w:val="uk-UA"/>
        </w:rPr>
        <w:t>учнiв</w:t>
      </w:r>
      <w:proofErr w:type="spellEnd"/>
      <w:r w:rsidRPr="00CD19FB">
        <w:rPr>
          <w:szCs w:val="28"/>
          <w:lang w:val="uk-UA"/>
        </w:rPr>
        <w:t xml:space="preserve"> у навчальних закладах з денною формою перебування та дітей у дошкільних закладах </w:t>
      </w:r>
      <w:proofErr w:type="spellStart"/>
      <w:r w:rsidRPr="00CD19FB">
        <w:rPr>
          <w:szCs w:val="28"/>
          <w:lang w:val="uk-UA"/>
        </w:rPr>
        <w:t>здiйснюється</w:t>
      </w:r>
      <w:proofErr w:type="spellEnd"/>
      <w:r w:rsidRPr="00CD19FB">
        <w:rPr>
          <w:szCs w:val="28"/>
          <w:lang w:val="uk-UA"/>
        </w:rPr>
        <w:t xml:space="preserve"> </w:t>
      </w:r>
      <w:proofErr w:type="spellStart"/>
      <w:r w:rsidRPr="00CD19FB">
        <w:rPr>
          <w:szCs w:val="28"/>
          <w:lang w:val="uk-UA"/>
        </w:rPr>
        <w:t>тiльки</w:t>
      </w:r>
      <w:proofErr w:type="spellEnd"/>
      <w:r w:rsidRPr="00CD19FB">
        <w:rPr>
          <w:szCs w:val="28"/>
          <w:lang w:val="uk-UA"/>
        </w:rPr>
        <w:t xml:space="preserve"> в </w:t>
      </w:r>
      <w:proofErr w:type="spellStart"/>
      <w:r w:rsidRPr="00CD19FB">
        <w:rPr>
          <w:szCs w:val="28"/>
          <w:lang w:val="uk-UA"/>
        </w:rPr>
        <w:t>робочi</w:t>
      </w:r>
      <w:proofErr w:type="spellEnd"/>
      <w:r w:rsidRPr="00CD19FB">
        <w:rPr>
          <w:szCs w:val="28"/>
          <w:lang w:val="uk-UA"/>
        </w:rPr>
        <w:t xml:space="preserve"> </w:t>
      </w:r>
      <w:proofErr w:type="spellStart"/>
      <w:r w:rsidRPr="00CD19FB">
        <w:rPr>
          <w:szCs w:val="28"/>
          <w:lang w:val="uk-UA"/>
        </w:rPr>
        <w:t>днi</w:t>
      </w:r>
      <w:proofErr w:type="spellEnd"/>
      <w:r w:rsidRPr="00CD19FB">
        <w:rPr>
          <w:szCs w:val="28"/>
          <w:lang w:val="uk-UA"/>
        </w:rPr>
        <w:t xml:space="preserve">. У </w:t>
      </w:r>
      <w:proofErr w:type="spellStart"/>
      <w:r w:rsidRPr="00CD19FB">
        <w:rPr>
          <w:szCs w:val="28"/>
          <w:lang w:val="uk-UA"/>
        </w:rPr>
        <w:t>разi</w:t>
      </w:r>
      <w:proofErr w:type="spellEnd"/>
      <w:r w:rsidRPr="00CD19FB">
        <w:rPr>
          <w:szCs w:val="28"/>
          <w:lang w:val="uk-UA"/>
        </w:rPr>
        <w:t xml:space="preserve"> </w:t>
      </w:r>
      <w:proofErr w:type="spellStart"/>
      <w:r w:rsidRPr="00CD19FB">
        <w:rPr>
          <w:szCs w:val="28"/>
          <w:lang w:val="uk-UA"/>
        </w:rPr>
        <w:t>вiдсутностi</w:t>
      </w:r>
      <w:proofErr w:type="spellEnd"/>
      <w:r w:rsidRPr="00CD19FB">
        <w:rPr>
          <w:szCs w:val="28"/>
          <w:lang w:val="uk-UA"/>
        </w:rPr>
        <w:t xml:space="preserve"> </w:t>
      </w:r>
      <w:proofErr w:type="spellStart"/>
      <w:r w:rsidRPr="00CD19FB">
        <w:rPr>
          <w:szCs w:val="28"/>
          <w:lang w:val="uk-UA"/>
        </w:rPr>
        <w:t>учнiв</w:t>
      </w:r>
      <w:proofErr w:type="spellEnd"/>
      <w:r w:rsidRPr="00CD19FB">
        <w:rPr>
          <w:szCs w:val="28"/>
          <w:lang w:val="uk-UA"/>
        </w:rPr>
        <w:t xml:space="preserve"> та дітей </w:t>
      </w:r>
      <w:proofErr w:type="spellStart"/>
      <w:r w:rsidRPr="00CD19FB">
        <w:rPr>
          <w:szCs w:val="28"/>
          <w:lang w:val="uk-UA"/>
        </w:rPr>
        <w:t>пiд</w:t>
      </w:r>
      <w:proofErr w:type="spellEnd"/>
      <w:r w:rsidRPr="00CD19FB">
        <w:rPr>
          <w:szCs w:val="28"/>
          <w:lang w:val="uk-UA"/>
        </w:rPr>
        <w:t xml:space="preserve"> час навчання </w:t>
      </w:r>
      <w:proofErr w:type="spellStart"/>
      <w:r w:rsidRPr="00CD19FB">
        <w:rPr>
          <w:szCs w:val="28"/>
          <w:lang w:val="uk-UA"/>
        </w:rPr>
        <w:t>компенсацiя</w:t>
      </w:r>
      <w:proofErr w:type="spellEnd"/>
      <w:r w:rsidRPr="00CD19FB">
        <w:rPr>
          <w:szCs w:val="28"/>
          <w:lang w:val="uk-UA"/>
        </w:rPr>
        <w:t xml:space="preserve"> за харчування не проводиться</w:t>
      </w:r>
      <w:r w:rsidR="001B601C" w:rsidRPr="00D3680B">
        <w:rPr>
          <w:lang w:val="uk-UA"/>
        </w:rPr>
        <w:t xml:space="preserve"> </w:t>
      </w:r>
      <w:r w:rsidR="00D3680B" w:rsidRPr="00D3680B">
        <w:rPr>
          <w:lang w:val="uk-UA"/>
        </w:rPr>
        <w:t xml:space="preserve">За рахунок </w:t>
      </w:r>
      <w:r w:rsidR="001B601C" w:rsidRPr="00D3680B">
        <w:rPr>
          <w:lang w:val="uk-UA"/>
        </w:rPr>
        <w:t>кошт</w:t>
      </w:r>
      <w:r w:rsidR="00D3680B" w:rsidRPr="00D3680B">
        <w:rPr>
          <w:lang w:val="uk-UA"/>
        </w:rPr>
        <w:t>ів</w:t>
      </w:r>
      <w:r w:rsidR="001B601C" w:rsidRPr="00D3680B">
        <w:rPr>
          <w:lang w:val="uk-UA"/>
        </w:rPr>
        <w:t xml:space="preserve"> місцевого </w:t>
      </w:r>
      <w:r w:rsidR="00D3680B" w:rsidRPr="00D3680B">
        <w:rPr>
          <w:lang w:val="uk-UA"/>
        </w:rPr>
        <w:t>бюджету отримують безоплатне гаряче харчування</w:t>
      </w:r>
      <w:r w:rsidR="001B601C" w:rsidRPr="00D3680B">
        <w:rPr>
          <w:lang w:val="uk-UA"/>
        </w:rPr>
        <w:t>:</w:t>
      </w:r>
    </w:p>
    <w:p w:rsidR="001B601C" w:rsidRDefault="001B601C" w:rsidP="00351AE4">
      <w:pPr>
        <w:numPr>
          <w:ilvl w:val="1"/>
          <w:numId w:val="3"/>
        </w:numPr>
        <w:ind w:left="0" w:firstLine="0"/>
        <w:rPr>
          <w:spacing w:val="-2"/>
          <w:szCs w:val="28"/>
          <w:lang w:val="uk-UA"/>
        </w:rPr>
      </w:pPr>
      <w:r w:rsidRPr="00D3680B">
        <w:rPr>
          <w:spacing w:val="-2"/>
          <w:szCs w:val="28"/>
          <w:lang w:val="uk-UA"/>
        </w:rPr>
        <w:t>о</w:t>
      </w:r>
      <w:r>
        <w:rPr>
          <w:spacing w:val="-2"/>
          <w:szCs w:val="28"/>
          <w:lang w:val="uk-UA"/>
        </w:rPr>
        <w:t>дноразове гаряче харчування отримують</w:t>
      </w:r>
      <w:r w:rsidR="00170690">
        <w:rPr>
          <w:spacing w:val="-2"/>
          <w:szCs w:val="28"/>
          <w:lang w:val="uk-UA"/>
        </w:rPr>
        <w:t xml:space="preserve"> діти громадян ,постраждалих внаслідок Чорнобильської катастрофи;</w:t>
      </w:r>
      <w:r w:rsidR="00352015">
        <w:rPr>
          <w:spacing w:val="-2"/>
          <w:szCs w:val="28"/>
          <w:lang w:val="uk-UA"/>
        </w:rPr>
        <w:t xml:space="preserve"> (</w:t>
      </w:r>
      <w:r w:rsidR="00352015">
        <w:rPr>
          <w:lang w:val="uk-UA"/>
        </w:rPr>
        <w:t>для учнів 1-11 класів)</w:t>
      </w:r>
    </w:p>
    <w:p w:rsidR="001B601C" w:rsidRDefault="00846B0D" w:rsidP="00351AE4">
      <w:pPr>
        <w:numPr>
          <w:ilvl w:val="1"/>
          <w:numId w:val="3"/>
        </w:numPr>
        <w:spacing w:line="180" w:lineRule="atLeast"/>
        <w:ind w:left="0" w:firstLine="0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 xml:space="preserve">одноразове гаряче харчування </w:t>
      </w:r>
      <w:r w:rsidR="001B601C">
        <w:rPr>
          <w:spacing w:val="-2"/>
          <w:szCs w:val="28"/>
          <w:lang w:val="uk-UA"/>
        </w:rPr>
        <w:t>отримують д</w:t>
      </w:r>
      <w:r w:rsidR="001B601C" w:rsidRPr="001B601C">
        <w:rPr>
          <w:spacing w:val="-2"/>
          <w:szCs w:val="28"/>
          <w:lang w:val="uk-UA"/>
        </w:rPr>
        <w:t>іт</w:t>
      </w:r>
      <w:r w:rsidR="001B601C">
        <w:rPr>
          <w:spacing w:val="-2"/>
          <w:szCs w:val="28"/>
          <w:lang w:val="uk-UA"/>
        </w:rPr>
        <w:t>и</w:t>
      </w:r>
      <w:r w:rsidR="001B601C" w:rsidRPr="001B601C">
        <w:rPr>
          <w:spacing w:val="-2"/>
          <w:szCs w:val="28"/>
          <w:lang w:val="uk-UA"/>
        </w:rPr>
        <w:t>-сирот</w:t>
      </w:r>
      <w:r w:rsidR="001B601C">
        <w:rPr>
          <w:spacing w:val="-2"/>
          <w:szCs w:val="28"/>
          <w:lang w:val="uk-UA"/>
        </w:rPr>
        <w:t>и</w:t>
      </w:r>
      <w:r w:rsidR="001B601C" w:rsidRPr="001B601C">
        <w:rPr>
          <w:spacing w:val="-2"/>
          <w:szCs w:val="28"/>
          <w:lang w:val="uk-UA"/>
        </w:rPr>
        <w:t xml:space="preserve"> та діт</w:t>
      </w:r>
      <w:r w:rsidR="001B601C">
        <w:rPr>
          <w:spacing w:val="-2"/>
          <w:szCs w:val="28"/>
          <w:lang w:val="uk-UA"/>
        </w:rPr>
        <w:t>и</w:t>
      </w:r>
      <w:r w:rsidR="001B601C" w:rsidRPr="001B601C">
        <w:rPr>
          <w:spacing w:val="-2"/>
          <w:szCs w:val="28"/>
          <w:lang w:val="uk-UA"/>
        </w:rPr>
        <w:t>, позбавлен</w:t>
      </w:r>
      <w:r w:rsidR="001B601C">
        <w:rPr>
          <w:spacing w:val="-2"/>
          <w:szCs w:val="28"/>
          <w:lang w:val="uk-UA"/>
        </w:rPr>
        <w:t>і</w:t>
      </w:r>
      <w:r w:rsidR="001B601C" w:rsidRPr="001B601C">
        <w:rPr>
          <w:spacing w:val="-2"/>
          <w:szCs w:val="28"/>
          <w:lang w:val="uk-UA"/>
        </w:rPr>
        <w:t xml:space="preserve"> батьківського піклування (за наявності  відповідних підтверджуючих документів)</w:t>
      </w:r>
      <w:r w:rsidR="001B601C">
        <w:rPr>
          <w:spacing w:val="-2"/>
          <w:szCs w:val="28"/>
          <w:lang w:val="uk-UA"/>
        </w:rPr>
        <w:t>;</w:t>
      </w:r>
      <w:r w:rsidR="00352015">
        <w:rPr>
          <w:spacing w:val="-2"/>
          <w:szCs w:val="28"/>
          <w:lang w:val="uk-UA"/>
        </w:rPr>
        <w:t xml:space="preserve"> (</w:t>
      </w:r>
      <w:r w:rsidR="00352015">
        <w:rPr>
          <w:lang w:val="uk-UA"/>
        </w:rPr>
        <w:t>для учнів 1-11 класів)</w:t>
      </w:r>
    </w:p>
    <w:p w:rsidR="001B601C" w:rsidRDefault="001B601C" w:rsidP="00351AE4">
      <w:pPr>
        <w:numPr>
          <w:ilvl w:val="1"/>
          <w:numId w:val="3"/>
        </w:numPr>
        <w:spacing w:line="180" w:lineRule="atLeast"/>
        <w:ind w:left="0" w:firstLine="0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>одноразове гаряче харчування (сніданок) отримують</w:t>
      </w:r>
      <w:r w:rsidRPr="001B601C">
        <w:rPr>
          <w:spacing w:val="-2"/>
          <w:szCs w:val="28"/>
          <w:lang w:val="uk-UA"/>
        </w:rPr>
        <w:t xml:space="preserve"> </w:t>
      </w:r>
      <w:r>
        <w:rPr>
          <w:spacing w:val="-2"/>
          <w:szCs w:val="28"/>
          <w:lang w:val="uk-UA"/>
        </w:rPr>
        <w:t>діти</w:t>
      </w:r>
      <w:r w:rsidRPr="001B601C">
        <w:rPr>
          <w:spacing w:val="-2"/>
          <w:szCs w:val="28"/>
          <w:lang w:val="uk-UA"/>
        </w:rPr>
        <w:t xml:space="preserve"> з малозабезпечених сімей (за наявності  відповідних підтверджуючих документів)</w:t>
      </w:r>
      <w:r>
        <w:rPr>
          <w:spacing w:val="-2"/>
          <w:szCs w:val="28"/>
          <w:lang w:val="uk-UA"/>
        </w:rPr>
        <w:t>;</w:t>
      </w:r>
      <w:r w:rsidR="00352015">
        <w:rPr>
          <w:spacing w:val="-2"/>
          <w:szCs w:val="28"/>
          <w:lang w:val="uk-UA"/>
        </w:rPr>
        <w:t xml:space="preserve"> (</w:t>
      </w:r>
      <w:r w:rsidR="00352015">
        <w:rPr>
          <w:lang w:val="uk-UA"/>
        </w:rPr>
        <w:t>для учнів 1-4 класів)</w:t>
      </w:r>
    </w:p>
    <w:p w:rsidR="001B601C" w:rsidRDefault="00B6526F" w:rsidP="00351AE4">
      <w:pPr>
        <w:numPr>
          <w:ilvl w:val="1"/>
          <w:numId w:val="3"/>
        </w:numPr>
        <w:spacing w:line="180" w:lineRule="atLeast"/>
        <w:ind w:left="0" w:firstLine="0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>діти,тимчасово переселені із зони АТО</w:t>
      </w:r>
      <w:r w:rsidR="001B601C" w:rsidRPr="001B601C">
        <w:rPr>
          <w:spacing w:val="-2"/>
          <w:szCs w:val="28"/>
          <w:lang w:val="uk-UA"/>
        </w:rPr>
        <w:t xml:space="preserve"> </w:t>
      </w:r>
      <w:r w:rsidR="001B601C">
        <w:rPr>
          <w:spacing w:val="-2"/>
          <w:szCs w:val="28"/>
          <w:lang w:val="uk-UA"/>
        </w:rPr>
        <w:t>;</w:t>
      </w:r>
      <w:r w:rsidR="00352015">
        <w:rPr>
          <w:spacing w:val="-2"/>
          <w:szCs w:val="28"/>
          <w:lang w:val="uk-UA"/>
        </w:rPr>
        <w:t xml:space="preserve"> (</w:t>
      </w:r>
      <w:r w:rsidR="00352015">
        <w:rPr>
          <w:lang w:val="uk-UA"/>
        </w:rPr>
        <w:t>для учнів 1-11 класів)</w:t>
      </w:r>
    </w:p>
    <w:p w:rsidR="001B601C" w:rsidRDefault="001B601C" w:rsidP="00351AE4">
      <w:pPr>
        <w:numPr>
          <w:ilvl w:val="1"/>
          <w:numId w:val="3"/>
        </w:numPr>
        <w:spacing w:line="180" w:lineRule="atLeast"/>
        <w:ind w:left="0" w:firstLine="0"/>
        <w:rPr>
          <w:spacing w:val="-2"/>
          <w:szCs w:val="28"/>
          <w:lang w:val="uk-UA"/>
        </w:rPr>
      </w:pPr>
      <w:r w:rsidRPr="001B601C">
        <w:rPr>
          <w:spacing w:val="-2"/>
          <w:szCs w:val="28"/>
          <w:lang w:val="uk-UA"/>
        </w:rPr>
        <w:t>д</w:t>
      </w:r>
      <w:r w:rsidR="00B6526F">
        <w:rPr>
          <w:spacing w:val="-2"/>
          <w:szCs w:val="28"/>
          <w:lang w:val="uk-UA"/>
        </w:rPr>
        <w:t>іти</w:t>
      </w:r>
      <w:r w:rsidRPr="001B601C">
        <w:rPr>
          <w:spacing w:val="-2"/>
          <w:szCs w:val="28"/>
          <w:lang w:val="uk-UA"/>
        </w:rPr>
        <w:t xml:space="preserve"> </w:t>
      </w:r>
      <w:r w:rsidR="00D3680B">
        <w:rPr>
          <w:spacing w:val="-2"/>
          <w:szCs w:val="28"/>
          <w:lang w:val="uk-UA"/>
        </w:rPr>
        <w:t xml:space="preserve">з числа </w:t>
      </w:r>
      <w:r w:rsidRPr="001B601C">
        <w:rPr>
          <w:spacing w:val="-2"/>
          <w:szCs w:val="28"/>
          <w:lang w:val="uk-UA"/>
        </w:rPr>
        <w:t>осіб, визнаних учасниками бойових дій відповідно до п.19 ч.1 статті 6 Закону України «Про статус ветеранів, гарантії їх соціального захисту», д</w:t>
      </w:r>
      <w:r w:rsidR="00B6526F">
        <w:rPr>
          <w:spacing w:val="-2"/>
          <w:szCs w:val="28"/>
          <w:lang w:val="uk-UA"/>
        </w:rPr>
        <w:t>іти, батько яких</w:t>
      </w:r>
      <w:r w:rsidRPr="001B601C">
        <w:rPr>
          <w:spacing w:val="-2"/>
          <w:szCs w:val="28"/>
          <w:lang w:val="uk-UA"/>
        </w:rPr>
        <w:t xml:space="preserve"> загинув (пропав безвісті) у районі проведення антитерори</w:t>
      </w:r>
      <w:r w:rsidR="00351AE4">
        <w:rPr>
          <w:spacing w:val="-2"/>
          <w:szCs w:val="28"/>
          <w:lang w:val="uk-UA"/>
        </w:rPr>
        <w:t xml:space="preserve">стичної операції (за наявності </w:t>
      </w:r>
      <w:r w:rsidRPr="001B601C">
        <w:rPr>
          <w:spacing w:val="-2"/>
          <w:szCs w:val="28"/>
          <w:lang w:val="uk-UA"/>
        </w:rPr>
        <w:t>відповідних підтверджуючих документів)</w:t>
      </w:r>
      <w:r>
        <w:rPr>
          <w:spacing w:val="-2"/>
          <w:szCs w:val="28"/>
          <w:lang w:val="uk-UA"/>
        </w:rPr>
        <w:t>;</w:t>
      </w:r>
      <w:r w:rsidR="00352015">
        <w:rPr>
          <w:spacing w:val="-2"/>
          <w:szCs w:val="28"/>
          <w:lang w:val="uk-UA"/>
        </w:rPr>
        <w:t xml:space="preserve"> (</w:t>
      </w:r>
      <w:r w:rsidR="00352015">
        <w:rPr>
          <w:lang w:val="uk-UA"/>
        </w:rPr>
        <w:t>для учнів 1-11 класів)</w:t>
      </w:r>
    </w:p>
    <w:p w:rsidR="001B601C" w:rsidRDefault="00352015" w:rsidP="00351AE4">
      <w:pPr>
        <w:spacing w:line="180" w:lineRule="atLeast"/>
        <w:ind w:firstLine="0"/>
        <w:rPr>
          <w:spacing w:val="-2"/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B6526F">
        <w:rPr>
          <w:spacing w:val="-2"/>
          <w:szCs w:val="28"/>
          <w:lang w:val="uk-UA"/>
        </w:rPr>
        <w:t>.6.</w:t>
      </w:r>
      <w:r w:rsidR="00880448" w:rsidRPr="00880448">
        <w:rPr>
          <w:spacing w:val="-2"/>
          <w:szCs w:val="28"/>
          <w:lang w:val="uk-UA"/>
        </w:rPr>
        <w:t xml:space="preserve"> </w:t>
      </w:r>
      <w:r w:rsidR="00351AE4">
        <w:rPr>
          <w:spacing w:val="-2"/>
          <w:szCs w:val="28"/>
          <w:lang w:val="uk-UA"/>
        </w:rPr>
        <w:t>Д</w:t>
      </w:r>
      <w:r w:rsidR="001B601C" w:rsidRPr="00880448">
        <w:rPr>
          <w:spacing w:val="-2"/>
          <w:szCs w:val="28"/>
          <w:lang w:val="uk-UA"/>
        </w:rPr>
        <w:t>іт</w:t>
      </w:r>
      <w:r w:rsidR="00880448">
        <w:rPr>
          <w:spacing w:val="-2"/>
          <w:szCs w:val="28"/>
          <w:lang w:val="uk-UA"/>
        </w:rPr>
        <w:t>и</w:t>
      </w:r>
      <w:r w:rsidR="001B601C" w:rsidRPr="00880448">
        <w:rPr>
          <w:spacing w:val="-2"/>
          <w:szCs w:val="28"/>
          <w:lang w:val="uk-UA"/>
        </w:rPr>
        <w:t xml:space="preserve"> з </w:t>
      </w:r>
      <w:r w:rsidR="00B6526F">
        <w:rPr>
          <w:spacing w:val="-2"/>
          <w:szCs w:val="28"/>
          <w:lang w:val="uk-UA"/>
        </w:rPr>
        <w:t xml:space="preserve">особливими освітніми потребами </w:t>
      </w:r>
      <w:r w:rsidR="00880448">
        <w:rPr>
          <w:spacing w:val="-2"/>
          <w:szCs w:val="28"/>
          <w:lang w:val="uk-UA"/>
        </w:rPr>
        <w:t>;</w:t>
      </w:r>
      <w:r>
        <w:rPr>
          <w:spacing w:val="-2"/>
          <w:szCs w:val="28"/>
          <w:lang w:val="uk-UA"/>
        </w:rPr>
        <w:t xml:space="preserve"> (</w:t>
      </w:r>
      <w:r>
        <w:rPr>
          <w:lang w:val="uk-UA"/>
        </w:rPr>
        <w:t>для учнів 1-11 класів)</w:t>
      </w:r>
    </w:p>
    <w:p w:rsidR="001B601C" w:rsidRDefault="00352015" w:rsidP="00351AE4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351AE4">
        <w:rPr>
          <w:szCs w:val="28"/>
          <w:lang w:val="uk-UA"/>
        </w:rPr>
        <w:t>.7.</w:t>
      </w:r>
      <w:r w:rsidR="001B601C" w:rsidRPr="00880448">
        <w:rPr>
          <w:szCs w:val="28"/>
          <w:lang w:val="uk-UA"/>
        </w:rPr>
        <w:t xml:space="preserve"> </w:t>
      </w:r>
      <w:r w:rsidR="00351AE4">
        <w:rPr>
          <w:szCs w:val="28"/>
          <w:lang w:val="uk-UA"/>
        </w:rPr>
        <w:t>Д</w:t>
      </w:r>
      <w:r w:rsidR="00351AE4" w:rsidRPr="00CD19FB">
        <w:rPr>
          <w:szCs w:val="28"/>
          <w:lang w:val="uk-UA"/>
        </w:rPr>
        <w:t>іти-інваліди, котрі у відповідності до законодавства мають медичний висновок про дитину-інваліда</w:t>
      </w:r>
      <w:r w:rsidR="00351AE4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</w:p>
    <w:p w:rsidR="00E17888" w:rsidRPr="00CD19FB" w:rsidRDefault="00352015" w:rsidP="00E17888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E17888">
        <w:rPr>
          <w:szCs w:val="28"/>
          <w:lang w:val="uk-UA"/>
        </w:rPr>
        <w:t xml:space="preserve">.8. </w:t>
      </w:r>
      <w:r w:rsidR="00E17888" w:rsidRPr="00CD19FB">
        <w:rPr>
          <w:szCs w:val="28"/>
          <w:lang w:val="uk-UA"/>
        </w:rPr>
        <w:t xml:space="preserve">діти загиблих під час Революції гідності та в ході проведення АТО;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</w:p>
    <w:p w:rsidR="00E17888" w:rsidRPr="00CD19FB" w:rsidRDefault="00352015" w:rsidP="00E17888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E17888">
        <w:rPr>
          <w:szCs w:val="28"/>
          <w:lang w:val="uk-UA"/>
        </w:rPr>
        <w:t xml:space="preserve">.9. </w:t>
      </w:r>
      <w:r w:rsidR="00E17888" w:rsidRPr="00CD19FB">
        <w:rPr>
          <w:szCs w:val="28"/>
          <w:lang w:val="uk-UA"/>
        </w:rPr>
        <w:t>діти учасників АТО;</w:t>
      </w:r>
      <w:r w:rsidRPr="00352015">
        <w:rPr>
          <w:spacing w:val="-2"/>
          <w:szCs w:val="28"/>
          <w:lang w:val="uk-UA"/>
        </w:rPr>
        <w:t xml:space="preserve">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</w:p>
    <w:p w:rsidR="00E17888" w:rsidRPr="00CD19FB" w:rsidRDefault="00352015" w:rsidP="00E17888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E17888">
        <w:rPr>
          <w:szCs w:val="28"/>
          <w:lang w:val="uk-UA"/>
        </w:rPr>
        <w:t xml:space="preserve">.10. </w:t>
      </w:r>
      <w:r w:rsidR="00E17888" w:rsidRPr="00CD19FB">
        <w:rPr>
          <w:szCs w:val="28"/>
          <w:lang w:val="uk-UA"/>
        </w:rPr>
        <w:t xml:space="preserve">діти бійців добровольчих формувань, які отримали посвідчення бійця-добровольця АТО;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</w:p>
    <w:p w:rsidR="00E17888" w:rsidRDefault="00352015" w:rsidP="00E17888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t>12</w:t>
      </w:r>
      <w:r w:rsidR="00E17888">
        <w:rPr>
          <w:szCs w:val="28"/>
          <w:lang w:val="uk-UA"/>
        </w:rPr>
        <w:t xml:space="preserve">.11. </w:t>
      </w:r>
      <w:r w:rsidR="00E17888" w:rsidRPr="00CD19FB">
        <w:rPr>
          <w:szCs w:val="28"/>
          <w:lang w:val="uk-UA"/>
        </w:rPr>
        <w:t>дітей, батьки яких є військовослужбовцями військової служби за контрактом;</w:t>
      </w:r>
      <w:r w:rsidRPr="00352015">
        <w:rPr>
          <w:spacing w:val="-2"/>
          <w:szCs w:val="28"/>
          <w:lang w:val="uk-UA"/>
        </w:rPr>
        <w:t xml:space="preserve">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</w:p>
    <w:p w:rsidR="007A1687" w:rsidRPr="00CD19FB" w:rsidRDefault="00352015" w:rsidP="00E17888">
      <w:pPr>
        <w:ind w:firstLine="0"/>
        <w:rPr>
          <w:szCs w:val="28"/>
          <w:lang w:val="uk-UA"/>
        </w:rPr>
      </w:pPr>
      <w:r>
        <w:rPr>
          <w:spacing w:val="-2"/>
          <w:szCs w:val="28"/>
          <w:lang w:val="uk-UA"/>
        </w:rPr>
        <w:lastRenderedPageBreak/>
        <w:t>12</w:t>
      </w:r>
      <w:r w:rsidR="007A1687">
        <w:rPr>
          <w:szCs w:val="28"/>
          <w:lang w:val="uk-UA"/>
        </w:rPr>
        <w:t>.12. дітей, один з батьків є інвалідом І-групи.</w:t>
      </w:r>
      <w:r>
        <w:rPr>
          <w:szCs w:val="28"/>
          <w:lang w:val="uk-UA"/>
        </w:rPr>
        <w:t xml:space="preserve"> </w:t>
      </w:r>
      <w:r>
        <w:rPr>
          <w:spacing w:val="-2"/>
          <w:szCs w:val="28"/>
          <w:lang w:val="uk-UA"/>
        </w:rPr>
        <w:t>(</w:t>
      </w:r>
      <w:r>
        <w:rPr>
          <w:lang w:val="uk-UA"/>
        </w:rPr>
        <w:t>для учнів 1-11 класів)</w:t>
      </w:r>
      <w:r w:rsidR="001000E8">
        <w:rPr>
          <w:lang w:val="uk-UA"/>
        </w:rPr>
        <w:t>.</w:t>
      </w:r>
    </w:p>
    <w:p w:rsidR="00D3680B" w:rsidRPr="00880448" w:rsidRDefault="00352015" w:rsidP="00E17888">
      <w:pPr>
        <w:ind w:firstLine="0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E17888">
        <w:rPr>
          <w:szCs w:val="28"/>
          <w:lang w:val="uk-UA"/>
        </w:rPr>
        <w:t xml:space="preserve">. </w:t>
      </w:r>
      <w:r w:rsidR="00D3680B" w:rsidRPr="00D3680B">
        <w:rPr>
          <w:lang w:val="uk-UA"/>
        </w:rPr>
        <w:t>Керівники навчальних закладів з метою попередження виникнення конфліктних ситуацій доводить до відома батьківської громади порядок організації та оплати за харчування учнів у закладі</w:t>
      </w:r>
      <w:r w:rsidR="00D3680B" w:rsidRPr="00D3680B">
        <w:rPr>
          <w:szCs w:val="28"/>
          <w:lang w:val="uk-UA"/>
        </w:rPr>
        <w:t>.</w:t>
      </w:r>
    </w:p>
    <w:p w:rsidR="00D3680B" w:rsidRDefault="00352015" w:rsidP="00E17888">
      <w:pPr>
        <w:ind w:firstLine="0"/>
        <w:rPr>
          <w:lang w:val="uk-UA"/>
        </w:rPr>
      </w:pPr>
      <w:r>
        <w:rPr>
          <w:szCs w:val="28"/>
          <w:lang w:val="uk-UA"/>
        </w:rPr>
        <w:t>14</w:t>
      </w:r>
      <w:r w:rsidR="00E17888">
        <w:rPr>
          <w:szCs w:val="28"/>
          <w:lang w:val="uk-UA"/>
        </w:rPr>
        <w:t xml:space="preserve">. </w:t>
      </w:r>
      <w:r w:rsidR="00D3680B">
        <w:rPr>
          <w:lang w:val="uk-UA"/>
        </w:rPr>
        <w:t>Керівники навчальних закладів о</w:t>
      </w:r>
      <w:r w:rsidR="001000E8">
        <w:rPr>
          <w:lang w:val="uk-UA"/>
        </w:rPr>
        <w:t xml:space="preserve">рганізовують гаряче харчування </w:t>
      </w:r>
      <w:r w:rsidR="00D3680B">
        <w:rPr>
          <w:lang w:val="uk-UA"/>
        </w:rPr>
        <w:t xml:space="preserve">учнів </w:t>
      </w:r>
      <w:r w:rsidR="00351AE4">
        <w:rPr>
          <w:lang w:val="uk-UA"/>
        </w:rPr>
        <w:t>1</w:t>
      </w:r>
      <w:r w:rsidR="00D3680B">
        <w:rPr>
          <w:lang w:val="uk-UA"/>
        </w:rPr>
        <w:t>-11 класів за батьківські кошти</w:t>
      </w:r>
      <w:r w:rsidR="00E17888">
        <w:rPr>
          <w:lang w:val="uk-UA"/>
        </w:rPr>
        <w:t xml:space="preserve"> крім дітей пільгових категорій навчальних закладів Мурованської сільської ради ОТГ</w:t>
      </w:r>
      <w:r w:rsidR="00D3680B">
        <w:rPr>
          <w:lang w:val="uk-UA"/>
        </w:rPr>
        <w:t>.</w:t>
      </w:r>
    </w:p>
    <w:p w:rsidR="00D3680B" w:rsidRDefault="00352015" w:rsidP="00E17888">
      <w:pPr>
        <w:ind w:firstLine="0"/>
        <w:rPr>
          <w:lang w:val="uk-UA"/>
        </w:rPr>
      </w:pPr>
      <w:r>
        <w:rPr>
          <w:szCs w:val="28"/>
          <w:lang w:val="uk-UA"/>
        </w:rPr>
        <w:t>15</w:t>
      </w:r>
      <w:r w:rsidR="00E17888">
        <w:rPr>
          <w:szCs w:val="28"/>
          <w:lang w:val="uk-UA"/>
        </w:rPr>
        <w:t xml:space="preserve">. </w:t>
      </w:r>
      <w:r w:rsidR="001000E8">
        <w:rPr>
          <w:lang w:val="uk-UA"/>
        </w:rPr>
        <w:t>Вартість гарячого</w:t>
      </w:r>
      <w:r w:rsidR="001000E8" w:rsidRPr="009251AE">
        <w:rPr>
          <w:lang w:val="uk-UA"/>
        </w:rPr>
        <w:t xml:space="preserve"> харчування </w:t>
      </w:r>
      <w:r w:rsidR="001000E8">
        <w:rPr>
          <w:lang w:val="uk-UA"/>
        </w:rPr>
        <w:t>для учнів 1-11 класів пільгових категорій Мурованської сільської ради ОТГ становить 20,00 грн. (двадцять гривень 00 коп.)</w:t>
      </w:r>
      <w:r w:rsidR="005471A0">
        <w:rPr>
          <w:lang w:val="uk-UA"/>
        </w:rPr>
        <w:t>.</w:t>
      </w:r>
    </w:p>
    <w:p w:rsidR="00E17888" w:rsidRDefault="00E17888" w:rsidP="00E17888">
      <w:pPr>
        <w:ind w:firstLine="0"/>
        <w:rPr>
          <w:szCs w:val="28"/>
          <w:lang w:val="uk-UA"/>
        </w:rPr>
      </w:pPr>
    </w:p>
    <w:p w:rsidR="007A1687" w:rsidRPr="009251AE" w:rsidRDefault="007A1687" w:rsidP="00E17888">
      <w:pPr>
        <w:ind w:firstLine="0"/>
        <w:rPr>
          <w:szCs w:val="28"/>
          <w:lang w:val="uk-UA"/>
        </w:rPr>
      </w:pPr>
    </w:p>
    <w:p w:rsidR="00351AE4" w:rsidRPr="007A1687" w:rsidRDefault="007A1687" w:rsidP="007A1687">
      <w:pPr>
        <w:ind w:firstLine="0"/>
        <w:jc w:val="center"/>
        <w:rPr>
          <w:b/>
          <w:i/>
          <w:szCs w:val="28"/>
          <w:lang w:val="uk-UA"/>
        </w:rPr>
      </w:pPr>
      <w:r w:rsidRPr="007A1687">
        <w:rPr>
          <w:b/>
          <w:i/>
          <w:szCs w:val="28"/>
          <w:lang w:val="uk-UA"/>
        </w:rPr>
        <w:t xml:space="preserve">Секретар </w:t>
      </w:r>
      <w:r w:rsidR="001000E8">
        <w:rPr>
          <w:b/>
          <w:i/>
          <w:szCs w:val="28"/>
          <w:lang w:val="uk-UA"/>
        </w:rPr>
        <w:t>ради</w:t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="001000E8">
        <w:rPr>
          <w:b/>
          <w:i/>
          <w:szCs w:val="28"/>
          <w:lang w:val="uk-UA"/>
        </w:rPr>
        <w:tab/>
      </w:r>
      <w:r w:rsidRPr="007A1687">
        <w:rPr>
          <w:b/>
          <w:i/>
          <w:szCs w:val="28"/>
          <w:lang w:val="uk-UA"/>
        </w:rPr>
        <w:t>Хомяк О. Р.</w:t>
      </w:r>
    </w:p>
    <w:sectPr w:rsidR="00351AE4" w:rsidRPr="007A1687" w:rsidSect="00E17888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D1BBE"/>
    <w:multiLevelType w:val="multilevel"/>
    <w:tmpl w:val="C09CC38E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4" w:hanging="2160"/>
      </w:pPr>
      <w:rPr>
        <w:rFonts w:hint="default"/>
      </w:rPr>
    </w:lvl>
  </w:abstractNum>
  <w:abstractNum w:abstractNumId="1">
    <w:nsid w:val="24EC2879"/>
    <w:multiLevelType w:val="multilevel"/>
    <w:tmpl w:val="786E7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2BED6F4C"/>
    <w:multiLevelType w:val="multilevel"/>
    <w:tmpl w:val="269EF8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3">
    <w:nsid w:val="38EF68EE"/>
    <w:multiLevelType w:val="hybridMultilevel"/>
    <w:tmpl w:val="7BD89B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E40069B"/>
    <w:multiLevelType w:val="multilevel"/>
    <w:tmpl w:val="73227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72" w:hanging="1800"/>
      </w:pPr>
      <w:rPr>
        <w:rFonts w:hint="default"/>
      </w:rPr>
    </w:lvl>
  </w:abstractNum>
  <w:abstractNum w:abstractNumId="5">
    <w:nsid w:val="60E3416C"/>
    <w:multiLevelType w:val="hybridMultilevel"/>
    <w:tmpl w:val="23665F62"/>
    <w:lvl w:ilvl="0" w:tplc="16423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2D"/>
    <w:rsid w:val="0004597D"/>
    <w:rsid w:val="00065DED"/>
    <w:rsid w:val="00076936"/>
    <w:rsid w:val="000A594E"/>
    <w:rsid w:val="000C5D84"/>
    <w:rsid w:val="000E31E8"/>
    <w:rsid w:val="001000E8"/>
    <w:rsid w:val="00170690"/>
    <w:rsid w:val="0017572F"/>
    <w:rsid w:val="001B601C"/>
    <w:rsid w:val="00201F77"/>
    <w:rsid w:val="00241BD2"/>
    <w:rsid w:val="0024279A"/>
    <w:rsid w:val="00320AD4"/>
    <w:rsid w:val="00351AE4"/>
    <w:rsid w:val="00352015"/>
    <w:rsid w:val="00391DCD"/>
    <w:rsid w:val="003D7BE8"/>
    <w:rsid w:val="003F1298"/>
    <w:rsid w:val="0040005A"/>
    <w:rsid w:val="00414228"/>
    <w:rsid w:val="004D2337"/>
    <w:rsid w:val="004F34EB"/>
    <w:rsid w:val="00514BB0"/>
    <w:rsid w:val="005471A0"/>
    <w:rsid w:val="00553AE2"/>
    <w:rsid w:val="005917A3"/>
    <w:rsid w:val="005E5036"/>
    <w:rsid w:val="006012FB"/>
    <w:rsid w:val="00636161"/>
    <w:rsid w:val="00693158"/>
    <w:rsid w:val="00697014"/>
    <w:rsid w:val="006B19DA"/>
    <w:rsid w:val="00767F87"/>
    <w:rsid w:val="0077171B"/>
    <w:rsid w:val="007A1687"/>
    <w:rsid w:val="007B6268"/>
    <w:rsid w:val="00846B0D"/>
    <w:rsid w:val="00870F0C"/>
    <w:rsid w:val="008718D1"/>
    <w:rsid w:val="00880448"/>
    <w:rsid w:val="008B73B7"/>
    <w:rsid w:val="008C4D40"/>
    <w:rsid w:val="008E01CD"/>
    <w:rsid w:val="008F59EC"/>
    <w:rsid w:val="0090132B"/>
    <w:rsid w:val="00912065"/>
    <w:rsid w:val="00916C00"/>
    <w:rsid w:val="009251AE"/>
    <w:rsid w:val="009577C9"/>
    <w:rsid w:val="009C542D"/>
    <w:rsid w:val="00A1074F"/>
    <w:rsid w:val="00A12A35"/>
    <w:rsid w:val="00A23EB3"/>
    <w:rsid w:val="00A24B08"/>
    <w:rsid w:val="00A27F42"/>
    <w:rsid w:val="00A57934"/>
    <w:rsid w:val="00A97989"/>
    <w:rsid w:val="00AD51DD"/>
    <w:rsid w:val="00AE2BE4"/>
    <w:rsid w:val="00B36AB2"/>
    <w:rsid w:val="00B56936"/>
    <w:rsid w:val="00B6526F"/>
    <w:rsid w:val="00C86BCC"/>
    <w:rsid w:val="00CC6FF6"/>
    <w:rsid w:val="00D060E0"/>
    <w:rsid w:val="00D11D36"/>
    <w:rsid w:val="00D3680B"/>
    <w:rsid w:val="00D53B96"/>
    <w:rsid w:val="00D61233"/>
    <w:rsid w:val="00DE0D56"/>
    <w:rsid w:val="00DE659A"/>
    <w:rsid w:val="00E00AA9"/>
    <w:rsid w:val="00E13640"/>
    <w:rsid w:val="00E17888"/>
    <w:rsid w:val="00E91056"/>
    <w:rsid w:val="00EC7ABD"/>
    <w:rsid w:val="00ED70B7"/>
    <w:rsid w:val="00EF2374"/>
    <w:rsid w:val="00F517A3"/>
    <w:rsid w:val="00F571A4"/>
    <w:rsid w:val="00F91CE8"/>
    <w:rsid w:val="00FB6DEF"/>
    <w:rsid w:val="00FC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640"/>
    <w:pPr>
      <w:ind w:firstLine="709"/>
      <w:jc w:val="both"/>
    </w:pPr>
    <w:rPr>
      <w:rFonts w:ascii="Times New Roman" w:hAnsi="Times New Roman"/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79A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styleId="a4">
    <w:name w:val="Body Text"/>
    <w:basedOn w:val="a"/>
    <w:link w:val="a5"/>
    <w:rsid w:val="006B19DA"/>
    <w:pPr>
      <w:spacing w:after="12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5">
    <w:name w:val="Основний текст Знак"/>
    <w:link w:val="a4"/>
    <w:rsid w:val="006B19DA"/>
    <w:rPr>
      <w:rFonts w:ascii="Times New Roman" w:eastAsia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640"/>
    <w:pPr>
      <w:ind w:firstLine="709"/>
      <w:jc w:val="both"/>
    </w:pPr>
    <w:rPr>
      <w:rFonts w:ascii="Times New Roman" w:hAnsi="Times New Roman"/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79A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styleId="a4">
    <w:name w:val="Body Text"/>
    <w:basedOn w:val="a"/>
    <w:link w:val="a5"/>
    <w:rsid w:val="006B19DA"/>
    <w:pPr>
      <w:spacing w:after="12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5">
    <w:name w:val="Основний текст Знак"/>
    <w:link w:val="a4"/>
    <w:rsid w:val="006B19DA"/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0FCDD-38F3-42D5-9044-ABF48F39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6639</Words>
  <Characters>3785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Внесення змін до рішення</dc:subject>
  <dc:creator>user</dc:creator>
  <cp:lastModifiedBy>Admin</cp:lastModifiedBy>
  <cp:revision>2</cp:revision>
  <cp:lastPrinted>2019-03-27T09:55:00Z</cp:lastPrinted>
  <dcterms:created xsi:type="dcterms:W3CDTF">2020-03-19T10:25:00Z</dcterms:created>
  <dcterms:modified xsi:type="dcterms:W3CDTF">2020-03-19T10:25:00Z</dcterms:modified>
</cp:coreProperties>
</file>