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71F" w:rsidRPr="00004AC3" w:rsidRDefault="0028671F" w:rsidP="0028671F">
      <w:pPr>
        <w:pStyle w:val="a3"/>
        <w:jc w:val="right"/>
        <w:rPr>
          <w:rFonts w:ascii="Times New Roman" w:hAnsi="Times New Roman"/>
          <w:sz w:val="28"/>
          <w:szCs w:val="28"/>
          <w:u w:val="single"/>
          <w:lang w:val="uk-UA"/>
        </w:rPr>
      </w:pPr>
      <w:r w:rsidRPr="00004AC3">
        <w:rPr>
          <w:rFonts w:ascii="Times New Roman" w:hAnsi="Times New Roman"/>
          <w:noProof/>
          <w:sz w:val="28"/>
          <w:szCs w:val="28"/>
          <w:u w:val="single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664D5DC" wp14:editId="356D21AE">
            <wp:simplePos x="0" y="0"/>
            <wp:positionH relativeFrom="column">
              <wp:posOffset>2676525</wp:posOffset>
            </wp:positionH>
            <wp:positionV relativeFrom="paragraph">
              <wp:posOffset>0</wp:posOffset>
            </wp:positionV>
            <wp:extent cx="485775" cy="609600"/>
            <wp:effectExtent l="0" t="0" r="9525" b="0"/>
            <wp:wrapSquare wrapText="righ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4AC3">
        <w:rPr>
          <w:rFonts w:ascii="Times New Roman" w:hAnsi="Times New Roman"/>
          <w:sz w:val="28"/>
          <w:szCs w:val="28"/>
          <w:u w:val="single"/>
          <w:lang w:val="uk-UA"/>
        </w:rPr>
        <w:t>ПРОЕКТ</w:t>
      </w:r>
    </w:p>
    <w:p w:rsidR="0028671F" w:rsidRPr="00A2443E" w:rsidRDefault="0028671F" w:rsidP="0028671F">
      <w:pPr>
        <w:pStyle w:val="a3"/>
        <w:rPr>
          <w:rFonts w:ascii="Times New Roman" w:hAnsi="Times New Roman"/>
          <w:sz w:val="28"/>
          <w:szCs w:val="28"/>
        </w:rPr>
      </w:pPr>
    </w:p>
    <w:p w:rsidR="0028671F" w:rsidRPr="00A2443E" w:rsidRDefault="0028671F" w:rsidP="0028671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br w:type="textWrapping" w:clear="all"/>
      </w:r>
      <w:r w:rsidRPr="00A2443E">
        <w:rPr>
          <w:rFonts w:ascii="Times New Roman" w:hAnsi="Times New Roman"/>
          <w:b/>
          <w:sz w:val="28"/>
          <w:szCs w:val="28"/>
        </w:rPr>
        <w:t>НОВОАРХАНГЕЛЬСЬКА СЕЛИЩНА РАДА</w:t>
      </w:r>
    </w:p>
    <w:p w:rsidR="0028671F" w:rsidRPr="00A2443E" w:rsidRDefault="0028671F" w:rsidP="0028671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ШІСТНАДЦЯТА </w:t>
      </w:r>
      <w:r w:rsidRPr="00A2443E">
        <w:rPr>
          <w:rFonts w:ascii="Times New Roman" w:hAnsi="Times New Roman"/>
          <w:sz w:val="28"/>
          <w:szCs w:val="28"/>
        </w:rPr>
        <w:t>СЕСІЯ</w:t>
      </w:r>
    </w:p>
    <w:p w:rsidR="0028671F" w:rsidRPr="00A2443E" w:rsidRDefault="0028671F" w:rsidP="0028671F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ВОСЬМОГО  </w:t>
      </w:r>
      <w:r w:rsidRPr="00A2443E">
        <w:rPr>
          <w:rFonts w:ascii="Times New Roman" w:hAnsi="Times New Roman"/>
          <w:sz w:val="28"/>
          <w:szCs w:val="28"/>
        </w:rPr>
        <w:t>СКЛИКАННЯ</w:t>
      </w:r>
    </w:p>
    <w:p w:rsidR="0028671F" w:rsidRPr="00A2443E" w:rsidRDefault="0028671F" w:rsidP="0028671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Р І Ш Е Н </w:t>
      </w:r>
      <w:proofErr w:type="spellStart"/>
      <w:proofErr w:type="gramStart"/>
      <w:r w:rsidRPr="00A2443E">
        <w:rPr>
          <w:rFonts w:ascii="Times New Roman" w:hAnsi="Times New Roman"/>
          <w:sz w:val="28"/>
          <w:szCs w:val="28"/>
        </w:rPr>
        <w:t>Н</w:t>
      </w:r>
      <w:proofErr w:type="spellEnd"/>
      <w:proofErr w:type="gramEnd"/>
      <w:r w:rsidRPr="00A2443E">
        <w:rPr>
          <w:rFonts w:ascii="Times New Roman" w:hAnsi="Times New Roman"/>
          <w:sz w:val="28"/>
          <w:szCs w:val="28"/>
        </w:rPr>
        <w:t xml:space="preserve"> Я</w:t>
      </w:r>
    </w:p>
    <w:p w:rsidR="0028671F" w:rsidRPr="00A2443E" w:rsidRDefault="0028671F" w:rsidP="0028671F">
      <w:pPr>
        <w:pStyle w:val="a3"/>
        <w:rPr>
          <w:rFonts w:ascii="Times New Roman" w:hAnsi="Times New Roman"/>
          <w:sz w:val="28"/>
          <w:szCs w:val="28"/>
        </w:rPr>
      </w:pPr>
    </w:p>
    <w:p w:rsidR="0028671F" w:rsidRPr="00B156D4" w:rsidRDefault="0028671F" w:rsidP="0028671F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 xml:space="preserve"> серпня</w:t>
      </w:r>
      <w:r w:rsidRPr="00A2443E">
        <w:rPr>
          <w:rFonts w:ascii="Times New Roman" w:hAnsi="Times New Roman"/>
          <w:sz w:val="28"/>
          <w:szCs w:val="28"/>
        </w:rPr>
        <w:t xml:space="preserve"> 2021 року  </w:t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</w:r>
      <w:r w:rsidRPr="00A2443E">
        <w:rPr>
          <w:rFonts w:ascii="Times New Roman" w:hAnsi="Times New Roman"/>
          <w:sz w:val="28"/>
          <w:szCs w:val="28"/>
        </w:rPr>
        <w:tab/>
        <w:t xml:space="preserve">               </w:t>
      </w:r>
      <w:r w:rsidRPr="00A2443E">
        <w:rPr>
          <w:rFonts w:ascii="Times New Roman" w:hAnsi="Times New Roman"/>
          <w:sz w:val="28"/>
          <w:szCs w:val="28"/>
        </w:rPr>
        <w:tab/>
        <w:t>№</w:t>
      </w:r>
    </w:p>
    <w:p w:rsidR="0028671F" w:rsidRPr="00A2443E" w:rsidRDefault="0028671F" w:rsidP="0028671F">
      <w:pPr>
        <w:pStyle w:val="a3"/>
        <w:rPr>
          <w:rFonts w:ascii="Times New Roman" w:hAnsi="Times New Roman"/>
          <w:sz w:val="28"/>
          <w:szCs w:val="28"/>
        </w:rPr>
      </w:pPr>
      <w:r w:rsidRPr="00A2443E">
        <w:rPr>
          <w:rFonts w:ascii="Times New Roman" w:hAnsi="Times New Roman"/>
          <w:sz w:val="28"/>
          <w:szCs w:val="28"/>
        </w:rPr>
        <w:t xml:space="preserve">                                                  смт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A2443E">
        <w:rPr>
          <w:rFonts w:ascii="Times New Roman" w:hAnsi="Times New Roman"/>
          <w:sz w:val="28"/>
          <w:szCs w:val="28"/>
        </w:rPr>
        <w:t xml:space="preserve"> Новоархангельськ</w:t>
      </w:r>
    </w:p>
    <w:p w:rsidR="0028671F" w:rsidRPr="00A2443E" w:rsidRDefault="0028671F" w:rsidP="0028671F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28671F" w:rsidRDefault="0028671F" w:rsidP="0028671F">
      <w:pPr>
        <w:ind w:right="5244"/>
        <w:rPr>
          <w:rFonts w:ascii="Times New Roman" w:hAnsi="Times New Roman"/>
          <w:sz w:val="28"/>
          <w:szCs w:val="28"/>
          <w:lang w:val="uk-UA"/>
        </w:rPr>
      </w:pPr>
    </w:p>
    <w:p w:rsidR="0028671F" w:rsidRDefault="0028671F" w:rsidP="0028671F">
      <w:pPr>
        <w:ind w:right="5244"/>
        <w:rPr>
          <w:rFonts w:ascii="Times New Roman" w:hAnsi="Times New Roman"/>
          <w:sz w:val="28"/>
          <w:szCs w:val="28"/>
          <w:lang w:val="uk-UA"/>
        </w:rPr>
      </w:pPr>
    </w:p>
    <w:p w:rsidR="0028671F" w:rsidRDefault="000D56DD" w:rsidP="0028671F">
      <w:pPr>
        <w:ind w:right="524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Щодо фестивалю «Сині Води Фест»</w:t>
      </w:r>
    </w:p>
    <w:p w:rsidR="0028671F" w:rsidRDefault="0028671F" w:rsidP="0028671F">
      <w:pPr>
        <w:ind w:right="5244"/>
        <w:rPr>
          <w:rFonts w:ascii="Times New Roman" w:hAnsi="Times New Roman"/>
          <w:sz w:val="28"/>
          <w:szCs w:val="28"/>
          <w:lang w:val="uk-UA"/>
        </w:rPr>
      </w:pPr>
    </w:p>
    <w:p w:rsidR="0028671F" w:rsidRDefault="0028671F" w:rsidP="0028671F">
      <w:pPr>
        <w:ind w:right="566" w:firstLine="708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 w:rsidRPr="000D3C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Кер</w:t>
      </w:r>
      <w:proofErr w:type="spellEnd"/>
      <w:r w:rsidRPr="000D3C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уючись 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п.7 </w:t>
      </w:r>
      <w:r w:rsidRPr="000D3C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ст.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3</w:t>
      </w:r>
      <w:r w:rsidRPr="000D3C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ст.52</w:t>
      </w:r>
      <w:r w:rsidRPr="000D3CD7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Закону України «Про місцеве самоврядування в Україні»,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Закону України «Про культуру», рішенням виконавчого комітету Новоархангельської селищної ради №47 від 08 червня 2021 року та положенням про проведення дитячого історико-культурного фестивалю «Сині Води Фест», Новоархангельська селищна рада вирішила:</w:t>
      </w:r>
    </w:p>
    <w:p w:rsidR="000D56DD" w:rsidRDefault="000D56DD" w:rsidP="000D56DD">
      <w:pPr>
        <w:pStyle w:val="a4"/>
        <w:numPr>
          <w:ilvl w:val="0"/>
          <w:numId w:val="1"/>
        </w:numPr>
        <w:ind w:right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Утворити організаційний комітет по організації та проведенню дитячого історико-культурного фестивалю «Сині Води Фест» (додаток 1).</w:t>
      </w:r>
    </w:p>
    <w:p w:rsidR="000D56DD" w:rsidRPr="000D56DD" w:rsidRDefault="0028671F" w:rsidP="000D56DD">
      <w:pPr>
        <w:pStyle w:val="a4"/>
        <w:numPr>
          <w:ilvl w:val="0"/>
          <w:numId w:val="1"/>
        </w:numPr>
        <w:ind w:right="56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фінансовий кошторис на проведення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дитячого історико-культурного фестивалю «Сині Води Фест»</w:t>
      </w:r>
      <w:r w:rsidR="00FA14C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(додаток </w:t>
      </w:r>
      <w:r w:rsidR="000D56DD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2</w:t>
      </w:r>
      <w:r w:rsidR="00FA14C8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28671F" w:rsidRPr="000D3CD7" w:rsidRDefault="0028671F" w:rsidP="0028671F">
      <w:pPr>
        <w:pStyle w:val="a5"/>
        <w:numPr>
          <w:ilvl w:val="0"/>
          <w:numId w:val="1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0D3CD7">
        <w:rPr>
          <w:color w:val="000000"/>
          <w:sz w:val="28"/>
          <w:szCs w:val="28"/>
        </w:rPr>
        <w:t xml:space="preserve">Контроль за </w:t>
      </w:r>
      <w:proofErr w:type="spellStart"/>
      <w:r w:rsidRPr="000D3CD7">
        <w:rPr>
          <w:color w:val="000000"/>
          <w:sz w:val="28"/>
          <w:szCs w:val="28"/>
        </w:rPr>
        <w:t>виконанням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spellStart"/>
      <w:r w:rsidRPr="000D3CD7">
        <w:rPr>
          <w:color w:val="000000"/>
          <w:sz w:val="28"/>
          <w:szCs w:val="28"/>
        </w:rPr>
        <w:t>даного</w:t>
      </w:r>
      <w:proofErr w:type="spellEnd"/>
      <w:r w:rsidRPr="000D3CD7">
        <w:rPr>
          <w:color w:val="000000"/>
          <w:sz w:val="28"/>
          <w:szCs w:val="28"/>
        </w:rPr>
        <w:t xml:space="preserve"> </w:t>
      </w:r>
      <w:proofErr w:type="gramStart"/>
      <w:r w:rsidRPr="000D3CD7">
        <w:rPr>
          <w:color w:val="000000"/>
          <w:sz w:val="28"/>
          <w:szCs w:val="28"/>
        </w:rPr>
        <w:t>р</w:t>
      </w:r>
      <w:proofErr w:type="gramEnd"/>
      <w:r w:rsidRPr="000D3CD7">
        <w:rPr>
          <w:color w:val="000000"/>
          <w:sz w:val="28"/>
          <w:szCs w:val="28"/>
        </w:rPr>
        <w:t xml:space="preserve">ішення </w:t>
      </w:r>
      <w:r>
        <w:rPr>
          <w:color w:val="000000"/>
          <w:sz w:val="28"/>
          <w:szCs w:val="28"/>
          <w:lang w:val="uk-UA"/>
        </w:rPr>
        <w:t>залишаю за собою.</w:t>
      </w:r>
    </w:p>
    <w:p w:rsidR="0028671F" w:rsidRDefault="0028671F" w:rsidP="0028671F">
      <w:pPr>
        <w:ind w:right="566"/>
        <w:rPr>
          <w:rFonts w:ascii="Times New Roman" w:hAnsi="Times New Roman"/>
          <w:sz w:val="28"/>
          <w:szCs w:val="28"/>
          <w:lang w:val="uk-UA"/>
        </w:rPr>
      </w:pPr>
    </w:p>
    <w:p w:rsidR="0028671F" w:rsidRDefault="0028671F" w:rsidP="0028671F">
      <w:pPr>
        <w:ind w:right="566"/>
        <w:rPr>
          <w:rFonts w:ascii="Times New Roman" w:hAnsi="Times New Roman"/>
          <w:sz w:val="28"/>
          <w:szCs w:val="28"/>
          <w:lang w:val="uk-UA"/>
        </w:rPr>
      </w:pPr>
    </w:p>
    <w:p w:rsidR="0028671F" w:rsidRDefault="0028671F" w:rsidP="0028671F">
      <w:pPr>
        <w:ind w:right="566"/>
        <w:rPr>
          <w:rFonts w:ascii="Times New Roman" w:hAnsi="Times New Roman"/>
          <w:sz w:val="28"/>
          <w:szCs w:val="28"/>
          <w:lang w:val="uk-UA"/>
        </w:rPr>
      </w:pPr>
    </w:p>
    <w:p w:rsidR="0028671F" w:rsidRPr="00C225C3" w:rsidRDefault="0028671F" w:rsidP="0028671F">
      <w:pPr>
        <w:ind w:right="566"/>
        <w:rPr>
          <w:rFonts w:ascii="Times New Roman" w:hAnsi="Times New Roman"/>
          <w:sz w:val="28"/>
          <w:szCs w:val="28"/>
          <w:lang w:val="uk-UA"/>
        </w:rPr>
      </w:pPr>
      <w:r w:rsidRPr="00C225C3">
        <w:rPr>
          <w:rFonts w:ascii="Times New Roman" w:hAnsi="Times New Roman"/>
          <w:sz w:val="28"/>
          <w:szCs w:val="28"/>
          <w:lang w:val="uk-UA"/>
        </w:rPr>
        <w:t>Селищний голова                                           Юрій ШАМАНОВСЬКИЙ</w:t>
      </w:r>
    </w:p>
    <w:p w:rsidR="000D56DD" w:rsidRDefault="000D56DD">
      <w:pPr>
        <w:rPr>
          <w:rFonts w:ascii="Times New Roman" w:hAnsi="Times New Roman"/>
          <w:lang w:val="uk-UA"/>
        </w:rPr>
      </w:pPr>
    </w:p>
    <w:p w:rsidR="00881683" w:rsidRDefault="00881683">
      <w:pPr>
        <w:rPr>
          <w:rFonts w:ascii="Times New Roman" w:hAnsi="Times New Roman"/>
          <w:lang w:val="uk-UA"/>
        </w:rPr>
      </w:pPr>
    </w:p>
    <w:p w:rsidR="000D56DD" w:rsidRDefault="00881683" w:rsidP="000D56DD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lastRenderedPageBreak/>
        <w:t xml:space="preserve">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i/>
          <w:sz w:val="28"/>
          <w:szCs w:val="28"/>
          <w:lang w:val="uk-UA"/>
        </w:rPr>
        <w:t xml:space="preserve">    </w:t>
      </w:r>
      <w:r w:rsidR="000D56DD">
        <w:rPr>
          <w:rFonts w:ascii="Times New Roman" w:hAnsi="Times New Roman"/>
          <w:i/>
          <w:sz w:val="28"/>
          <w:szCs w:val="28"/>
          <w:lang w:val="uk-UA"/>
        </w:rPr>
        <w:t xml:space="preserve">      Додаток 1</w:t>
      </w:r>
    </w:p>
    <w:p w:rsidR="000D56DD" w:rsidRDefault="000D56DD" w:rsidP="000D56DD">
      <w:pPr>
        <w:spacing w:after="0"/>
        <w:ind w:left="5529"/>
        <w:jc w:val="both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до рішення </w:t>
      </w:r>
      <w:r w:rsidR="00D47962">
        <w:rPr>
          <w:rFonts w:ascii="Times New Roman" w:hAnsi="Times New Roman"/>
          <w:i/>
          <w:sz w:val="28"/>
          <w:szCs w:val="28"/>
          <w:lang w:val="uk-UA"/>
        </w:rPr>
        <w:t>се</w:t>
      </w:r>
      <w:proofErr w:type="spellEnd"/>
      <w:r w:rsidR="00D47962">
        <w:rPr>
          <w:rFonts w:ascii="Times New Roman" w:hAnsi="Times New Roman"/>
          <w:i/>
          <w:sz w:val="28"/>
          <w:szCs w:val="28"/>
          <w:lang w:val="uk-UA"/>
        </w:rPr>
        <w:t xml:space="preserve">сії </w:t>
      </w:r>
      <w:r>
        <w:rPr>
          <w:rFonts w:ascii="Times New Roman" w:hAnsi="Times New Roman"/>
          <w:i/>
          <w:sz w:val="28"/>
          <w:szCs w:val="28"/>
          <w:lang w:val="uk-UA"/>
        </w:rPr>
        <w:t>Новоархангельської селищної ради від __ серпня 2021 року</w:t>
      </w:r>
    </w:p>
    <w:p w:rsidR="000D56DD" w:rsidRP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56DD" w:rsidRDefault="000D56DD" w:rsidP="00881683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D56DD" w:rsidRPr="000D56DD" w:rsidRDefault="000D56DD" w:rsidP="000D56DD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0D56DD">
        <w:rPr>
          <w:rFonts w:ascii="Times New Roman" w:hAnsi="Times New Roman"/>
          <w:b/>
          <w:sz w:val="28"/>
          <w:szCs w:val="28"/>
          <w:lang w:val="uk-UA"/>
        </w:rPr>
        <w:t>Склад організаційного комітету по організації та проведенню дитячого історико-культурного фестивалю «Сині Води Фест»</w:t>
      </w:r>
    </w:p>
    <w:p w:rsidR="000D56DD" w:rsidRDefault="000D56DD" w:rsidP="00881683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Голова організаційного комітету</w:t>
      </w: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D56DD" w:rsidTr="000D56DD">
        <w:tc>
          <w:tcPr>
            <w:tcW w:w="4785" w:type="dxa"/>
          </w:tcPr>
          <w:p w:rsid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ШАМАНОВСЬКИЙ Юрій Павлович</w:t>
            </w:r>
          </w:p>
        </w:tc>
        <w:tc>
          <w:tcPr>
            <w:tcW w:w="4786" w:type="dxa"/>
          </w:tcPr>
          <w:p w:rsidR="000D56DD" w:rsidRDefault="0089700E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</w:t>
            </w:r>
            <w:r w:rsidR="000D56DD">
              <w:rPr>
                <w:rFonts w:ascii="Times New Roman" w:hAnsi="Times New Roman"/>
                <w:sz w:val="28"/>
                <w:szCs w:val="28"/>
                <w:lang w:val="uk-UA"/>
              </w:rPr>
              <w:t>елищний голова</w:t>
            </w:r>
          </w:p>
        </w:tc>
      </w:tr>
    </w:tbl>
    <w:p w:rsidR="000D56DD" w:rsidRPr="000D56DD" w:rsidRDefault="000D56DD" w:rsidP="000D56D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Заступники голови організаційного комітету</w:t>
      </w: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D56DD" w:rsidTr="000D56DD">
        <w:tc>
          <w:tcPr>
            <w:tcW w:w="4785" w:type="dxa"/>
          </w:tcPr>
          <w:p w:rsidR="000D56DD" w:rsidRP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БІЛОУС Світлана Миколаївна</w:t>
            </w:r>
          </w:p>
        </w:tc>
        <w:tc>
          <w:tcPr>
            <w:tcW w:w="4786" w:type="dxa"/>
          </w:tcPr>
          <w:p w:rsidR="000D56DD" w:rsidRP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керуюча справами виконавчого комітету</w:t>
            </w:r>
          </w:p>
        </w:tc>
      </w:tr>
      <w:tr w:rsidR="000D56DD" w:rsidTr="000D56DD">
        <w:tc>
          <w:tcPr>
            <w:tcW w:w="4785" w:type="dxa"/>
          </w:tcPr>
          <w:p w:rsidR="000D56DD" w:rsidRP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БУРДИГА Микола Дмитрович</w:t>
            </w:r>
          </w:p>
        </w:tc>
        <w:tc>
          <w:tcPr>
            <w:tcW w:w="4786" w:type="dxa"/>
          </w:tcPr>
          <w:p w:rsidR="000D56DD" w:rsidRP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56DD">
              <w:rPr>
                <w:rFonts w:ascii="Times New Roman" w:hAnsi="Times New Roman"/>
                <w:sz w:val="28"/>
                <w:szCs w:val="28"/>
                <w:lang w:val="uk-UA"/>
              </w:rPr>
              <w:t>заступник селищного голови</w:t>
            </w:r>
          </w:p>
        </w:tc>
      </w:tr>
      <w:tr w:rsidR="000D56DD" w:rsidTr="000D56DD">
        <w:tc>
          <w:tcPr>
            <w:tcW w:w="4785" w:type="dxa"/>
          </w:tcPr>
          <w:p w:rsidR="000D56DD" w:rsidRP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ЗУБЕЦЬ Олександр Олександрович</w:t>
            </w:r>
          </w:p>
        </w:tc>
        <w:tc>
          <w:tcPr>
            <w:tcW w:w="4786" w:type="dxa"/>
          </w:tcPr>
          <w:p w:rsidR="000D56DD" w:rsidRP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D56DD">
              <w:rPr>
                <w:rFonts w:ascii="Times New Roman" w:hAnsi="Times New Roman"/>
                <w:sz w:val="28"/>
                <w:szCs w:val="28"/>
                <w:lang w:val="uk-UA"/>
              </w:rPr>
              <w:t>секретар Новоархангельської селищної ради</w:t>
            </w:r>
          </w:p>
        </w:tc>
      </w:tr>
    </w:tbl>
    <w:p w:rsidR="000D56DD" w:rsidRP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організаційного комітету</w:t>
      </w:r>
    </w:p>
    <w:p w:rsidR="000D56DD" w:rsidRDefault="000D56DD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D56DD" w:rsidRPr="00C225C3" w:rsidTr="000D56DD">
        <w:tc>
          <w:tcPr>
            <w:tcW w:w="4785" w:type="dxa"/>
          </w:tcPr>
          <w:p w:rsid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СИДОРЕНКО Людмила Олександрівна</w:t>
            </w:r>
          </w:p>
        </w:tc>
        <w:tc>
          <w:tcPr>
            <w:tcW w:w="4786" w:type="dxa"/>
          </w:tcPr>
          <w:p w:rsidR="000D56DD" w:rsidRDefault="000D56DD" w:rsidP="000D56D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спеціаліст відділу економіки та інвестицій (гранти)</w:t>
            </w:r>
          </w:p>
        </w:tc>
      </w:tr>
    </w:tbl>
    <w:p w:rsidR="000D56DD" w:rsidRPr="000D56DD" w:rsidRDefault="000D56DD" w:rsidP="000D56DD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D56DD" w:rsidRDefault="001D6A8E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Члени </w:t>
      </w:r>
      <w:r w:rsidRPr="000D56DD">
        <w:rPr>
          <w:rFonts w:ascii="Times New Roman" w:hAnsi="Times New Roman"/>
          <w:b/>
          <w:sz w:val="28"/>
          <w:szCs w:val="28"/>
          <w:lang w:val="uk-UA"/>
        </w:rPr>
        <w:t>організаційного комітету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БАЛАНІВСЬКА </w:t>
            </w:r>
            <w:r w:rsidR="00D47962">
              <w:rPr>
                <w:rFonts w:ascii="Times New Roman" w:hAnsi="Times New Roman"/>
                <w:sz w:val="28"/>
                <w:szCs w:val="28"/>
                <w:lang w:val="uk-UA"/>
              </w:rPr>
              <w:t>Вікторія Миколаївна</w:t>
            </w:r>
          </w:p>
        </w:tc>
        <w:tc>
          <w:tcPr>
            <w:tcW w:w="4786" w:type="dxa"/>
          </w:tcPr>
          <w:p w:rsidR="001D6A8E" w:rsidRPr="001D6A8E" w:rsidRDefault="00D47962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ТВО директора центральної публічної бібліотеки </w:t>
            </w:r>
          </w:p>
        </w:tc>
      </w:tr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A8E">
              <w:rPr>
                <w:rFonts w:ascii="Times New Roman" w:hAnsi="Times New Roman"/>
                <w:sz w:val="28"/>
                <w:szCs w:val="28"/>
                <w:lang w:val="uk-UA"/>
              </w:rPr>
              <w:t>ГОЛОВАНЬ Тетяна Володимирівна</w:t>
            </w:r>
          </w:p>
        </w:tc>
        <w:tc>
          <w:tcPr>
            <w:tcW w:w="4786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A8E">
              <w:rPr>
                <w:rFonts w:ascii="Times New Roman" w:hAnsi="Times New Roman"/>
                <w:sz w:val="28"/>
                <w:szCs w:val="28"/>
                <w:lang w:val="uk-UA"/>
              </w:rPr>
              <w:t>депутат селищної ради, начальник служби у справах дітей</w:t>
            </w:r>
          </w:p>
        </w:tc>
      </w:tr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МАХОВИК Євгеній Володимирович</w:t>
            </w:r>
          </w:p>
        </w:tc>
        <w:tc>
          <w:tcPr>
            <w:tcW w:w="4786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культури, туризму та культурної спадщини</w:t>
            </w:r>
          </w:p>
        </w:tc>
      </w:tr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A8E">
              <w:rPr>
                <w:rFonts w:ascii="Times New Roman" w:hAnsi="Times New Roman"/>
                <w:sz w:val="28"/>
                <w:szCs w:val="28"/>
                <w:lang w:val="uk-UA"/>
              </w:rPr>
              <w:t>ОНИЩЕНКО Олена Борисівна</w:t>
            </w:r>
          </w:p>
        </w:tc>
        <w:tc>
          <w:tcPr>
            <w:tcW w:w="4786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D6A8E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освіти, молоді та спорту</w:t>
            </w:r>
          </w:p>
        </w:tc>
      </w:tr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ФЕДОРОВА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Альона</w:t>
            </w:r>
            <w:proofErr w:type="spellEnd"/>
            <w:r w:rsidR="00D4796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Юріївна</w:t>
            </w:r>
          </w:p>
        </w:tc>
        <w:tc>
          <w:tcPr>
            <w:tcW w:w="4786" w:type="dxa"/>
          </w:tcPr>
          <w:p w:rsidR="001D6A8E" w:rsidRPr="001D6A8E" w:rsidRDefault="00D47962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станції юних натуралістів</w:t>
            </w:r>
          </w:p>
        </w:tc>
      </w:tr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ШИНКОВЕНКО Світлана Володимирівна</w:t>
            </w:r>
          </w:p>
        </w:tc>
        <w:tc>
          <w:tcPr>
            <w:tcW w:w="4786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освіти, молоді та спорту</w:t>
            </w:r>
          </w:p>
        </w:tc>
      </w:tr>
      <w:tr w:rsidR="001D6A8E" w:rsidTr="001D6A8E">
        <w:tc>
          <w:tcPr>
            <w:tcW w:w="4785" w:type="dxa"/>
          </w:tcPr>
          <w:p w:rsidR="001D6A8E" w:rsidRPr="001D6A8E" w:rsidRDefault="001D6A8E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ШИМЧЕНКО Владислав Вікторович</w:t>
            </w:r>
          </w:p>
        </w:tc>
        <w:tc>
          <w:tcPr>
            <w:tcW w:w="4786" w:type="dxa"/>
          </w:tcPr>
          <w:p w:rsidR="001D6A8E" w:rsidRPr="001D6A8E" w:rsidRDefault="00D47962" w:rsidP="001D6A8E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="001D6A8E">
              <w:rPr>
                <w:rFonts w:ascii="Times New Roman" w:hAnsi="Times New Roman"/>
                <w:sz w:val="28"/>
                <w:szCs w:val="28"/>
                <w:lang w:val="uk-UA"/>
              </w:rPr>
              <w:t>берігач фондів краєзнавчого музею</w:t>
            </w:r>
          </w:p>
        </w:tc>
      </w:tr>
    </w:tbl>
    <w:p w:rsidR="001D6A8E" w:rsidRPr="000D56DD" w:rsidRDefault="001D6A8E" w:rsidP="000D56D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D6A8E" w:rsidRDefault="001D6A8E" w:rsidP="00881683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881683" w:rsidRDefault="000D56DD" w:rsidP="00881683">
      <w:pPr>
        <w:spacing w:after="0"/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lastRenderedPageBreak/>
        <w:t xml:space="preserve">                                                                         </w:t>
      </w:r>
      <w:r w:rsidR="001D6A8E">
        <w:rPr>
          <w:rFonts w:ascii="Times New Roman" w:hAnsi="Times New Roman"/>
          <w:i/>
          <w:sz w:val="28"/>
          <w:szCs w:val="28"/>
          <w:lang w:val="uk-UA"/>
        </w:rPr>
        <w:t xml:space="preserve">       </w:t>
      </w:r>
      <w:r w:rsidR="00881683">
        <w:rPr>
          <w:rFonts w:ascii="Times New Roman" w:hAnsi="Times New Roman"/>
          <w:i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/>
          <w:i/>
          <w:sz w:val="28"/>
          <w:szCs w:val="28"/>
          <w:lang w:val="uk-UA"/>
        </w:rPr>
        <w:t>2</w:t>
      </w:r>
    </w:p>
    <w:p w:rsidR="00881683" w:rsidRDefault="00881683" w:rsidP="00881683">
      <w:pPr>
        <w:spacing w:after="0"/>
        <w:ind w:left="5529"/>
        <w:jc w:val="both"/>
        <w:rPr>
          <w:rFonts w:ascii="Times New Roman" w:hAnsi="Times New Roman"/>
          <w:i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до рішення </w:t>
      </w:r>
      <w:r w:rsidR="00D47962">
        <w:rPr>
          <w:rFonts w:ascii="Times New Roman" w:hAnsi="Times New Roman"/>
          <w:i/>
          <w:sz w:val="28"/>
          <w:szCs w:val="28"/>
          <w:lang w:val="uk-UA"/>
        </w:rPr>
        <w:t>се</w:t>
      </w:r>
      <w:proofErr w:type="spellEnd"/>
      <w:r w:rsidR="00D47962">
        <w:rPr>
          <w:rFonts w:ascii="Times New Roman" w:hAnsi="Times New Roman"/>
          <w:i/>
          <w:sz w:val="28"/>
          <w:szCs w:val="28"/>
          <w:lang w:val="uk-UA"/>
        </w:rPr>
        <w:t xml:space="preserve">сії </w:t>
      </w:r>
      <w:r>
        <w:rPr>
          <w:rFonts w:ascii="Times New Roman" w:hAnsi="Times New Roman"/>
          <w:i/>
          <w:sz w:val="28"/>
          <w:szCs w:val="28"/>
          <w:lang w:val="uk-UA"/>
        </w:rPr>
        <w:t>Новоархангельської селищної ради від __ серпня 2021 року</w:t>
      </w:r>
    </w:p>
    <w:p w:rsidR="00881683" w:rsidRDefault="00881683" w:rsidP="00881683">
      <w:pPr>
        <w:spacing w:after="0"/>
        <w:ind w:left="552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094"/>
        <w:gridCol w:w="2094"/>
        <w:gridCol w:w="1057"/>
        <w:gridCol w:w="1016"/>
        <w:gridCol w:w="2095"/>
        <w:gridCol w:w="858"/>
        <w:gridCol w:w="1418"/>
      </w:tblGrid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Назва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проєкту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Син</w:t>
            </w:r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оди Фест"</w:t>
            </w:r>
          </w:p>
        </w:tc>
        <w:tc>
          <w:tcPr>
            <w:tcW w:w="538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Новоархангельська селищна рада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noWrap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9999FF" w:fill="9BBB59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Загальний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бюджет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Total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budget</w:t>
            </w:r>
            <w:proofErr w:type="spellEnd"/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4D79B"/>
            <w:noWrap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69804,25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683" w:rsidRPr="00881683" w:rsidTr="00881683">
        <w:trPr>
          <w:trHeight w:val="1020"/>
        </w:trPr>
        <w:tc>
          <w:tcPr>
            <w:tcW w:w="2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#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Тип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витрат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/Type of expenditures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Коментарі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Comments</w:t>
            </w:r>
            <w:proofErr w:type="spellEnd"/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одиниці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unit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вартість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одиниці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гривні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unit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cost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, UAH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кількість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одиниць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 xml:space="preserve">/ #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of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units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вартість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18"/>
                <w:szCs w:val="18"/>
                <w:lang w:eastAsia="ru-RU"/>
              </w:rPr>
              <w:t>гривні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Total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costs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18"/>
                <w:szCs w:val="18"/>
                <w:lang w:eastAsia="ru-RU"/>
              </w:rPr>
              <w:t>, UAH</w:t>
            </w:r>
          </w:p>
        </w:tc>
      </w:tr>
      <w:tr w:rsidR="00881683" w:rsidRPr="00881683" w:rsidTr="00881683">
        <w:trPr>
          <w:trHeight w:val="81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Місцеві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подорожі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наприклад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поїзд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трансфер, автобус,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проїзні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квитки на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громадський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транспорт,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вантажні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перевезення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Local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travel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example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train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transfer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bus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travel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tickets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public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transport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freight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transportation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81683" w:rsidRPr="00881683" w:rsidTr="00881683">
        <w:trPr>
          <w:trHeight w:val="25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ідвозу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учасників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фестивалю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9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шкіл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ТГ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рейс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€ 330,00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2 970,00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ідвозу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гостей фестивалю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автотранспорт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600,00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Трансфер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працівників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ідготовчому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етапі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Встановлення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техн</w:t>
            </w:r>
            <w:proofErr w:type="gram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ічної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бази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(аппаратура)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автомобіль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3670,00</w:t>
            </w:r>
          </w:p>
        </w:tc>
      </w:tr>
      <w:tr w:rsidR="00881683" w:rsidRPr="00C225C3" w:rsidTr="00881683">
        <w:trPr>
          <w:trHeight w:val="33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Проживання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наприклад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: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готель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оренда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квартир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)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 xml:space="preserve">/Accommodation </w:t>
            </w: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val="en-US" w:eastAsia="ru-RU"/>
              </w:rPr>
              <w:t>(for example: a hotel, apartments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Проживання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гостей (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готель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Villa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Maria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готельний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номер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€ 450,00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5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2.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881683" w:rsidRPr="00881683" w:rsidTr="00881683">
        <w:trPr>
          <w:trHeight w:val="315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Харчування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наприклад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сніданок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обід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вечеря, перерви на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кави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кейтеринг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Meals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e.g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breakfast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lunch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dinner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coffee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break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catering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81683" w:rsidRPr="00881683" w:rsidTr="00881683">
        <w:trPr>
          <w:trHeight w:val="255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Харчування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запрошених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гостей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ізнес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-ланч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Каша+</w:t>
            </w:r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м'ясо</w:t>
            </w:r>
            <w:proofErr w:type="spellEnd"/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€ 1 000,00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4000,00</w:t>
            </w:r>
          </w:p>
        </w:tc>
      </w:tr>
      <w:tr w:rsidR="00881683" w:rsidRPr="00C225C3" w:rsidTr="00881683">
        <w:trPr>
          <w:trHeight w:val="57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Людський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ресурс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наприклад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ізноробочі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консультанти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>) /Human resources (such as various workers, consultants)</w:t>
            </w:r>
          </w:p>
        </w:tc>
      </w:tr>
      <w:tr w:rsidR="00881683" w:rsidRPr="00881683" w:rsidTr="00881683">
        <w:trPr>
          <w:trHeight w:val="5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4,1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ізноробочі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працівники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€ 150,00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1 500,00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Менеджери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локації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працівники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€ 150,00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2 550,00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Водій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Автобус, авто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водій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8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Ведучі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"Конкурс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знавців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історії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", "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Презентація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Книги", "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Концертна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програма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ведучий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Фотограф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€ 600,00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4.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8050,00</w:t>
            </w:r>
          </w:p>
        </w:tc>
      </w:tr>
      <w:tr w:rsidR="00881683" w:rsidRPr="00881683" w:rsidTr="00881683">
        <w:trPr>
          <w:trHeight w:val="51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Обґрунтовані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адм</w:t>
            </w:r>
            <w:proofErr w:type="gram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іністративні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зв'язок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матеріали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канцелярські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товари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Reasonable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administration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costs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connectivity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expenses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materials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stationery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Дипломи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для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учасників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конкурсі</w:t>
            </w:r>
            <w:proofErr w:type="gram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диплом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150,00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Подяка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для автора книги "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Син</w:t>
            </w:r>
            <w:proofErr w:type="gram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оди"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подяка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Рамка для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подяки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для автора книги "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Син</w:t>
            </w:r>
            <w:proofErr w:type="gram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оди"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рамка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Канцелярія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папі</w:t>
            </w:r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, бланки для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жюрі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 ручки)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канцелярія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4 000,00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Фотозони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Фотозони+тримачі</w:t>
            </w:r>
            <w:proofErr w:type="spell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банери</w:t>
            </w:r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,о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снова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€ 2 300,00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9 200,00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13410,00</w:t>
            </w:r>
          </w:p>
        </w:tc>
      </w:tr>
      <w:tr w:rsidR="00881683" w:rsidRPr="00881683" w:rsidTr="00881683">
        <w:trPr>
          <w:trHeight w:val="825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Інші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безпосередньо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пов'язан</w:t>
            </w:r>
            <w:proofErr w:type="gram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з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реалізацією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проєкту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наприклад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прокат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обладнання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моніторинг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оцінка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послуги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перекладу,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організація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доступності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)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Other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costs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directly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related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to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implementation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of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the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project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e.g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equipment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rent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monitoring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evaluation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translation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services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costs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for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accessibility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Парк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атракціоні</w:t>
            </w:r>
            <w:proofErr w:type="gram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надувні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каруселі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6,2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6.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54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Обладнання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Equipment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Машина для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каші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Столи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Стенди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стінгазет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стенди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кр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іплення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7 500,00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Мішки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(для "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Козацьких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розваг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"</w:t>
            </w:r>
            <w:proofErr w:type="gram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ішок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Техн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ічне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забезпечення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Мікрофони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колонки, пульт і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тд</w:t>
            </w:r>
            <w:proofErr w:type="spellEnd"/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7.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7800,00</w:t>
            </w:r>
          </w:p>
        </w:tc>
      </w:tr>
      <w:tr w:rsidR="00881683" w:rsidRPr="00881683" w:rsidTr="00881683">
        <w:trPr>
          <w:trHeight w:val="87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зв'язок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розповсюдження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інформації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рекламні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матеріали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розробка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веб-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сайтів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популяризація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у </w:t>
            </w: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c</w:t>
            </w:r>
            <w:proofErr w:type="gram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оціальних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мережах,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розробка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візуальної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айдентики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дизайн,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фотографія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відео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)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Communication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and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dissemination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costs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promo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materials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website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development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social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media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promotion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visual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identity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design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photography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video</w:t>
            </w:r>
            <w:proofErr w:type="spellEnd"/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 xml:space="preserve">) 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Реклама на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радіо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106,1 FM Умань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€ 2 000,00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6 000,00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Реклама у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пресі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881683" w:rsidRPr="00881683" w:rsidTr="00881683">
        <w:trPr>
          <w:trHeight w:val="8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Розробка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карти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фестивалю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електронний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примірник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881683" w:rsidRPr="00881683" w:rsidTr="00881683">
        <w:trPr>
          <w:trHeight w:val="81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Розробка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макету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банера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електронний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примірник</w:t>
            </w:r>
            <w:proofErr w:type="spellEnd"/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8.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8700,00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Інше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/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Other</w:t>
            </w:r>
            <w:proofErr w:type="spellEnd"/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Каша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€ 30,00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Електропостачання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€ 4,58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1 374,25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9,3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іотуалети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Солодощі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€ 120,00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2 400,00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Смі</w:t>
            </w:r>
            <w:proofErr w:type="gram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тт</w:t>
            </w:r>
            <w:proofErr w:type="gram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єві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баки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1 250,00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Паливно-мастильні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витрати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€ 25,00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1 250,00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Опалення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Посуд для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каші</w:t>
            </w:r>
            <w:proofErr w:type="spellEnd"/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€ 2,50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Засоби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захисту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від Covid-19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€ 10,00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881683" w:rsidRPr="00881683" w:rsidTr="00881683">
        <w:trPr>
          <w:trHeight w:val="54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9,1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Грошова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винагорода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учасникам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конкурсу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сума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€ 500,00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9.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23274,25</w:t>
            </w:r>
          </w:p>
        </w:tc>
      </w:tr>
      <w:tr w:rsidR="00881683" w:rsidRPr="00881683" w:rsidTr="00881683">
        <w:trPr>
          <w:trHeight w:val="31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сума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US" w:eastAsia="ru-RU"/>
              </w:rPr>
              <w:t>/Total amount requested</w:t>
            </w:r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69804,25</w:t>
            </w:r>
          </w:p>
        </w:tc>
      </w:tr>
      <w:tr w:rsidR="00881683" w:rsidRPr="00881683" w:rsidTr="00881683">
        <w:trPr>
          <w:trHeight w:val="495"/>
        </w:trPr>
        <w:tc>
          <w:tcPr>
            <w:tcW w:w="5245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BF1DE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20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###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27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10.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сума (співфінансування)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Subtotal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Co-funding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</w:t>
            </w: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81683" w:rsidRPr="00881683" w:rsidTr="00881683">
        <w:trPr>
          <w:trHeight w:val="300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Загальна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вартість</w:t>
            </w:r>
            <w:proofErr w:type="spellEnd"/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 xml:space="preserve"> проекту </w:t>
            </w:r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Total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project</w:t>
            </w:r>
            <w:proofErr w:type="spellEnd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1683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costs</w:t>
            </w:r>
            <w:proofErr w:type="spellEnd"/>
          </w:p>
        </w:tc>
        <w:tc>
          <w:tcPr>
            <w:tcW w:w="538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BB59"/>
            <w:vAlign w:val="center"/>
            <w:hideMark/>
          </w:tcPr>
          <w:p w:rsidR="00881683" w:rsidRPr="00881683" w:rsidRDefault="00881683" w:rsidP="0088168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1683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ru-RU"/>
              </w:rPr>
              <w:t>69804,25</w:t>
            </w:r>
          </w:p>
        </w:tc>
      </w:tr>
    </w:tbl>
    <w:p w:rsidR="00881683" w:rsidRDefault="00881683" w:rsidP="00881683">
      <w:pPr>
        <w:spacing w:after="0"/>
        <w:ind w:left="552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D56DD" w:rsidRDefault="000D56DD" w:rsidP="00881683">
      <w:pPr>
        <w:spacing w:after="0"/>
        <w:ind w:left="5529"/>
        <w:jc w:val="both"/>
        <w:rPr>
          <w:rFonts w:ascii="Times New Roman" w:hAnsi="Times New Roman"/>
          <w:i/>
          <w:sz w:val="28"/>
          <w:szCs w:val="28"/>
          <w:lang w:val="uk-UA"/>
        </w:rPr>
      </w:pPr>
    </w:p>
    <w:p w:rsidR="000D56DD" w:rsidRDefault="000D56DD" w:rsidP="000D56D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D56DD" w:rsidRDefault="000D56DD" w:rsidP="000D56D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0D56DD" w:rsidRPr="000D56DD" w:rsidRDefault="000D56DD" w:rsidP="000D56DD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sectPr w:rsidR="000D56DD" w:rsidRPr="000D5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67F" w:rsidRDefault="0057267F" w:rsidP="000D56DD">
      <w:pPr>
        <w:spacing w:after="0" w:line="240" w:lineRule="auto"/>
      </w:pPr>
      <w:r>
        <w:separator/>
      </w:r>
    </w:p>
  </w:endnote>
  <w:endnote w:type="continuationSeparator" w:id="0">
    <w:p w:rsidR="0057267F" w:rsidRDefault="0057267F" w:rsidP="000D5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67F" w:rsidRDefault="0057267F" w:rsidP="000D56DD">
      <w:pPr>
        <w:spacing w:after="0" w:line="240" w:lineRule="auto"/>
      </w:pPr>
      <w:r>
        <w:separator/>
      </w:r>
    </w:p>
  </w:footnote>
  <w:footnote w:type="continuationSeparator" w:id="0">
    <w:p w:rsidR="0057267F" w:rsidRDefault="0057267F" w:rsidP="000D56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95B2E"/>
    <w:multiLevelType w:val="hybridMultilevel"/>
    <w:tmpl w:val="EBB2B536"/>
    <w:lvl w:ilvl="0" w:tplc="B368532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71F"/>
    <w:rsid w:val="000D56DD"/>
    <w:rsid w:val="00112A53"/>
    <w:rsid w:val="001D6A8E"/>
    <w:rsid w:val="0028671F"/>
    <w:rsid w:val="002C4AE9"/>
    <w:rsid w:val="004E4855"/>
    <w:rsid w:val="0057267F"/>
    <w:rsid w:val="00881683"/>
    <w:rsid w:val="0089700E"/>
    <w:rsid w:val="00C225C3"/>
    <w:rsid w:val="00D47962"/>
    <w:rsid w:val="00FA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671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867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8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D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56D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D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56DD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0D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1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671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28671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8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0D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56D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D56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56DD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0D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4506</Words>
  <Characters>2569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EconomLu</dc:creator>
  <cp:lastModifiedBy>Boss</cp:lastModifiedBy>
  <cp:revision>6</cp:revision>
  <dcterms:created xsi:type="dcterms:W3CDTF">2021-08-09T10:02:00Z</dcterms:created>
  <dcterms:modified xsi:type="dcterms:W3CDTF">2021-08-09T13:31:00Z</dcterms:modified>
</cp:coreProperties>
</file>