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514" w:rsidRPr="006941C6" w:rsidRDefault="00E32514" w:rsidP="006941C6">
      <w:pPr>
        <w:pStyle w:val="a3"/>
        <w:jc w:val="right"/>
        <w:rPr>
          <w:rFonts w:ascii="Times New Roman" w:hAnsi="Times New Roman" w:cs="Times New Roman"/>
          <w:u w:val="single"/>
        </w:rPr>
      </w:pPr>
      <w:r w:rsidRPr="006941C6">
        <w:rPr>
          <w:rFonts w:ascii="Times New Roman" w:hAnsi="Times New Roman" w:cs="Times New Roman"/>
          <w:noProof/>
          <w:u w:val="single"/>
          <w:lang w:val="uk-UA" w:eastAsia="uk-UA"/>
        </w:rPr>
        <w:drawing>
          <wp:anchor distT="0" distB="0" distL="114300" distR="114300" simplePos="0" relativeHeight="251659264" behindDoc="0" locked="0" layoutInCell="1" allowOverlap="1" wp14:anchorId="3D9AEE70" wp14:editId="7BBA1C92">
            <wp:simplePos x="0" y="0"/>
            <wp:positionH relativeFrom="column">
              <wp:posOffset>2695575</wp:posOffset>
            </wp:positionH>
            <wp:positionV relativeFrom="paragraph">
              <wp:posOffset>-180975</wp:posOffset>
            </wp:positionV>
            <wp:extent cx="485775" cy="609600"/>
            <wp:effectExtent l="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941C6">
        <w:rPr>
          <w:rFonts w:ascii="Times New Roman" w:hAnsi="Times New Roman" w:cs="Times New Roman"/>
          <w:u w:val="single"/>
        </w:rPr>
        <w:t xml:space="preserve">              </w:t>
      </w:r>
    </w:p>
    <w:p w:rsidR="00E32514" w:rsidRPr="006941C6" w:rsidRDefault="00E32514" w:rsidP="006941C6">
      <w:pPr>
        <w:pStyle w:val="a3"/>
        <w:rPr>
          <w:rFonts w:ascii="Times New Roman" w:hAnsi="Times New Roman" w:cs="Times New Roman"/>
        </w:rPr>
      </w:pPr>
    </w:p>
    <w:p w:rsidR="006941C6" w:rsidRPr="006941C6" w:rsidRDefault="006941C6" w:rsidP="006941C6">
      <w:pPr>
        <w:pStyle w:val="a3"/>
        <w:rPr>
          <w:rFonts w:ascii="Times New Roman" w:hAnsi="Times New Roman" w:cs="Times New Roman"/>
          <w:lang w:val="uk-UA"/>
        </w:rPr>
      </w:pPr>
    </w:p>
    <w:p w:rsidR="00E32514" w:rsidRPr="006941C6" w:rsidRDefault="00E32514" w:rsidP="006941C6">
      <w:pPr>
        <w:pStyle w:val="a3"/>
        <w:jc w:val="center"/>
        <w:rPr>
          <w:rFonts w:ascii="Times New Roman" w:hAnsi="Times New Roman" w:cs="Times New Roman"/>
        </w:rPr>
      </w:pPr>
      <w:bookmarkStart w:id="0" w:name="_GoBack"/>
      <w:bookmarkEnd w:id="0"/>
      <w:r w:rsidRPr="006941C6">
        <w:rPr>
          <w:rFonts w:ascii="Times New Roman" w:hAnsi="Times New Roman" w:cs="Times New Roman"/>
        </w:rPr>
        <w:t>НОВОАРХАНГЕЛЬСЬКА СЕЛИЩНА РАДА</w:t>
      </w:r>
    </w:p>
    <w:p w:rsidR="00E32514" w:rsidRPr="006941C6" w:rsidRDefault="002F7A4F" w:rsidP="006941C6">
      <w:pPr>
        <w:pStyle w:val="a3"/>
        <w:jc w:val="center"/>
        <w:rPr>
          <w:rFonts w:ascii="Times New Roman" w:hAnsi="Times New Roman" w:cs="Times New Roman"/>
        </w:rPr>
      </w:pPr>
      <w:r w:rsidRPr="006941C6">
        <w:rPr>
          <w:rFonts w:ascii="Times New Roman" w:hAnsi="Times New Roman" w:cs="Times New Roman"/>
        </w:rPr>
        <w:t>СЬОМА</w:t>
      </w:r>
      <w:r w:rsidR="00E32514" w:rsidRPr="006941C6">
        <w:rPr>
          <w:rFonts w:ascii="Times New Roman" w:hAnsi="Times New Roman" w:cs="Times New Roman"/>
        </w:rPr>
        <w:t xml:space="preserve">  СЕСІЯ</w:t>
      </w:r>
    </w:p>
    <w:p w:rsidR="00E32514" w:rsidRPr="006941C6" w:rsidRDefault="00E32514" w:rsidP="006941C6">
      <w:pPr>
        <w:pStyle w:val="a3"/>
        <w:jc w:val="center"/>
        <w:rPr>
          <w:rFonts w:ascii="Times New Roman" w:hAnsi="Times New Roman" w:cs="Times New Roman"/>
        </w:rPr>
      </w:pPr>
      <w:r w:rsidRPr="006941C6">
        <w:rPr>
          <w:rFonts w:ascii="Times New Roman" w:hAnsi="Times New Roman" w:cs="Times New Roman"/>
        </w:rPr>
        <w:t>ВОСЬМОГО СКЛИКАННЯ</w:t>
      </w:r>
    </w:p>
    <w:p w:rsidR="00E32514" w:rsidRPr="006941C6" w:rsidRDefault="00E32514" w:rsidP="006941C6">
      <w:pPr>
        <w:pStyle w:val="a3"/>
        <w:jc w:val="center"/>
        <w:rPr>
          <w:rFonts w:ascii="Times New Roman" w:hAnsi="Times New Roman" w:cs="Times New Roman"/>
        </w:rPr>
      </w:pPr>
      <w:r w:rsidRPr="006941C6">
        <w:rPr>
          <w:rFonts w:ascii="Times New Roman" w:hAnsi="Times New Roman" w:cs="Times New Roman"/>
        </w:rPr>
        <w:t xml:space="preserve">Р І Ш Е Н </w:t>
      </w:r>
      <w:proofErr w:type="gramStart"/>
      <w:r w:rsidRPr="006941C6">
        <w:rPr>
          <w:rFonts w:ascii="Times New Roman" w:hAnsi="Times New Roman" w:cs="Times New Roman"/>
        </w:rPr>
        <w:t>Н</w:t>
      </w:r>
      <w:proofErr w:type="gramEnd"/>
      <w:r w:rsidRPr="006941C6">
        <w:rPr>
          <w:rFonts w:ascii="Times New Roman" w:hAnsi="Times New Roman" w:cs="Times New Roman"/>
        </w:rPr>
        <w:t xml:space="preserve"> Я</w:t>
      </w:r>
    </w:p>
    <w:p w:rsidR="00E32514" w:rsidRPr="006941C6" w:rsidRDefault="00E32514" w:rsidP="006941C6">
      <w:pPr>
        <w:pStyle w:val="a3"/>
        <w:rPr>
          <w:rFonts w:ascii="Times New Roman" w:hAnsi="Times New Roman" w:cs="Times New Roman"/>
        </w:rPr>
      </w:pPr>
    </w:p>
    <w:p w:rsidR="00E32514" w:rsidRPr="00765CF3" w:rsidRDefault="00E32514" w:rsidP="006941C6">
      <w:pPr>
        <w:pStyle w:val="a3"/>
        <w:rPr>
          <w:rFonts w:ascii="Times New Roman" w:hAnsi="Times New Roman" w:cs="Times New Roman"/>
          <w:lang w:val="uk-UA"/>
        </w:rPr>
      </w:pPr>
      <w:r w:rsidRPr="006941C6">
        <w:rPr>
          <w:rFonts w:ascii="Times New Roman" w:hAnsi="Times New Roman" w:cs="Times New Roman"/>
        </w:rPr>
        <w:t xml:space="preserve">від </w:t>
      </w:r>
      <w:r w:rsidR="00765CF3">
        <w:rPr>
          <w:rFonts w:ascii="Times New Roman" w:hAnsi="Times New Roman" w:cs="Times New Roman"/>
          <w:lang w:val="uk-UA"/>
        </w:rPr>
        <w:t>28 січня</w:t>
      </w:r>
      <w:r w:rsidRPr="006941C6">
        <w:rPr>
          <w:rFonts w:ascii="Times New Roman" w:hAnsi="Times New Roman" w:cs="Times New Roman"/>
        </w:rPr>
        <w:t xml:space="preserve"> 2021 року  </w:t>
      </w:r>
      <w:r w:rsidRPr="006941C6">
        <w:rPr>
          <w:rFonts w:ascii="Times New Roman" w:hAnsi="Times New Roman" w:cs="Times New Roman"/>
        </w:rPr>
        <w:tab/>
      </w:r>
      <w:r w:rsidRPr="006941C6">
        <w:rPr>
          <w:rFonts w:ascii="Times New Roman" w:hAnsi="Times New Roman" w:cs="Times New Roman"/>
        </w:rPr>
        <w:tab/>
      </w:r>
      <w:r w:rsidRPr="006941C6">
        <w:rPr>
          <w:rFonts w:ascii="Times New Roman" w:hAnsi="Times New Roman" w:cs="Times New Roman"/>
        </w:rPr>
        <w:tab/>
      </w:r>
      <w:r w:rsidRPr="006941C6">
        <w:rPr>
          <w:rFonts w:ascii="Times New Roman" w:hAnsi="Times New Roman" w:cs="Times New Roman"/>
        </w:rPr>
        <w:tab/>
      </w:r>
      <w:r w:rsidRPr="006941C6">
        <w:rPr>
          <w:rFonts w:ascii="Times New Roman" w:hAnsi="Times New Roman" w:cs="Times New Roman"/>
        </w:rPr>
        <w:tab/>
        <w:t xml:space="preserve">               </w:t>
      </w:r>
      <w:r w:rsidRPr="006941C6">
        <w:rPr>
          <w:rFonts w:ascii="Times New Roman" w:hAnsi="Times New Roman" w:cs="Times New Roman"/>
        </w:rPr>
        <w:tab/>
      </w:r>
      <w:r w:rsidR="00765CF3">
        <w:rPr>
          <w:rFonts w:ascii="Times New Roman" w:hAnsi="Times New Roman" w:cs="Times New Roman"/>
          <w:lang w:val="uk-UA"/>
        </w:rPr>
        <w:tab/>
      </w:r>
      <w:r w:rsidRPr="006941C6">
        <w:rPr>
          <w:rFonts w:ascii="Times New Roman" w:hAnsi="Times New Roman" w:cs="Times New Roman"/>
        </w:rPr>
        <w:t>№</w:t>
      </w:r>
      <w:r w:rsidR="00765CF3">
        <w:rPr>
          <w:rFonts w:ascii="Times New Roman" w:hAnsi="Times New Roman" w:cs="Times New Roman"/>
          <w:lang w:val="uk-UA"/>
        </w:rPr>
        <w:t>106</w:t>
      </w:r>
    </w:p>
    <w:p w:rsidR="00E32514" w:rsidRPr="006941C6" w:rsidRDefault="00E32514" w:rsidP="006941C6">
      <w:pPr>
        <w:pStyle w:val="a3"/>
        <w:jc w:val="center"/>
        <w:rPr>
          <w:rFonts w:ascii="Times New Roman" w:hAnsi="Times New Roman" w:cs="Times New Roman"/>
        </w:rPr>
      </w:pPr>
      <w:r w:rsidRPr="006941C6">
        <w:rPr>
          <w:rFonts w:ascii="Times New Roman" w:hAnsi="Times New Roman" w:cs="Times New Roman"/>
        </w:rPr>
        <w:t>смт Новоархангельськ</w:t>
      </w:r>
    </w:p>
    <w:p w:rsidR="00C966A4" w:rsidRPr="006941C6" w:rsidRDefault="00C966A4" w:rsidP="00E32514">
      <w:pPr>
        <w:pStyle w:val="a3"/>
        <w:ind w:firstLine="709"/>
        <w:rPr>
          <w:rFonts w:ascii="Times New Roman" w:hAnsi="Times New Roman" w:cs="Times New Roman"/>
          <w:lang w:val="uk-UA"/>
        </w:rPr>
      </w:pPr>
    </w:p>
    <w:p w:rsidR="00C966A4" w:rsidRPr="006941C6" w:rsidRDefault="00C966A4" w:rsidP="00E32514">
      <w:pPr>
        <w:pStyle w:val="a3"/>
        <w:rPr>
          <w:rFonts w:ascii="Times New Roman" w:hAnsi="Times New Roman" w:cs="Times New Roman"/>
          <w:lang w:val="uk-UA"/>
        </w:rPr>
      </w:pPr>
      <w:r w:rsidRPr="006941C6">
        <w:rPr>
          <w:rFonts w:ascii="Times New Roman" w:hAnsi="Times New Roman" w:cs="Times New Roman"/>
          <w:lang w:val="uk-UA"/>
        </w:rPr>
        <w:t xml:space="preserve">Про внесення змін до рішення  </w:t>
      </w:r>
    </w:p>
    <w:p w:rsidR="00C966A4" w:rsidRPr="006941C6" w:rsidRDefault="00C966A4" w:rsidP="00E32514">
      <w:pPr>
        <w:pStyle w:val="a3"/>
        <w:rPr>
          <w:rFonts w:ascii="Times New Roman" w:hAnsi="Times New Roman" w:cs="Times New Roman"/>
          <w:lang w:val="uk-UA"/>
        </w:rPr>
      </w:pPr>
      <w:r w:rsidRPr="006941C6">
        <w:rPr>
          <w:rFonts w:ascii="Times New Roman" w:hAnsi="Times New Roman" w:cs="Times New Roman"/>
          <w:lang w:val="uk-UA"/>
        </w:rPr>
        <w:t>Новоархангельської селищної ради</w:t>
      </w:r>
    </w:p>
    <w:p w:rsidR="00C966A4" w:rsidRPr="006941C6" w:rsidRDefault="00E32514" w:rsidP="00E32514">
      <w:pPr>
        <w:pStyle w:val="a3"/>
        <w:rPr>
          <w:rFonts w:ascii="Times New Roman" w:hAnsi="Times New Roman" w:cs="Times New Roman"/>
          <w:lang w:val="uk-UA"/>
        </w:rPr>
      </w:pPr>
      <w:r w:rsidRPr="006941C6">
        <w:rPr>
          <w:rFonts w:ascii="Times New Roman" w:hAnsi="Times New Roman" w:cs="Times New Roman"/>
          <w:lang w:val="uk-UA"/>
        </w:rPr>
        <w:t xml:space="preserve"> №84</w:t>
      </w:r>
      <w:r w:rsidR="00C966A4" w:rsidRPr="006941C6">
        <w:rPr>
          <w:rFonts w:ascii="Times New Roman" w:hAnsi="Times New Roman" w:cs="Times New Roman"/>
          <w:lang w:val="uk-UA"/>
        </w:rPr>
        <w:t xml:space="preserve"> від 24.12.2020</w:t>
      </w:r>
      <w:r w:rsidRPr="006941C6">
        <w:rPr>
          <w:rFonts w:ascii="Times New Roman" w:hAnsi="Times New Roman" w:cs="Times New Roman"/>
          <w:lang w:val="uk-UA"/>
        </w:rPr>
        <w:t xml:space="preserve"> року</w:t>
      </w:r>
    </w:p>
    <w:p w:rsidR="00C966A4" w:rsidRPr="006941C6" w:rsidRDefault="00C966A4" w:rsidP="00E32514">
      <w:pPr>
        <w:pStyle w:val="a3"/>
        <w:rPr>
          <w:rFonts w:ascii="Times New Roman" w:hAnsi="Times New Roman" w:cs="Times New Roman"/>
          <w:lang w:val="uk-UA"/>
        </w:rPr>
      </w:pPr>
      <w:r w:rsidRPr="006941C6">
        <w:rPr>
          <w:rFonts w:ascii="Times New Roman" w:hAnsi="Times New Roman" w:cs="Times New Roman"/>
          <w:lang w:val="uk-UA"/>
        </w:rPr>
        <w:t>"Про реорганізацію шляхом перетворення</w:t>
      </w:r>
    </w:p>
    <w:p w:rsidR="00C966A4" w:rsidRPr="006941C6" w:rsidRDefault="00C966A4" w:rsidP="00E32514">
      <w:pPr>
        <w:pStyle w:val="a3"/>
        <w:rPr>
          <w:rFonts w:ascii="Times New Roman" w:hAnsi="Times New Roman" w:cs="Times New Roman"/>
          <w:lang w:val="uk-UA"/>
        </w:rPr>
      </w:pPr>
      <w:r w:rsidRPr="006941C6">
        <w:rPr>
          <w:rFonts w:ascii="Times New Roman" w:hAnsi="Times New Roman" w:cs="Times New Roman"/>
          <w:lang w:val="uk-UA"/>
        </w:rPr>
        <w:t>Новоархангельського районного центру</w:t>
      </w:r>
    </w:p>
    <w:p w:rsidR="00C966A4" w:rsidRPr="006941C6" w:rsidRDefault="00C966A4" w:rsidP="00E32514">
      <w:pPr>
        <w:pStyle w:val="a3"/>
        <w:rPr>
          <w:rFonts w:ascii="Times New Roman" w:hAnsi="Times New Roman" w:cs="Times New Roman"/>
          <w:lang w:val="uk-UA"/>
        </w:rPr>
      </w:pPr>
      <w:r w:rsidRPr="006941C6">
        <w:rPr>
          <w:rFonts w:ascii="Times New Roman" w:hAnsi="Times New Roman" w:cs="Times New Roman"/>
          <w:lang w:val="uk-UA"/>
        </w:rPr>
        <w:t>соціальних  служб для сім`ї, дітей та молоді</w:t>
      </w:r>
    </w:p>
    <w:p w:rsidR="00C966A4" w:rsidRPr="006941C6" w:rsidRDefault="00C966A4" w:rsidP="00E32514">
      <w:pPr>
        <w:pStyle w:val="a3"/>
        <w:rPr>
          <w:rFonts w:ascii="Times New Roman" w:hAnsi="Times New Roman" w:cs="Times New Roman"/>
          <w:lang w:val="uk-UA"/>
        </w:rPr>
      </w:pPr>
      <w:r w:rsidRPr="006941C6">
        <w:rPr>
          <w:rFonts w:ascii="Times New Roman" w:hAnsi="Times New Roman" w:cs="Times New Roman"/>
          <w:lang w:val="uk-UA"/>
        </w:rPr>
        <w:t xml:space="preserve">в Новоархангельський  селищний центр </w:t>
      </w:r>
    </w:p>
    <w:p w:rsidR="00C966A4" w:rsidRPr="006941C6" w:rsidRDefault="00C966A4" w:rsidP="00E32514">
      <w:pPr>
        <w:pStyle w:val="a3"/>
        <w:rPr>
          <w:rFonts w:ascii="Times New Roman" w:hAnsi="Times New Roman" w:cs="Times New Roman"/>
          <w:lang w:val="uk-UA"/>
        </w:rPr>
      </w:pPr>
      <w:r w:rsidRPr="006941C6">
        <w:rPr>
          <w:rFonts w:ascii="Times New Roman" w:hAnsi="Times New Roman" w:cs="Times New Roman"/>
          <w:lang w:val="uk-UA"/>
        </w:rPr>
        <w:t xml:space="preserve">соціальних служб" та викладення рішення </w:t>
      </w:r>
    </w:p>
    <w:p w:rsidR="00C966A4" w:rsidRPr="006941C6" w:rsidRDefault="00C966A4" w:rsidP="00E32514">
      <w:pPr>
        <w:pStyle w:val="a3"/>
        <w:rPr>
          <w:rFonts w:ascii="Times New Roman" w:hAnsi="Times New Roman" w:cs="Times New Roman"/>
          <w:lang w:val="uk-UA"/>
        </w:rPr>
      </w:pPr>
      <w:r w:rsidRPr="006941C6">
        <w:rPr>
          <w:rFonts w:ascii="Times New Roman" w:hAnsi="Times New Roman" w:cs="Times New Roman"/>
          <w:lang w:val="uk-UA"/>
        </w:rPr>
        <w:t>у новій редакції</w:t>
      </w:r>
    </w:p>
    <w:p w:rsidR="00C966A4" w:rsidRPr="006941C6" w:rsidRDefault="00C966A4" w:rsidP="00E32514">
      <w:pPr>
        <w:pStyle w:val="a3"/>
        <w:ind w:firstLine="709"/>
        <w:rPr>
          <w:rFonts w:ascii="Times New Roman" w:hAnsi="Times New Roman" w:cs="Times New Roman"/>
          <w:lang w:val="uk-UA"/>
        </w:rPr>
      </w:pPr>
    </w:p>
    <w:p w:rsidR="00C966A4" w:rsidRPr="006941C6" w:rsidRDefault="00C50264" w:rsidP="00734F50">
      <w:pPr>
        <w:pStyle w:val="a3"/>
        <w:ind w:firstLine="709"/>
        <w:jc w:val="both"/>
        <w:rPr>
          <w:rFonts w:ascii="Times New Roman" w:hAnsi="Times New Roman" w:cs="Times New Roman"/>
          <w:lang w:val="uk-UA"/>
        </w:rPr>
      </w:pPr>
      <w:r w:rsidRPr="006941C6">
        <w:rPr>
          <w:rFonts w:ascii="Times New Roman" w:hAnsi="Times New Roman" w:cs="Times New Roman"/>
          <w:lang w:val="uk-UA"/>
        </w:rPr>
        <w:t>З метою дотримання вимог законодавства України про держ</w:t>
      </w:r>
      <w:r w:rsidR="00E32514" w:rsidRPr="006941C6">
        <w:rPr>
          <w:rFonts w:ascii="Times New Roman" w:hAnsi="Times New Roman" w:cs="Times New Roman"/>
          <w:lang w:val="uk-UA"/>
        </w:rPr>
        <w:t>авну реєстрацію юридичної особи,</w:t>
      </w:r>
      <w:r w:rsidRPr="006941C6">
        <w:rPr>
          <w:rFonts w:ascii="Times New Roman" w:hAnsi="Times New Roman" w:cs="Times New Roman"/>
          <w:lang w:val="uk-UA"/>
        </w:rPr>
        <w:t xml:space="preserve"> ст.89 Цивільного кодексу України, ст.58 Господарського кодексу України, Закону України "Про державну реєстрацію юридичних осіб та фізичних осіб - підприємців" та в</w:t>
      </w:r>
      <w:r w:rsidR="00BF6657" w:rsidRPr="006941C6">
        <w:rPr>
          <w:rFonts w:ascii="Times New Roman" w:hAnsi="Times New Roman" w:cs="Times New Roman"/>
          <w:lang w:val="uk-UA"/>
        </w:rPr>
        <w:t>ідповідно</w:t>
      </w:r>
      <w:r w:rsidR="00C966A4" w:rsidRPr="006941C6">
        <w:rPr>
          <w:rFonts w:ascii="Times New Roman" w:hAnsi="Times New Roman" w:cs="Times New Roman"/>
          <w:lang w:val="uk-UA"/>
        </w:rPr>
        <w:t xml:space="preserve"> до пункт</w:t>
      </w:r>
      <w:r w:rsidR="00BF6657" w:rsidRPr="006941C6">
        <w:rPr>
          <w:rFonts w:ascii="Times New Roman" w:hAnsi="Times New Roman" w:cs="Times New Roman"/>
          <w:lang w:val="uk-UA"/>
        </w:rPr>
        <w:t>у 4 статті</w:t>
      </w:r>
      <w:r w:rsidR="000945CB" w:rsidRPr="006941C6">
        <w:rPr>
          <w:rFonts w:ascii="Times New Roman" w:hAnsi="Times New Roman" w:cs="Times New Roman"/>
          <w:lang w:val="uk-UA"/>
        </w:rPr>
        <w:t xml:space="preserve"> 11 Закону України "Про соціальні послуги"</w:t>
      </w:r>
      <w:r w:rsidR="00C966A4" w:rsidRPr="006941C6">
        <w:rPr>
          <w:rFonts w:ascii="Times New Roman" w:hAnsi="Times New Roman" w:cs="Times New Roman"/>
          <w:lang w:val="uk-UA"/>
        </w:rPr>
        <w:t>, постанови Кабінету Міністр</w:t>
      </w:r>
      <w:r w:rsidR="000945CB" w:rsidRPr="006941C6">
        <w:rPr>
          <w:rFonts w:ascii="Times New Roman" w:hAnsi="Times New Roman" w:cs="Times New Roman"/>
          <w:lang w:val="uk-UA"/>
        </w:rPr>
        <w:t>ів України від 01.06.2020 року "</w:t>
      </w:r>
      <w:r w:rsidR="00C966A4" w:rsidRPr="006941C6">
        <w:rPr>
          <w:rFonts w:ascii="Times New Roman" w:hAnsi="Times New Roman" w:cs="Times New Roman"/>
          <w:lang w:val="uk-UA"/>
        </w:rPr>
        <w:t>Деякі питання діял</w:t>
      </w:r>
      <w:r w:rsidR="000945CB" w:rsidRPr="006941C6">
        <w:rPr>
          <w:rFonts w:ascii="Times New Roman" w:hAnsi="Times New Roman" w:cs="Times New Roman"/>
          <w:lang w:val="uk-UA"/>
        </w:rPr>
        <w:t>ьності центрів соціальних служб"</w:t>
      </w:r>
      <w:r w:rsidR="00C966A4" w:rsidRPr="006941C6">
        <w:rPr>
          <w:rFonts w:ascii="Times New Roman" w:hAnsi="Times New Roman" w:cs="Times New Roman"/>
          <w:lang w:val="uk-UA"/>
        </w:rPr>
        <w:t xml:space="preserve"> та з метою забезпечення надання базових соціальних послуг особам/сім`ям відповідно до їх потреб</w:t>
      </w:r>
      <w:r w:rsidR="00E32514" w:rsidRPr="006941C6">
        <w:rPr>
          <w:rFonts w:ascii="Times New Roman" w:hAnsi="Times New Roman" w:cs="Times New Roman"/>
          <w:lang w:val="uk-UA"/>
        </w:rPr>
        <w:t>, селищна рада</w:t>
      </w:r>
    </w:p>
    <w:p w:rsidR="00E32514" w:rsidRPr="006941C6" w:rsidRDefault="00E32514" w:rsidP="00E32514">
      <w:pPr>
        <w:pStyle w:val="a3"/>
        <w:ind w:firstLine="709"/>
        <w:rPr>
          <w:rFonts w:ascii="Times New Roman" w:hAnsi="Times New Roman" w:cs="Times New Roman"/>
          <w:lang w:val="uk-UA"/>
        </w:rPr>
      </w:pPr>
    </w:p>
    <w:p w:rsidR="00E32514" w:rsidRPr="006941C6" w:rsidRDefault="00E32514" w:rsidP="00E32514">
      <w:pPr>
        <w:pStyle w:val="a3"/>
        <w:ind w:firstLine="709"/>
        <w:jc w:val="center"/>
        <w:rPr>
          <w:rFonts w:ascii="Times New Roman" w:hAnsi="Times New Roman" w:cs="Times New Roman"/>
          <w:lang w:val="uk-UA"/>
        </w:rPr>
      </w:pPr>
      <w:r w:rsidRPr="006941C6">
        <w:rPr>
          <w:rFonts w:ascii="Times New Roman" w:hAnsi="Times New Roman" w:cs="Times New Roman"/>
          <w:lang w:val="uk-UA"/>
        </w:rPr>
        <w:t>ВИРІШИЛА:</w:t>
      </w:r>
    </w:p>
    <w:p w:rsidR="00C966A4" w:rsidRPr="006941C6" w:rsidRDefault="00C966A4" w:rsidP="00E32514">
      <w:pPr>
        <w:pStyle w:val="a3"/>
        <w:ind w:firstLine="709"/>
        <w:rPr>
          <w:rFonts w:ascii="Times New Roman" w:hAnsi="Times New Roman" w:cs="Times New Roman"/>
          <w:lang w:val="uk-UA"/>
        </w:rPr>
      </w:pPr>
    </w:p>
    <w:p w:rsidR="000D6CCB" w:rsidRPr="006941C6" w:rsidRDefault="00E32514" w:rsidP="00E32514">
      <w:pPr>
        <w:pStyle w:val="a3"/>
        <w:ind w:firstLine="709"/>
        <w:jc w:val="both"/>
        <w:rPr>
          <w:rFonts w:ascii="Times New Roman" w:hAnsi="Times New Roman" w:cs="Times New Roman"/>
          <w:lang w:val="uk-UA"/>
        </w:rPr>
      </w:pPr>
      <w:r w:rsidRPr="006941C6">
        <w:rPr>
          <w:rFonts w:ascii="Times New Roman" w:hAnsi="Times New Roman" w:cs="Times New Roman"/>
          <w:lang w:val="uk-UA"/>
        </w:rPr>
        <w:t>1. </w:t>
      </w:r>
      <w:r w:rsidR="00C50264" w:rsidRPr="006941C6">
        <w:rPr>
          <w:rFonts w:ascii="Times New Roman" w:hAnsi="Times New Roman" w:cs="Times New Roman"/>
          <w:lang w:val="uk-UA"/>
        </w:rPr>
        <w:t>Внести зміни до рішення п’ятої позачергової сесії восьмого скликання  Ново</w:t>
      </w:r>
      <w:r w:rsidRPr="006941C6">
        <w:rPr>
          <w:rFonts w:ascii="Times New Roman" w:hAnsi="Times New Roman" w:cs="Times New Roman"/>
          <w:lang w:val="uk-UA"/>
        </w:rPr>
        <w:t>архангельської селищної ради №84</w:t>
      </w:r>
      <w:r w:rsidR="00C50264" w:rsidRPr="006941C6">
        <w:rPr>
          <w:rFonts w:ascii="Times New Roman" w:hAnsi="Times New Roman" w:cs="Times New Roman"/>
          <w:lang w:val="uk-UA"/>
        </w:rPr>
        <w:t xml:space="preserve"> від 24.12.2020 року</w:t>
      </w:r>
      <w:r w:rsidRPr="006941C6">
        <w:rPr>
          <w:rFonts w:ascii="Times New Roman" w:hAnsi="Times New Roman" w:cs="Times New Roman"/>
          <w:lang w:val="uk-UA"/>
        </w:rPr>
        <w:t xml:space="preserve"> </w:t>
      </w:r>
      <w:r w:rsidR="00C50264" w:rsidRPr="006941C6">
        <w:rPr>
          <w:rFonts w:ascii="Times New Roman" w:hAnsi="Times New Roman" w:cs="Times New Roman"/>
          <w:lang w:val="uk-UA"/>
        </w:rPr>
        <w:t>"Про реорганізацію шляхом перетворення</w:t>
      </w:r>
      <w:r w:rsidRPr="006941C6">
        <w:rPr>
          <w:rFonts w:ascii="Times New Roman" w:hAnsi="Times New Roman" w:cs="Times New Roman"/>
          <w:lang w:val="uk-UA"/>
        </w:rPr>
        <w:t xml:space="preserve"> </w:t>
      </w:r>
      <w:r w:rsidR="00C50264" w:rsidRPr="006941C6">
        <w:rPr>
          <w:rFonts w:ascii="Times New Roman" w:hAnsi="Times New Roman" w:cs="Times New Roman"/>
          <w:lang w:val="uk-UA"/>
        </w:rPr>
        <w:t>Новоархангельського районного центру</w:t>
      </w:r>
      <w:r w:rsidRPr="006941C6">
        <w:rPr>
          <w:rFonts w:ascii="Times New Roman" w:hAnsi="Times New Roman" w:cs="Times New Roman"/>
          <w:lang w:val="uk-UA"/>
        </w:rPr>
        <w:t xml:space="preserve"> </w:t>
      </w:r>
      <w:r w:rsidR="00C50264" w:rsidRPr="006941C6">
        <w:rPr>
          <w:rFonts w:ascii="Times New Roman" w:hAnsi="Times New Roman" w:cs="Times New Roman"/>
          <w:lang w:val="uk-UA"/>
        </w:rPr>
        <w:t>соціальних  служб для сім`ї, дітей та молоді</w:t>
      </w:r>
      <w:r w:rsidRPr="006941C6">
        <w:rPr>
          <w:rFonts w:ascii="Times New Roman" w:hAnsi="Times New Roman" w:cs="Times New Roman"/>
          <w:lang w:val="uk-UA"/>
        </w:rPr>
        <w:t xml:space="preserve"> </w:t>
      </w:r>
      <w:r w:rsidR="00C50264" w:rsidRPr="006941C6">
        <w:rPr>
          <w:rFonts w:ascii="Times New Roman" w:hAnsi="Times New Roman" w:cs="Times New Roman"/>
          <w:lang w:val="uk-UA"/>
        </w:rPr>
        <w:t>в Новоархангельський  селищний центр соціальних служб" та викладення рішення у новій редакції:</w:t>
      </w:r>
    </w:p>
    <w:p w:rsidR="000D6CCB" w:rsidRPr="006941C6" w:rsidRDefault="00734F50" w:rsidP="00E32514">
      <w:pPr>
        <w:pStyle w:val="a3"/>
        <w:ind w:firstLine="709"/>
        <w:jc w:val="both"/>
        <w:rPr>
          <w:rFonts w:ascii="Times New Roman" w:hAnsi="Times New Roman" w:cs="Times New Roman"/>
          <w:lang w:val="uk-UA"/>
        </w:rPr>
      </w:pPr>
      <w:r w:rsidRPr="006941C6">
        <w:rPr>
          <w:rFonts w:ascii="Times New Roman" w:hAnsi="Times New Roman" w:cs="Times New Roman"/>
          <w:lang w:val="uk-UA"/>
        </w:rPr>
        <w:t>«</w:t>
      </w:r>
      <w:r w:rsidR="00053EC5" w:rsidRPr="006941C6">
        <w:rPr>
          <w:rFonts w:ascii="Times New Roman" w:hAnsi="Times New Roman" w:cs="Times New Roman"/>
          <w:lang w:val="uk-UA"/>
        </w:rPr>
        <w:t xml:space="preserve">Про утворення </w:t>
      </w:r>
      <w:r w:rsidR="000D6CCB" w:rsidRPr="006941C6">
        <w:rPr>
          <w:rFonts w:ascii="Times New Roman" w:hAnsi="Times New Roman" w:cs="Times New Roman"/>
          <w:lang w:val="uk-UA"/>
        </w:rPr>
        <w:t>комунальної організації (установи, закладу)</w:t>
      </w:r>
      <w:r w:rsidR="00CE76FD" w:rsidRPr="006941C6">
        <w:rPr>
          <w:rFonts w:ascii="Times New Roman" w:hAnsi="Times New Roman" w:cs="Times New Roman"/>
          <w:lang w:val="uk-UA"/>
        </w:rPr>
        <w:t xml:space="preserve"> </w:t>
      </w:r>
      <w:r w:rsidR="000D6CCB" w:rsidRPr="006941C6">
        <w:rPr>
          <w:rFonts w:ascii="Times New Roman" w:hAnsi="Times New Roman" w:cs="Times New Roman"/>
          <w:lang w:val="uk-UA"/>
        </w:rPr>
        <w:t>"Новоархангельський селищний центр соціальних служб".</w:t>
      </w:r>
    </w:p>
    <w:p w:rsidR="00C50264" w:rsidRPr="006941C6" w:rsidRDefault="00C50264" w:rsidP="00E32514">
      <w:pPr>
        <w:pStyle w:val="a3"/>
        <w:ind w:firstLine="709"/>
        <w:jc w:val="both"/>
        <w:rPr>
          <w:rFonts w:ascii="Times New Roman" w:hAnsi="Times New Roman" w:cs="Times New Roman"/>
          <w:lang w:val="uk-UA"/>
        </w:rPr>
      </w:pPr>
      <w:r w:rsidRPr="006941C6">
        <w:rPr>
          <w:rFonts w:ascii="Times New Roman" w:hAnsi="Times New Roman" w:cs="Times New Roman"/>
          <w:lang w:val="uk-UA"/>
        </w:rPr>
        <w:t xml:space="preserve">Утворити </w:t>
      </w:r>
      <w:r w:rsidR="000945CB" w:rsidRPr="006941C6">
        <w:rPr>
          <w:rFonts w:ascii="Times New Roman" w:hAnsi="Times New Roman" w:cs="Times New Roman"/>
          <w:lang w:val="uk-UA"/>
        </w:rPr>
        <w:t>комунальну організацію (установу, заклад) "</w:t>
      </w:r>
      <w:r w:rsidRPr="006941C6">
        <w:rPr>
          <w:rFonts w:ascii="Times New Roman" w:hAnsi="Times New Roman" w:cs="Times New Roman"/>
          <w:lang w:val="uk-UA"/>
        </w:rPr>
        <w:t>Новоархангельський селищний центр соціальних служб</w:t>
      </w:r>
      <w:r w:rsidR="000945CB" w:rsidRPr="006941C6">
        <w:rPr>
          <w:rFonts w:ascii="Times New Roman" w:hAnsi="Times New Roman" w:cs="Times New Roman"/>
          <w:lang w:val="uk-UA"/>
        </w:rPr>
        <w:t>".</w:t>
      </w:r>
    </w:p>
    <w:p w:rsidR="00C50264" w:rsidRPr="006941C6" w:rsidRDefault="00C50264" w:rsidP="00E32514">
      <w:pPr>
        <w:pStyle w:val="a3"/>
        <w:ind w:firstLine="709"/>
        <w:jc w:val="both"/>
        <w:rPr>
          <w:rFonts w:ascii="Times New Roman" w:hAnsi="Times New Roman" w:cs="Times New Roman"/>
          <w:lang w:val="uk-UA"/>
        </w:rPr>
      </w:pPr>
      <w:r w:rsidRPr="006941C6">
        <w:rPr>
          <w:rFonts w:ascii="Times New Roman" w:hAnsi="Times New Roman" w:cs="Times New Roman"/>
          <w:lang w:val="uk-UA"/>
        </w:rPr>
        <w:t>Затвердити Положення про Новоархангельський селищний центр соціальних  служб</w:t>
      </w:r>
      <w:r w:rsidR="00E32514" w:rsidRPr="006941C6">
        <w:rPr>
          <w:rFonts w:ascii="Times New Roman" w:hAnsi="Times New Roman" w:cs="Times New Roman"/>
          <w:lang w:val="uk-UA"/>
        </w:rPr>
        <w:t xml:space="preserve"> </w:t>
      </w:r>
      <w:r w:rsidRPr="006941C6">
        <w:rPr>
          <w:rFonts w:ascii="Times New Roman" w:hAnsi="Times New Roman" w:cs="Times New Roman"/>
          <w:lang w:val="uk-UA"/>
        </w:rPr>
        <w:t>(додається).</w:t>
      </w:r>
    </w:p>
    <w:p w:rsidR="00C50264" w:rsidRPr="006941C6" w:rsidRDefault="00C50264" w:rsidP="00E32514">
      <w:pPr>
        <w:spacing w:after="0" w:line="240" w:lineRule="auto"/>
        <w:ind w:firstLine="709"/>
        <w:jc w:val="both"/>
        <w:rPr>
          <w:rFonts w:ascii="Times New Roman" w:hAnsi="Times New Roman" w:cs="Times New Roman"/>
          <w:lang w:val="uk-UA"/>
        </w:rPr>
      </w:pPr>
      <w:r w:rsidRPr="006941C6">
        <w:rPr>
          <w:rFonts w:ascii="Times New Roman" w:hAnsi="Times New Roman" w:cs="Times New Roman"/>
          <w:lang w:val="uk-UA"/>
        </w:rPr>
        <w:t>Затвердити граничну чисельність та структуру Новоархангельського</w:t>
      </w:r>
      <w:r w:rsidR="00E32514" w:rsidRPr="006941C6">
        <w:rPr>
          <w:rFonts w:ascii="Times New Roman" w:hAnsi="Times New Roman" w:cs="Times New Roman"/>
          <w:lang w:val="uk-UA"/>
        </w:rPr>
        <w:t xml:space="preserve"> </w:t>
      </w:r>
      <w:r w:rsidRPr="006941C6">
        <w:rPr>
          <w:rFonts w:ascii="Times New Roman" w:hAnsi="Times New Roman" w:cs="Times New Roman"/>
          <w:lang w:val="uk-UA"/>
        </w:rPr>
        <w:t>селищного центр</w:t>
      </w:r>
      <w:r w:rsidR="00734F50" w:rsidRPr="006941C6">
        <w:rPr>
          <w:rFonts w:ascii="Times New Roman" w:hAnsi="Times New Roman" w:cs="Times New Roman"/>
          <w:lang w:val="uk-UA"/>
        </w:rPr>
        <w:t>у соціальних  служб (додається).»</w:t>
      </w:r>
    </w:p>
    <w:p w:rsidR="00E32514" w:rsidRPr="006941C6" w:rsidRDefault="00E32514" w:rsidP="00E32514">
      <w:pPr>
        <w:pStyle w:val="a3"/>
        <w:ind w:firstLine="709"/>
        <w:jc w:val="both"/>
        <w:rPr>
          <w:rFonts w:ascii="Times New Roman" w:hAnsi="Times New Roman" w:cs="Times New Roman"/>
          <w:lang w:val="uk-UA"/>
        </w:rPr>
      </w:pPr>
      <w:r w:rsidRPr="006941C6">
        <w:rPr>
          <w:rFonts w:ascii="Times New Roman" w:hAnsi="Times New Roman" w:cs="Times New Roman"/>
          <w:lang w:val="uk-UA"/>
        </w:rPr>
        <w:t xml:space="preserve">2. </w:t>
      </w:r>
      <w:r w:rsidR="000945CB" w:rsidRPr="006941C6">
        <w:rPr>
          <w:rFonts w:ascii="Times New Roman" w:hAnsi="Times New Roman" w:cs="Times New Roman"/>
          <w:lang w:val="uk-UA"/>
        </w:rPr>
        <w:t>Визначити місцезнаходження юридичної особи Новоархангельський</w:t>
      </w:r>
      <w:r w:rsidRPr="006941C6">
        <w:rPr>
          <w:rFonts w:ascii="Times New Roman" w:hAnsi="Times New Roman" w:cs="Times New Roman"/>
          <w:lang w:val="uk-UA"/>
        </w:rPr>
        <w:t xml:space="preserve"> </w:t>
      </w:r>
      <w:r w:rsidR="000945CB" w:rsidRPr="006941C6">
        <w:rPr>
          <w:rFonts w:ascii="Times New Roman" w:hAnsi="Times New Roman" w:cs="Times New Roman"/>
          <w:lang w:val="uk-UA"/>
        </w:rPr>
        <w:t>селищний центр соціальних служб за адресою:</w:t>
      </w:r>
      <w:r w:rsidRPr="006941C6">
        <w:rPr>
          <w:rFonts w:ascii="Times New Roman" w:hAnsi="Times New Roman" w:cs="Times New Roman"/>
          <w:lang w:val="uk-UA"/>
        </w:rPr>
        <w:t xml:space="preserve"> </w:t>
      </w:r>
      <w:r w:rsidR="000945CB" w:rsidRPr="006941C6">
        <w:rPr>
          <w:rFonts w:ascii="Times New Roman" w:hAnsi="Times New Roman" w:cs="Times New Roman"/>
          <w:lang w:val="uk-UA"/>
        </w:rPr>
        <w:t xml:space="preserve">26100, Кіровоградська обл., </w:t>
      </w:r>
      <w:r w:rsidR="00053EC5" w:rsidRPr="006941C6">
        <w:rPr>
          <w:rFonts w:ascii="Times New Roman" w:hAnsi="Times New Roman" w:cs="Times New Roman"/>
          <w:lang w:val="uk-UA"/>
        </w:rPr>
        <w:t>Новоарханг</w:t>
      </w:r>
      <w:r w:rsidRPr="006941C6">
        <w:rPr>
          <w:rFonts w:ascii="Times New Roman" w:hAnsi="Times New Roman" w:cs="Times New Roman"/>
          <w:lang w:val="uk-UA"/>
        </w:rPr>
        <w:t>ельський район</w:t>
      </w:r>
      <w:r w:rsidR="00053EC5" w:rsidRPr="006941C6">
        <w:rPr>
          <w:rFonts w:ascii="Times New Roman" w:hAnsi="Times New Roman" w:cs="Times New Roman"/>
          <w:lang w:val="uk-UA"/>
        </w:rPr>
        <w:t>, смт.Новоархангельськ, вул. Центральна,</w:t>
      </w:r>
      <w:r w:rsidRPr="006941C6">
        <w:rPr>
          <w:rFonts w:ascii="Times New Roman" w:hAnsi="Times New Roman" w:cs="Times New Roman"/>
          <w:lang w:val="uk-UA"/>
        </w:rPr>
        <w:t xml:space="preserve"> </w:t>
      </w:r>
      <w:r w:rsidR="00053EC5" w:rsidRPr="006941C6">
        <w:rPr>
          <w:rFonts w:ascii="Times New Roman" w:hAnsi="Times New Roman" w:cs="Times New Roman"/>
          <w:lang w:val="uk-UA"/>
        </w:rPr>
        <w:t>31</w:t>
      </w:r>
      <w:r w:rsidRPr="006941C6">
        <w:rPr>
          <w:rFonts w:ascii="Times New Roman" w:hAnsi="Times New Roman" w:cs="Times New Roman"/>
          <w:lang w:val="uk-UA"/>
        </w:rPr>
        <w:t>.</w:t>
      </w:r>
    </w:p>
    <w:p w:rsidR="00EB39D8" w:rsidRPr="006941C6" w:rsidRDefault="00E32514" w:rsidP="00E32514">
      <w:pPr>
        <w:pStyle w:val="a3"/>
        <w:ind w:firstLine="709"/>
        <w:jc w:val="both"/>
        <w:rPr>
          <w:rFonts w:ascii="Times New Roman" w:hAnsi="Times New Roman" w:cs="Times New Roman"/>
          <w:lang w:val="uk-UA"/>
        </w:rPr>
      </w:pPr>
      <w:r w:rsidRPr="006941C6">
        <w:rPr>
          <w:rFonts w:ascii="Times New Roman" w:hAnsi="Times New Roman" w:cs="Times New Roman"/>
          <w:lang w:val="uk-UA"/>
        </w:rPr>
        <w:t xml:space="preserve">3. </w:t>
      </w:r>
      <w:r w:rsidR="00C50264" w:rsidRPr="006941C6">
        <w:rPr>
          <w:rFonts w:ascii="Times New Roman" w:hAnsi="Times New Roman" w:cs="Times New Roman"/>
          <w:lang w:val="uk-UA"/>
        </w:rPr>
        <w:t>Контроль за виконанням даного рішення покласти на постійну комісію з питань охорони здоров’я, спорту, соціального захисту населення, освіти, культури, туризму, сімейної та молодіжної політики.</w:t>
      </w:r>
    </w:p>
    <w:p w:rsidR="00E32514" w:rsidRPr="006941C6" w:rsidRDefault="00E32514" w:rsidP="00E32514">
      <w:pPr>
        <w:pStyle w:val="a3"/>
        <w:ind w:firstLine="709"/>
        <w:jc w:val="both"/>
        <w:rPr>
          <w:rFonts w:ascii="Times New Roman" w:hAnsi="Times New Roman" w:cs="Times New Roman"/>
          <w:lang w:val="uk-UA"/>
        </w:rPr>
      </w:pPr>
    </w:p>
    <w:p w:rsidR="00E32514" w:rsidRPr="006941C6" w:rsidRDefault="00E32514" w:rsidP="00E32514">
      <w:pPr>
        <w:pStyle w:val="a3"/>
        <w:ind w:firstLine="709"/>
        <w:jc w:val="both"/>
        <w:rPr>
          <w:rFonts w:ascii="Times New Roman" w:hAnsi="Times New Roman" w:cs="Times New Roman"/>
          <w:lang w:val="uk-UA"/>
        </w:rPr>
      </w:pPr>
    </w:p>
    <w:p w:rsidR="00E32514" w:rsidRDefault="00E32514" w:rsidP="00E32514">
      <w:pPr>
        <w:pStyle w:val="a3"/>
        <w:jc w:val="both"/>
        <w:rPr>
          <w:rFonts w:ascii="Times New Roman" w:hAnsi="Times New Roman" w:cs="Times New Roman"/>
          <w:sz w:val="24"/>
          <w:szCs w:val="24"/>
          <w:lang w:val="uk-UA"/>
        </w:rPr>
      </w:pPr>
      <w:r w:rsidRPr="006941C6">
        <w:rPr>
          <w:rFonts w:ascii="Times New Roman" w:hAnsi="Times New Roman" w:cs="Times New Roman"/>
          <w:lang w:val="uk-UA"/>
        </w:rPr>
        <w:t>Селищний голова</w:t>
      </w:r>
      <w:r w:rsidRPr="006941C6">
        <w:rPr>
          <w:rFonts w:ascii="Times New Roman" w:hAnsi="Times New Roman" w:cs="Times New Roman"/>
          <w:lang w:val="uk-UA"/>
        </w:rPr>
        <w:tab/>
      </w:r>
      <w:r w:rsidRPr="006941C6">
        <w:rPr>
          <w:rFonts w:ascii="Times New Roman" w:hAnsi="Times New Roman" w:cs="Times New Roman"/>
          <w:lang w:val="uk-UA"/>
        </w:rPr>
        <w:tab/>
      </w:r>
      <w:r w:rsidRPr="006941C6">
        <w:rPr>
          <w:rFonts w:ascii="Times New Roman" w:hAnsi="Times New Roman" w:cs="Times New Roman"/>
          <w:lang w:val="uk-UA"/>
        </w:rPr>
        <w:tab/>
      </w:r>
      <w:r w:rsidRPr="006941C6">
        <w:rPr>
          <w:rFonts w:ascii="Times New Roman" w:hAnsi="Times New Roman" w:cs="Times New Roman"/>
          <w:lang w:val="uk-UA"/>
        </w:rPr>
        <w:tab/>
      </w:r>
      <w:r w:rsidRPr="006941C6">
        <w:rPr>
          <w:rFonts w:ascii="Times New Roman" w:hAnsi="Times New Roman" w:cs="Times New Roman"/>
          <w:lang w:val="uk-UA"/>
        </w:rPr>
        <w:tab/>
      </w:r>
      <w:r w:rsidRPr="006941C6">
        <w:rPr>
          <w:rFonts w:ascii="Times New Roman" w:hAnsi="Times New Roman" w:cs="Times New Roman"/>
          <w:lang w:val="uk-UA"/>
        </w:rPr>
        <w:tab/>
      </w:r>
      <w:r w:rsidRPr="006941C6">
        <w:rPr>
          <w:rFonts w:ascii="Times New Roman" w:hAnsi="Times New Roman" w:cs="Times New Roman"/>
          <w:lang w:val="uk-UA"/>
        </w:rPr>
        <w:tab/>
      </w:r>
      <w:r w:rsidRPr="006941C6">
        <w:rPr>
          <w:rFonts w:ascii="Times New Roman" w:hAnsi="Times New Roman" w:cs="Times New Roman"/>
          <w:lang w:val="uk-UA"/>
        </w:rPr>
        <w:tab/>
        <w:t>Ю. Шамановський</w:t>
      </w:r>
    </w:p>
    <w:p w:rsidR="00734F50" w:rsidRDefault="00734F50" w:rsidP="00E32514">
      <w:pPr>
        <w:pStyle w:val="a3"/>
        <w:jc w:val="both"/>
        <w:rPr>
          <w:rFonts w:ascii="Times New Roman" w:hAnsi="Times New Roman" w:cs="Times New Roman"/>
          <w:sz w:val="24"/>
          <w:szCs w:val="24"/>
          <w:lang w:val="uk-UA"/>
        </w:rPr>
      </w:pPr>
    </w:p>
    <w:p w:rsidR="00734F50" w:rsidRDefault="00734F50" w:rsidP="00E32514">
      <w:pPr>
        <w:pStyle w:val="a3"/>
        <w:jc w:val="both"/>
        <w:rPr>
          <w:rFonts w:ascii="Times New Roman" w:hAnsi="Times New Roman" w:cs="Times New Roman"/>
          <w:sz w:val="24"/>
          <w:szCs w:val="24"/>
          <w:lang w:val="uk-UA"/>
        </w:rPr>
      </w:pPr>
    </w:p>
    <w:p w:rsidR="00734F50" w:rsidRDefault="00734F50" w:rsidP="00E32514">
      <w:pPr>
        <w:pStyle w:val="a3"/>
        <w:jc w:val="both"/>
        <w:rPr>
          <w:rFonts w:ascii="Times New Roman" w:hAnsi="Times New Roman" w:cs="Times New Roman"/>
          <w:sz w:val="24"/>
          <w:szCs w:val="24"/>
          <w:lang w:val="uk-UA"/>
        </w:rPr>
      </w:pPr>
    </w:p>
    <w:p w:rsidR="00734F50" w:rsidRDefault="00734F50" w:rsidP="00E32514">
      <w:pPr>
        <w:pStyle w:val="a3"/>
        <w:jc w:val="both"/>
        <w:rPr>
          <w:rFonts w:ascii="Times New Roman" w:hAnsi="Times New Roman" w:cs="Times New Roman"/>
          <w:sz w:val="24"/>
          <w:szCs w:val="24"/>
          <w:lang w:val="uk-UA"/>
        </w:rPr>
      </w:pPr>
    </w:p>
    <w:p w:rsidR="00734F50" w:rsidRDefault="00734F50" w:rsidP="00E32514">
      <w:pPr>
        <w:pStyle w:val="a3"/>
        <w:jc w:val="both"/>
        <w:rPr>
          <w:rFonts w:ascii="Times New Roman" w:hAnsi="Times New Roman" w:cs="Times New Roman"/>
          <w:sz w:val="24"/>
          <w:szCs w:val="24"/>
          <w:lang w:val="uk-UA"/>
        </w:rPr>
      </w:pPr>
    </w:p>
    <w:p w:rsidR="00734F50" w:rsidRPr="00734F50" w:rsidRDefault="00734F50" w:rsidP="00734F50">
      <w:pPr>
        <w:pStyle w:val="a3"/>
        <w:ind w:left="5245"/>
        <w:jc w:val="both"/>
        <w:rPr>
          <w:rFonts w:ascii="Times New Roman" w:hAnsi="Times New Roman" w:cs="Times New Roman"/>
          <w:sz w:val="24"/>
          <w:szCs w:val="24"/>
          <w:lang w:val="uk-UA"/>
        </w:rPr>
      </w:pPr>
      <w:r w:rsidRPr="00734F50">
        <w:rPr>
          <w:rFonts w:ascii="Times New Roman" w:hAnsi="Times New Roman" w:cs="Times New Roman"/>
          <w:sz w:val="24"/>
          <w:szCs w:val="24"/>
          <w:lang w:val="uk-UA"/>
        </w:rPr>
        <w:lastRenderedPageBreak/>
        <w:t>ЗАТВЕРДЖЕНО</w:t>
      </w:r>
    </w:p>
    <w:p w:rsidR="00734F50" w:rsidRPr="00734F50" w:rsidRDefault="00734F50" w:rsidP="00734F50">
      <w:pPr>
        <w:pStyle w:val="a3"/>
        <w:ind w:left="5245"/>
        <w:jc w:val="both"/>
        <w:rPr>
          <w:rFonts w:ascii="Times New Roman" w:hAnsi="Times New Roman" w:cs="Times New Roman"/>
          <w:sz w:val="24"/>
          <w:szCs w:val="24"/>
          <w:lang w:val="uk-UA"/>
        </w:rPr>
      </w:pPr>
      <w:r w:rsidRPr="00734F50">
        <w:rPr>
          <w:rFonts w:ascii="Times New Roman" w:hAnsi="Times New Roman" w:cs="Times New Roman"/>
          <w:sz w:val="24"/>
          <w:szCs w:val="24"/>
          <w:lang w:val="uk-UA"/>
        </w:rPr>
        <w:t>Рішенням шостої сесії</w:t>
      </w:r>
    </w:p>
    <w:p w:rsidR="00734F50" w:rsidRPr="00734F50" w:rsidRDefault="00734F50" w:rsidP="00734F50">
      <w:pPr>
        <w:pStyle w:val="a3"/>
        <w:ind w:left="5245"/>
        <w:jc w:val="both"/>
        <w:rPr>
          <w:rFonts w:ascii="Times New Roman" w:hAnsi="Times New Roman" w:cs="Times New Roman"/>
          <w:sz w:val="24"/>
          <w:szCs w:val="24"/>
          <w:lang w:val="uk-UA"/>
        </w:rPr>
      </w:pPr>
      <w:r w:rsidRPr="00734F50">
        <w:rPr>
          <w:rFonts w:ascii="Times New Roman" w:hAnsi="Times New Roman" w:cs="Times New Roman"/>
          <w:sz w:val="24"/>
          <w:szCs w:val="24"/>
          <w:lang w:val="uk-UA"/>
        </w:rPr>
        <w:t xml:space="preserve">Новоархангельської </w:t>
      </w:r>
    </w:p>
    <w:p w:rsidR="00734F50" w:rsidRPr="00734F50" w:rsidRDefault="00734F50" w:rsidP="00734F50">
      <w:pPr>
        <w:pStyle w:val="a3"/>
        <w:ind w:left="5245"/>
        <w:jc w:val="both"/>
        <w:rPr>
          <w:rFonts w:ascii="Times New Roman" w:hAnsi="Times New Roman" w:cs="Times New Roman"/>
          <w:sz w:val="24"/>
          <w:szCs w:val="24"/>
          <w:lang w:val="uk-UA"/>
        </w:rPr>
      </w:pPr>
      <w:r w:rsidRPr="00734F50">
        <w:rPr>
          <w:rFonts w:ascii="Times New Roman" w:hAnsi="Times New Roman" w:cs="Times New Roman"/>
          <w:sz w:val="24"/>
          <w:szCs w:val="24"/>
          <w:lang w:val="uk-UA"/>
        </w:rPr>
        <w:t>селищної ради</w:t>
      </w:r>
    </w:p>
    <w:p w:rsidR="00734F50" w:rsidRDefault="00734F50" w:rsidP="00734F50">
      <w:pPr>
        <w:pStyle w:val="a3"/>
        <w:ind w:left="524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 </w:t>
      </w:r>
      <w:r w:rsidR="00765CF3">
        <w:rPr>
          <w:rFonts w:ascii="Times New Roman" w:hAnsi="Times New Roman" w:cs="Times New Roman"/>
          <w:sz w:val="24"/>
          <w:szCs w:val="24"/>
          <w:lang w:val="uk-UA"/>
        </w:rPr>
        <w:t>28 січня</w:t>
      </w:r>
      <w:r w:rsidRPr="00DD6364">
        <w:rPr>
          <w:rFonts w:ascii="Times New Roman" w:hAnsi="Times New Roman" w:cs="Times New Roman"/>
          <w:sz w:val="24"/>
          <w:szCs w:val="24"/>
          <w:lang w:val="uk-UA"/>
        </w:rPr>
        <w:t xml:space="preserve"> 202</w:t>
      </w:r>
      <w:r w:rsidRPr="00734F50">
        <w:rPr>
          <w:rFonts w:ascii="Times New Roman" w:hAnsi="Times New Roman" w:cs="Times New Roman"/>
          <w:sz w:val="24"/>
          <w:szCs w:val="24"/>
          <w:lang w:val="uk-UA"/>
        </w:rPr>
        <w:t>1 року</w:t>
      </w:r>
      <w:r w:rsidRPr="00DD6364">
        <w:rPr>
          <w:rFonts w:ascii="Times New Roman" w:hAnsi="Times New Roman" w:cs="Times New Roman"/>
          <w:sz w:val="24"/>
          <w:szCs w:val="24"/>
          <w:lang w:val="uk-UA"/>
        </w:rPr>
        <w:t xml:space="preserve"> №</w:t>
      </w:r>
      <w:r w:rsidR="00765CF3">
        <w:rPr>
          <w:rFonts w:ascii="Times New Roman" w:hAnsi="Times New Roman" w:cs="Times New Roman"/>
          <w:sz w:val="24"/>
          <w:szCs w:val="24"/>
          <w:lang w:val="uk-UA"/>
        </w:rPr>
        <w:t>106</w:t>
      </w:r>
    </w:p>
    <w:p w:rsidR="003B6EEA" w:rsidRDefault="003B6EEA" w:rsidP="00734F50">
      <w:pPr>
        <w:pStyle w:val="a3"/>
        <w:ind w:left="5245"/>
        <w:jc w:val="both"/>
        <w:rPr>
          <w:rFonts w:ascii="Times New Roman" w:hAnsi="Times New Roman" w:cs="Times New Roman"/>
          <w:sz w:val="24"/>
          <w:szCs w:val="24"/>
          <w:lang w:val="uk-UA"/>
        </w:rPr>
      </w:pPr>
    </w:p>
    <w:p w:rsidR="003B6EEA" w:rsidRDefault="003B6EEA" w:rsidP="00734F50">
      <w:pPr>
        <w:pStyle w:val="a3"/>
        <w:ind w:left="5245"/>
        <w:jc w:val="both"/>
        <w:rPr>
          <w:rFonts w:ascii="Times New Roman" w:hAnsi="Times New Roman" w:cs="Times New Roman"/>
          <w:sz w:val="24"/>
          <w:szCs w:val="24"/>
          <w:lang w:val="uk-UA"/>
        </w:rPr>
      </w:pPr>
    </w:p>
    <w:p w:rsidR="003B6EEA" w:rsidRPr="00DD6364" w:rsidRDefault="003B6EEA" w:rsidP="00734F50">
      <w:pPr>
        <w:pStyle w:val="a3"/>
        <w:ind w:left="5245"/>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________________</w:t>
      </w:r>
    </w:p>
    <w:p w:rsidR="003B6EEA" w:rsidRDefault="00A006EC" w:rsidP="00A006EC">
      <w:pPr>
        <w:ind w:firstLine="709"/>
        <w:outlineLvl w:val="0"/>
        <w:rPr>
          <w:rFonts w:ascii="Times New Roman" w:hAnsi="Times New Roman" w:cs="Times New Roman"/>
          <w:sz w:val="24"/>
          <w:szCs w:val="24"/>
          <w:lang w:val="uk-UA"/>
        </w:rPr>
      </w:pPr>
      <w:r w:rsidRPr="00DD6364">
        <w:rPr>
          <w:rFonts w:ascii="Times New Roman" w:hAnsi="Times New Roman" w:cs="Times New Roman"/>
          <w:sz w:val="24"/>
          <w:szCs w:val="24"/>
          <w:lang w:val="uk-UA"/>
        </w:rPr>
        <w:t xml:space="preserve">                                                     </w:t>
      </w:r>
    </w:p>
    <w:p w:rsidR="00A006EC" w:rsidRPr="00A006EC" w:rsidRDefault="00A006EC" w:rsidP="003B6EEA">
      <w:pPr>
        <w:ind w:firstLine="709"/>
        <w:jc w:val="center"/>
        <w:outlineLvl w:val="0"/>
        <w:rPr>
          <w:rFonts w:ascii="Times New Roman" w:hAnsi="Times New Roman" w:cs="Times New Roman"/>
          <w:b/>
          <w:sz w:val="24"/>
          <w:szCs w:val="24"/>
        </w:rPr>
      </w:pPr>
      <w:r w:rsidRPr="00A006EC">
        <w:rPr>
          <w:rFonts w:ascii="Times New Roman" w:hAnsi="Times New Roman" w:cs="Times New Roman"/>
          <w:b/>
          <w:sz w:val="24"/>
          <w:szCs w:val="24"/>
        </w:rPr>
        <w:t>ПОЛОЖЕННЯ</w:t>
      </w:r>
    </w:p>
    <w:p w:rsidR="00A006EC" w:rsidRPr="00A006EC" w:rsidRDefault="00A006EC" w:rsidP="00A006EC">
      <w:pPr>
        <w:ind w:firstLine="709"/>
        <w:jc w:val="center"/>
        <w:rPr>
          <w:rFonts w:ascii="Times New Roman" w:hAnsi="Times New Roman" w:cs="Times New Roman"/>
          <w:sz w:val="24"/>
          <w:szCs w:val="24"/>
        </w:rPr>
      </w:pPr>
      <w:r w:rsidRPr="00A006EC">
        <w:rPr>
          <w:rFonts w:ascii="Times New Roman" w:hAnsi="Times New Roman" w:cs="Times New Roman"/>
          <w:sz w:val="24"/>
          <w:szCs w:val="24"/>
        </w:rPr>
        <w:t xml:space="preserve">   про Новоархангельський селищний центр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служб</w:t>
      </w:r>
    </w:p>
    <w:p w:rsidR="00A006EC" w:rsidRPr="008A06A2" w:rsidRDefault="00A006EC" w:rsidP="00A006EC">
      <w:pPr>
        <w:numPr>
          <w:ilvl w:val="0"/>
          <w:numId w:val="4"/>
        </w:numPr>
        <w:tabs>
          <w:tab w:val="left" w:pos="540"/>
          <w:tab w:val="num" w:pos="720"/>
        </w:tabs>
        <w:spacing w:after="0" w:line="240" w:lineRule="auto"/>
        <w:ind w:left="0" w:firstLine="709"/>
        <w:jc w:val="both"/>
        <w:rPr>
          <w:rFonts w:ascii="Times New Roman" w:hAnsi="Times New Roman" w:cs="Times New Roman"/>
          <w:sz w:val="24"/>
          <w:szCs w:val="24"/>
        </w:rPr>
      </w:pPr>
      <w:r w:rsidRPr="008A06A2">
        <w:rPr>
          <w:rFonts w:ascii="Times New Roman" w:hAnsi="Times New Roman" w:cs="Times New Roman"/>
          <w:sz w:val="24"/>
          <w:szCs w:val="24"/>
        </w:rPr>
        <w:t>Новоархангельський селищний центр соціальних служб</w:t>
      </w:r>
      <w:r w:rsidR="008A06A2">
        <w:rPr>
          <w:rFonts w:ascii="Times New Roman" w:hAnsi="Times New Roman" w:cs="Times New Roman"/>
          <w:sz w:val="24"/>
          <w:szCs w:val="24"/>
          <w:lang w:val="uk-UA"/>
        </w:rPr>
        <w:t xml:space="preserve"> </w:t>
      </w:r>
      <w:r w:rsidRPr="008A06A2">
        <w:rPr>
          <w:rFonts w:ascii="Times New Roman" w:hAnsi="Times New Roman" w:cs="Times New Roman"/>
          <w:sz w:val="24"/>
          <w:szCs w:val="24"/>
        </w:rPr>
        <w:t xml:space="preserve">(далі </w:t>
      </w:r>
      <w:r w:rsidR="008A06A2">
        <w:rPr>
          <w:rFonts w:ascii="Times New Roman" w:hAnsi="Times New Roman" w:cs="Times New Roman"/>
          <w:sz w:val="24"/>
          <w:szCs w:val="24"/>
          <w:lang w:val="uk-UA"/>
        </w:rPr>
        <w:t xml:space="preserve">- </w:t>
      </w:r>
      <w:r w:rsidRPr="008A06A2">
        <w:rPr>
          <w:rFonts w:ascii="Times New Roman" w:hAnsi="Times New Roman" w:cs="Times New Roman"/>
          <w:sz w:val="24"/>
          <w:szCs w:val="24"/>
        </w:rPr>
        <w:t>Центр) є  закладом, що проводить соціальну роботу з сім’ями, дітьми та молоддю, які  належать до вразливих груп населення та/або перебувають у складних життєвих обставинах, і надає їм соціальні послуги.</w:t>
      </w:r>
    </w:p>
    <w:p w:rsidR="00A006EC" w:rsidRPr="008A06A2" w:rsidRDefault="00A006EC" w:rsidP="00A006EC">
      <w:pPr>
        <w:numPr>
          <w:ilvl w:val="0"/>
          <w:numId w:val="4"/>
        </w:numPr>
        <w:tabs>
          <w:tab w:val="left" w:pos="720"/>
          <w:tab w:val="left" w:pos="8820"/>
        </w:tabs>
        <w:spacing w:after="0" w:line="240" w:lineRule="auto"/>
        <w:ind w:left="0" w:firstLine="709"/>
        <w:jc w:val="both"/>
        <w:rPr>
          <w:rFonts w:ascii="Times New Roman" w:hAnsi="Times New Roman" w:cs="Times New Roman"/>
          <w:sz w:val="24"/>
          <w:szCs w:val="24"/>
          <w:u w:val="single"/>
        </w:rPr>
      </w:pPr>
      <w:r w:rsidRPr="008A06A2">
        <w:rPr>
          <w:rFonts w:ascii="Times New Roman" w:hAnsi="Times New Roman" w:cs="Times New Roman"/>
          <w:sz w:val="24"/>
          <w:szCs w:val="24"/>
        </w:rPr>
        <w:t>Центр  утворюється, реорганізовується та лікві</w:t>
      </w:r>
      <w:proofErr w:type="gramStart"/>
      <w:r w:rsidRPr="008A06A2">
        <w:rPr>
          <w:rFonts w:ascii="Times New Roman" w:hAnsi="Times New Roman" w:cs="Times New Roman"/>
          <w:sz w:val="24"/>
          <w:szCs w:val="24"/>
        </w:rPr>
        <w:t>дується</w:t>
      </w:r>
      <w:proofErr w:type="gramEnd"/>
      <w:r w:rsidRPr="008A06A2">
        <w:rPr>
          <w:rFonts w:ascii="Times New Roman" w:hAnsi="Times New Roman" w:cs="Times New Roman"/>
          <w:sz w:val="24"/>
          <w:szCs w:val="24"/>
        </w:rPr>
        <w:t xml:space="preserve">  Новоархангельською селищною радою (далі Засновник) у порядку передбаченому законодавством, з урахуванням потреб Новоархангельської об’єднаної територіальної громади.</w:t>
      </w:r>
    </w:p>
    <w:p w:rsidR="00A006EC" w:rsidRPr="00A006EC" w:rsidRDefault="00A006EC" w:rsidP="00A006EC">
      <w:pPr>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Діяльність Центру повинна відповідати критеріям діяльності надавачів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w:t>
      </w:r>
    </w:p>
    <w:p w:rsidR="00A006EC" w:rsidRPr="008A06A2" w:rsidRDefault="00A006EC" w:rsidP="00A006EC">
      <w:pPr>
        <w:numPr>
          <w:ilvl w:val="0"/>
          <w:numId w:val="4"/>
        </w:numPr>
        <w:tabs>
          <w:tab w:val="left" w:pos="720"/>
        </w:tabs>
        <w:spacing w:after="0" w:line="240" w:lineRule="auto"/>
        <w:ind w:left="0" w:firstLine="709"/>
        <w:jc w:val="both"/>
        <w:rPr>
          <w:rFonts w:ascii="Times New Roman" w:hAnsi="Times New Roman" w:cs="Times New Roman"/>
          <w:sz w:val="24"/>
          <w:szCs w:val="24"/>
        </w:rPr>
      </w:pPr>
      <w:r w:rsidRPr="008A06A2">
        <w:rPr>
          <w:rFonts w:ascii="Times New Roman" w:hAnsi="Times New Roman" w:cs="Times New Roman"/>
          <w:sz w:val="24"/>
          <w:szCs w:val="24"/>
        </w:rPr>
        <w:t xml:space="preserve">Методичний та інформаційний супровід </w:t>
      </w:r>
      <w:proofErr w:type="gramStart"/>
      <w:r w:rsidRPr="008A06A2">
        <w:rPr>
          <w:rFonts w:ascii="Times New Roman" w:hAnsi="Times New Roman" w:cs="Times New Roman"/>
          <w:sz w:val="24"/>
          <w:szCs w:val="24"/>
        </w:rPr>
        <w:t>д</w:t>
      </w:r>
      <w:proofErr w:type="gramEnd"/>
      <w:r w:rsidRPr="008A06A2">
        <w:rPr>
          <w:rFonts w:ascii="Times New Roman" w:hAnsi="Times New Roman" w:cs="Times New Roman"/>
          <w:sz w:val="24"/>
          <w:szCs w:val="24"/>
        </w:rPr>
        <w:t>іяльності Центру забезпечує Кіровоградський обласний центр соціальних служб.</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4.  Центр у своїй діяльності керується Конституцією та законами України, актами Президента України і Кабінету Міні</w:t>
      </w:r>
      <w:proofErr w:type="gramStart"/>
      <w:r w:rsidRPr="00A006EC">
        <w:rPr>
          <w:rFonts w:ascii="Times New Roman" w:hAnsi="Times New Roman" w:cs="Times New Roman"/>
          <w:sz w:val="24"/>
          <w:szCs w:val="24"/>
        </w:rPr>
        <w:t>стр</w:t>
      </w:r>
      <w:proofErr w:type="gramEnd"/>
      <w:r w:rsidRPr="00A006EC">
        <w:rPr>
          <w:rFonts w:ascii="Times New Roman" w:hAnsi="Times New Roman" w:cs="Times New Roman"/>
          <w:sz w:val="24"/>
          <w:szCs w:val="24"/>
        </w:rPr>
        <w:t>ів України, наказами Міністерства соціальної політики України, Держсоцслужби, іншими нормативно-правовими актами у сфері соціальної роботи та надання соціальних послуг,  а також цим Положенням.</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5. Центр провадить діяльність за принципами гуманізму, забезпечення </w:t>
      </w:r>
      <w:proofErr w:type="gramStart"/>
      <w:r w:rsidRPr="00A006EC">
        <w:rPr>
          <w:rFonts w:ascii="Times New Roman" w:hAnsi="Times New Roman" w:cs="Times New Roman"/>
          <w:sz w:val="24"/>
          <w:szCs w:val="24"/>
        </w:rPr>
        <w:t>р</w:t>
      </w:r>
      <w:proofErr w:type="gramEnd"/>
      <w:r w:rsidRPr="00A006EC">
        <w:rPr>
          <w:rFonts w:ascii="Times New Roman" w:hAnsi="Times New Roman" w:cs="Times New Roman"/>
          <w:sz w:val="24"/>
          <w:szCs w:val="24"/>
        </w:rPr>
        <w:t xml:space="preserve">івних прав можливостей чоловіків та жінок,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w:t>
      </w:r>
      <w:proofErr w:type="gramStart"/>
      <w:r w:rsidRPr="00A006EC">
        <w:rPr>
          <w:rFonts w:ascii="Times New Roman" w:hAnsi="Times New Roman" w:cs="Times New Roman"/>
          <w:sz w:val="24"/>
          <w:szCs w:val="24"/>
        </w:rPr>
        <w:t>р</w:t>
      </w:r>
      <w:proofErr w:type="gramEnd"/>
      <w:r w:rsidRPr="00A006EC">
        <w:rPr>
          <w:rFonts w:ascii="Times New Roman" w:hAnsi="Times New Roman" w:cs="Times New Roman"/>
          <w:sz w:val="24"/>
          <w:szCs w:val="24"/>
        </w:rPr>
        <w:t>івня якості соціальних послуг.</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6. Основними завданнями Центру</w:t>
      </w:r>
      <w:proofErr w:type="gramStart"/>
      <w:r w:rsidRPr="00A006EC">
        <w:rPr>
          <w:rFonts w:ascii="Times New Roman" w:hAnsi="Times New Roman" w:cs="Times New Roman"/>
          <w:sz w:val="24"/>
          <w:szCs w:val="24"/>
        </w:rPr>
        <w:t xml:space="preserve"> є:</w:t>
      </w:r>
      <w:proofErr w:type="gramEnd"/>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проведення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іально-профілактичної роботи, спрямованої на запобігання потраплянню в складні життєві обставини осіб та сімей з дітьми;</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надання особам і сім’ям з дітьми комплексу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 xml:space="preserve">іальних послуг відповідно до їх потреб згідно з переліком, затвердженим центральним органом виконавчої влади, який забезпечує формування  та реалізацію державної політики у сфері  сім’ї та дітей, з метою подолання складних життєвих обставин та мінімізації негативних наслідків таких обставин.    </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lastRenderedPageBreak/>
        <w:t xml:space="preserve">7. </w:t>
      </w:r>
      <w:proofErr w:type="gramStart"/>
      <w:r w:rsidRPr="00A006EC">
        <w:rPr>
          <w:rFonts w:ascii="Times New Roman" w:hAnsi="Times New Roman" w:cs="Times New Roman"/>
          <w:sz w:val="24"/>
          <w:szCs w:val="24"/>
        </w:rPr>
        <w:t>Для</w:t>
      </w:r>
      <w:proofErr w:type="gramEnd"/>
      <w:r w:rsidRPr="00A006EC">
        <w:rPr>
          <w:rFonts w:ascii="Times New Roman" w:hAnsi="Times New Roman" w:cs="Times New Roman"/>
          <w:sz w:val="24"/>
          <w:szCs w:val="24"/>
        </w:rPr>
        <w:t xml:space="preserve"> реалізації своїх повноважень за наявності потреби у громаді та коштів на реалізацію Центр утворює стаціонарні служби (відділення) та денні служби (відділення), що виконують окремі функції, за узгодженням із Засновником зокрема:</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службу (відділення)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іальної роботи у громаді;</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мобільну бригаду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іально-психологічної допомоги особам, які постраждали від домашнього насильства та/або насильства за ознакою статі;</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притулок (шелтер) для </w:t>
      </w:r>
      <w:proofErr w:type="gramStart"/>
      <w:r w:rsidRPr="00A006EC">
        <w:rPr>
          <w:rFonts w:ascii="Times New Roman" w:hAnsi="Times New Roman" w:cs="Times New Roman"/>
          <w:sz w:val="24"/>
          <w:szCs w:val="24"/>
        </w:rPr>
        <w:t>осіб</w:t>
      </w:r>
      <w:proofErr w:type="gramEnd"/>
      <w:r w:rsidRPr="00A006EC">
        <w:rPr>
          <w:rFonts w:ascii="Times New Roman" w:hAnsi="Times New Roman" w:cs="Times New Roman"/>
          <w:sz w:val="24"/>
          <w:szCs w:val="24"/>
        </w:rPr>
        <w:t>, які постраждали від домашнього насильства та/або насильства за ознакою статі.</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Відповідно до потреб громади у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послугах у Центрі можуть утворюватися:</w:t>
      </w:r>
    </w:p>
    <w:p w:rsidR="00A006EC" w:rsidRPr="00A006EC" w:rsidRDefault="00A006EC" w:rsidP="00A006EC">
      <w:pPr>
        <w:numPr>
          <w:ilvl w:val="0"/>
          <w:numId w:val="5"/>
        </w:numPr>
        <w:tabs>
          <w:tab w:val="left" w:pos="720"/>
        </w:tabs>
        <w:spacing w:after="0" w:line="240" w:lineRule="auto"/>
        <w:ind w:left="0" w:firstLine="709"/>
        <w:jc w:val="both"/>
        <w:rPr>
          <w:rFonts w:ascii="Times New Roman" w:hAnsi="Times New Roman" w:cs="Times New Roman"/>
          <w:sz w:val="24"/>
          <w:szCs w:val="24"/>
        </w:rPr>
      </w:pPr>
      <w:r w:rsidRPr="00A006EC">
        <w:rPr>
          <w:rFonts w:ascii="Times New Roman" w:hAnsi="Times New Roman" w:cs="Times New Roman"/>
          <w:sz w:val="24"/>
          <w:szCs w:val="24"/>
        </w:rPr>
        <w:t>стаціонарні служби (відділення), що:</w:t>
      </w:r>
    </w:p>
    <w:p w:rsidR="00A006EC" w:rsidRPr="00A006EC" w:rsidRDefault="00A006EC" w:rsidP="00A006EC">
      <w:pPr>
        <w:tabs>
          <w:tab w:val="left" w:pos="720"/>
        </w:tabs>
        <w:spacing w:line="360" w:lineRule="auto"/>
        <w:ind w:firstLine="709"/>
        <w:jc w:val="both"/>
        <w:rPr>
          <w:rFonts w:ascii="Times New Roman" w:hAnsi="Times New Roman" w:cs="Times New Roman"/>
          <w:sz w:val="24"/>
          <w:szCs w:val="24"/>
        </w:rPr>
      </w:pPr>
      <w:r w:rsidRPr="00A006EC">
        <w:rPr>
          <w:rFonts w:ascii="Times New Roman" w:hAnsi="Times New Roman" w:cs="Times New Roman"/>
          <w:sz w:val="24"/>
          <w:szCs w:val="24"/>
        </w:rPr>
        <w:t>виконують роботу із запобігання відмовам від новонароджених дітей;</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здійснюють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іально-психологічну реабілітацію дітей та соціальну адаптацію осіб з числа дітей-сиріт та дітей, позбавлених батьківського піклування;</w:t>
      </w:r>
    </w:p>
    <w:p w:rsidR="00A006EC" w:rsidRPr="00A006EC" w:rsidRDefault="00A006EC" w:rsidP="00A006EC">
      <w:pPr>
        <w:tabs>
          <w:tab w:val="left" w:pos="720"/>
        </w:tabs>
        <w:spacing w:line="360" w:lineRule="auto"/>
        <w:ind w:firstLine="709"/>
        <w:jc w:val="both"/>
        <w:rPr>
          <w:rFonts w:ascii="Times New Roman" w:hAnsi="Times New Roman" w:cs="Times New Roman"/>
          <w:sz w:val="24"/>
          <w:szCs w:val="24"/>
        </w:rPr>
      </w:pPr>
      <w:r w:rsidRPr="00A006EC">
        <w:rPr>
          <w:rFonts w:ascii="Times New Roman" w:hAnsi="Times New Roman" w:cs="Times New Roman"/>
          <w:sz w:val="24"/>
          <w:szCs w:val="24"/>
        </w:rPr>
        <w:t>надають тимчасовий притулок сі</w:t>
      </w:r>
      <w:proofErr w:type="gramStart"/>
      <w:r w:rsidRPr="00A006EC">
        <w:rPr>
          <w:rFonts w:ascii="Times New Roman" w:hAnsi="Times New Roman" w:cs="Times New Roman"/>
          <w:sz w:val="24"/>
          <w:szCs w:val="24"/>
        </w:rPr>
        <w:t>м</w:t>
      </w:r>
      <w:proofErr w:type="gramEnd"/>
      <w:r w:rsidRPr="00A006EC">
        <w:rPr>
          <w:rFonts w:ascii="Times New Roman" w:hAnsi="Times New Roman" w:cs="Times New Roman"/>
          <w:sz w:val="24"/>
          <w:szCs w:val="24"/>
        </w:rPr>
        <w:t>’ям з дітьми;</w:t>
      </w:r>
    </w:p>
    <w:p w:rsidR="00A006EC" w:rsidRPr="00A006EC" w:rsidRDefault="00A006EC" w:rsidP="00A006EC">
      <w:pPr>
        <w:numPr>
          <w:ilvl w:val="0"/>
          <w:numId w:val="5"/>
        </w:numPr>
        <w:tabs>
          <w:tab w:val="left" w:pos="720"/>
        </w:tabs>
        <w:spacing w:after="0" w:line="360" w:lineRule="auto"/>
        <w:ind w:left="0" w:firstLine="709"/>
        <w:jc w:val="both"/>
        <w:rPr>
          <w:rFonts w:ascii="Times New Roman" w:hAnsi="Times New Roman" w:cs="Times New Roman"/>
          <w:sz w:val="24"/>
          <w:szCs w:val="24"/>
        </w:rPr>
      </w:pPr>
      <w:r w:rsidRPr="00A006EC">
        <w:rPr>
          <w:rFonts w:ascii="Times New Roman" w:hAnsi="Times New Roman" w:cs="Times New Roman"/>
          <w:sz w:val="24"/>
          <w:szCs w:val="24"/>
        </w:rPr>
        <w:t>денні служби (відділення), що забезпечують:</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соціально-психологічну підтримку внутрішньо переміщених осіб, учасників антитерористичної операції, осіб, які брали участь у здійсненні заходів із забезпечення національної безпеки і оборони, відсічі і стримування збройної агрес</w:t>
      </w:r>
      <w:proofErr w:type="gramStart"/>
      <w:r w:rsidRPr="00A006EC">
        <w:rPr>
          <w:rFonts w:ascii="Times New Roman" w:hAnsi="Times New Roman" w:cs="Times New Roman"/>
          <w:sz w:val="24"/>
          <w:szCs w:val="24"/>
        </w:rPr>
        <w:t>ії Р</w:t>
      </w:r>
      <w:proofErr w:type="gramEnd"/>
      <w:r w:rsidRPr="00A006EC">
        <w:rPr>
          <w:rFonts w:ascii="Times New Roman" w:hAnsi="Times New Roman" w:cs="Times New Roman"/>
          <w:sz w:val="24"/>
          <w:szCs w:val="24"/>
        </w:rPr>
        <w:t>осійської Федерації у Донецькій та Луганській областях і членів їх сімей;</w:t>
      </w:r>
    </w:p>
    <w:p w:rsidR="00A006EC" w:rsidRPr="00A006EC" w:rsidRDefault="00A006EC" w:rsidP="00A006EC">
      <w:pPr>
        <w:tabs>
          <w:tab w:val="left" w:pos="720"/>
        </w:tabs>
        <w:ind w:firstLine="709"/>
        <w:jc w:val="both"/>
        <w:rPr>
          <w:rFonts w:ascii="Times New Roman" w:hAnsi="Times New Roman" w:cs="Times New Roman"/>
          <w:sz w:val="24"/>
          <w:szCs w:val="24"/>
        </w:rPr>
      </w:pP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іальний супровід сімей, які перебувають у складних життєвих обставинах;</w:t>
      </w:r>
    </w:p>
    <w:p w:rsidR="00A006EC" w:rsidRPr="00A006EC" w:rsidRDefault="00A006EC" w:rsidP="00A006EC">
      <w:pPr>
        <w:tabs>
          <w:tab w:val="left" w:pos="720"/>
        </w:tabs>
        <w:ind w:firstLine="709"/>
        <w:jc w:val="both"/>
        <w:rPr>
          <w:rFonts w:ascii="Times New Roman" w:hAnsi="Times New Roman" w:cs="Times New Roman"/>
          <w:sz w:val="24"/>
          <w:szCs w:val="24"/>
        </w:rPr>
      </w:pP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іальний супровід прийомних сімей, дитячих будинків сімейного типу,сімей опікунів/піклувальників та усиновлювачів;</w:t>
      </w:r>
    </w:p>
    <w:p w:rsidR="00A006EC" w:rsidRPr="00A006EC" w:rsidRDefault="00A006EC" w:rsidP="00A006EC">
      <w:pPr>
        <w:tabs>
          <w:tab w:val="left" w:pos="720"/>
        </w:tabs>
        <w:ind w:firstLine="709"/>
        <w:jc w:val="both"/>
        <w:rPr>
          <w:rFonts w:ascii="Times New Roman" w:hAnsi="Times New Roman" w:cs="Times New Roman"/>
          <w:sz w:val="24"/>
          <w:szCs w:val="24"/>
        </w:rPr>
      </w:pP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іальний патронаж дітей і молодих людей, які перебувають у конфлікті із законом;</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денний догляд за дітьми з інвалідністю, а також дітьми, яким не встановлено інвалідність, із тяжкими захворюваннями, розладами, травмами, станами, що дають право на надання їм відповідно до законодавства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w:t>
      </w:r>
    </w:p>
    <w:p w:rsidR="00A006EC" w:rsidRPr="00A006EC" w:rsidRDefault="00A006EC" w:rsidP="00A006EC">
      <w:pPr>
        <w:numPr>
          <w:ilvl w:val="0"/>
          <w:numId w:val="6"/>
        </w:numPr>
        <w:tabs>
          <w:tab w:val="left" w:pos="720"/>
        </w:tabs>
        <w:spacing w:after="0" w:line="240" w:lineRule="auto"/>
        <w:ind w:left="0"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спеціалізовані служби </w:t>
      </w:r>
      <w:proofErr w:type="gramStart"/>
      <w:r w:rsidRPr="00A006EC">
        <w:rPr>
          <w:rFonts w:ascii="Times New Roman" w:hAnsi="Times New Roman" w:cs="Times New Roman"/>
          <w:sz w:val="24"/>
          <w:szCs w:val="24"/>
        </w:rPr>
        <w:t>п</w:t>
      </w:r>
      <w:proofErr w:type="gramEnd"/>
      <w:r w:rsidRPr="00A006EC">
        <w:rPr>
          <w:rFonts w:ascii="Times New Roman" w:hAnsi="Times New Roman" w:cs="Times New Roman"/>
          <w:sz w:val="24"/>
          <w:szCs w:val="24"/>
        </w:rPr>
        <w:t xml:space="preserve">ідтримки осіб, що постраждали від домашнього </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насильства та насильства за ознакою </w:t>
      </w:r>
      <w:proofErr w:type="gramStart"/>
      <w:r w:rsidRPr="00A006EC">
        <w:rPr>
          <w:rFonts w:ascii="Times New Roman" w:hAnsi="Times New Roman" w:cs="Times New Roman"/>
          <w:sz w:val="24"/>
          <w:szCs w:val="24"/>
        </w:rPr>
        <w:t>стат</w:t>
      </w:r>
      <w:proofErr w:type="gramEnd"/>
      <w:r w:rsidRPr="00A006EC">
        <w:rPr>
          <w:rFonts w:ascii="Times New Roman" w:hAnsi="Times New Roman" w:cs="Times New Roman"/>
          <w:sz w:val="24"/>
          <w:szCs w:val="24"/>
        </w:rPr>
        <w:t>і, зокрема денний центр соціально-психологічної допомоги, службу первинного соціально-психологічного консультування;</w:t>
      </w:r>
    </w:p>
    <w:p w:rsidR="00A006EC" w:rsidRPr="00A006EC" w:rsidRDefault="00A006EC" w:rsidP="00A006EC">
      <w:pPr>
        <w:numPr>
          <w:ilvl w:val="0"/>
          <w:numId w:val="6"/>
        </w:numPr>
        <w:tabs>
          <w:tab w:val="left" w:pos="720"/>
        </w:tabs>
        <w:spacing w:after="0" w:line="240" w:lineRule="auto"/>
        <w:ind w:left="0" w:firstLine="709"/>
        <w:jc w:val="both"/>
        <w:rPr>
          <w:rFonts w:ascii="Times New Roman" w:hAnsi="Times New Roman" w:cs="Times New Roman"/>
          <w:sz w:val="24"/>
          <w:szCs w:val="24"/>
        </w:rPr>
      </w:pPr>
      <w:r w:rsidRPr="00A006EC">
        <w:rPr>
          <w:rFonts w:ascii="Times New Roman" w:hAnsi="Times New Roman" w:cs="Times New Roman"/>
          <w:sz w:val="24"/>
          <w:szCs w:val="24"/>
        </w:rPr>
        <w:t>мобільну бригаду екстреного реагування.</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Центр може утворювати інші структурні </w:t>
      </w:r>
      <w:proofErr w:type="gramStart"/>
      <w:r w:rsidRPr="00A006EC">
        <w:rPr>
          <w:rFonts w:ascii="Times New Roman" w:hAnsi="Times New Roman" w:cs="Times New Roman"/>
          <w:sz w:val="24"/>
          <w:szCs w:val="24"/>
        </w:rPr>
        <w:t>п</w:t>
      </w:r>
      <w:proofErr w:type="gramEnd"/>
      <w:r w:rsidRPr="00A006EC">
        <w:rPr>
          <w:rFonts w:ascii="Times New Roman" w:hAnsi="Times New Roman" w:cs="Times New Roman"/>
          <w:sz w:val="24"/>
          <w:szCs w:val="24"/>
        </w:rPr>
        <w:t>ідрозділи (служби), діяльність яких спрямовується на проведення соціальної роботи з сім’ями, дітьми  та молоддю і надання їм соціальних послуг, з урахуванням потреб громади.</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8. Центр відповідно до визначених для нього завдань:</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lastRenderedPageBreak/>
        <w:t>1) здійснює заходи щодо:</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запобігання потраплянню  у складні життєві обставини осіб та сімей, впровадження новітніх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технологій, спрямованих на недопущення, мінімізацію чи подолання  складних життєвих обставин;</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виявлення отримувачів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 та ведення їх обліку;</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іальної та психологічної адаптації дітей-сиріт і дітей, позбавлених батьківського піклування, осіб з їх числа з метою підготовки до самостійного життя, організації наставництва;</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надання особам, які постраждали від домашнього насильства, та особам, які постраждали від насильства за ознакою </w:t>
      </w:r>
      <w:proofErr w:type="gramStart"/>
      <w:r w:rsidRPr="00A006EC">
        <w:rPr>
          <w:rFonts w:ascii="Times New Roman" w:hAnsi="Times New Roman" w:cs="Times New Roman"/>
          <w:sz w:val="24"/>
          <w:szCs w:val="24"/>
        </w:rPr>
        <w:t>стат</w:t>
      </w:r>
      <w:proofErr w:type="gramEnd"/>
      <w:r w:rsidRPr="00A006EC">
        <w:rPr>
          <w:rFonts w:ascii="Times New Roman" w:hAnsi="Times New Roman" w:cs="Times New Roman"/>
          <w:sz w:val="24"/>
          <w:szCs w:val="24"/>
        </w:rPr>
        <w:t>і, вичерпної інформації про їх права та можливість отримання допомоги;</w:t>
      </w:r>
    </w:p>
    <w:p w:rsidR="00A006EC" w:rsidRPr="00A006EC" w:rsidRDefault="00A006EC" w:rsidP="00A006EC">
      <w:pPr>
        <w:spacing w:after="0" w:line="240" w:lineRule="auto"/>
        <w:jc w:val="both"/>
        <w:rPr>
          <w:rFonts w:ascii="Times New Roman" w:hAnsi="Times New Roman" w:cs="Times New Roman"/>
          <w:sz w:val="24"/>
          <w:szCs w:val="24"/>
        </w:rPr>
      </w:pPr>
      <w:r w:rsidRPr="00A006EC">
        <w:rPr>
          <w:rFonts w:ascii="Times New Roman" w:hAnsi="Times New Roman" w:cs="Times New Roman"/>
          <w:sz w:val="24"/>
          <w:szCs w:val="24"/>
        </w:rPr>
        <w:t>проводить оцінювання потреб осіб/</w:t>
      </w:r>
      <w:proofErr w:type="gramStart"/>
      <w:r w:rsidRPr="00A006EC">
        <w:rPr>
          <w:rFonts w:ascii="Times New Roman" w:hAnsi="Times New Roman" w:cs="Times New Roman"/>
          <w:sz w:val="24"/>
          <w:szCs w:val="24"/>
        </w:rPr>
        <w:t>сімей</w:t>
      </w:r>
      <w:proofErr w:type="gramEnd"/>
      <w:r w:rsidRPr="00A006EC">
        <w:rPr>
          <w:rFonts w:ascii="Times New Roman" w:hAnsi="Times New Roman" w:cs="Times New Roman"/>
          <w:sz w:val="24"/>
          <w:szCs w:val="24"/>
        </w:rPr>
        <w:t xml:space="preserve">, які належать до вразливих </w:t>
      </w:r>
    </w:p>
    <w:p w:rsidR="00A006EC" w:rsidRPr="00A006EC" w:rsidRDefault="00A006EC" w:rsidP="00A006EC">
      <w:pPr>
        <w:jc w:val="both"/>
        <w:rPr>
          <w:rFonts w:ascii="Times New Roman" w:hAnsi="Times New Roman" w:cs="Times New Roman"/>
          <w:sz w:val="24"/>
          <w:szCs w:val="24"/>
        </w:rPr>
      </w:pPr>
      <w:r w:rsidRPr="00A006EC">
        <w:rPr>
          <w:rFonts w:ascii="Times New Roman" w:hAnsi="Times New Roman" w:cs="Times New Roman"/>
          <w:sz w:val="24"/>
          <w:szCs w:val="24"/>
        </w:rPr>
        <w:t xml:space="preserve">груп населення  та/або перебувають у складних життєвих обставинах, у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 xml:space="preserve">іальних послугах, визначає методи соціальної роботи, забезпечує психологічну підтримку; </w:t>
      </w:r>
    </w:p>
    <w:p w:rsidR="00A006EC" w:rsidRPr="00A006EC" w:rsidRDefault="00A006EC" w:rsidP="00A006EC">
      <w:pPr>
        <w:spacing w:after="0" w:line="240" w:lineRule="auto"/>
        <w:jc w:val="both"/>
        <w:rPr>
          <w:rFonts w:ascii="Times New Roman" w:hAnsi="Times New Roman" w:cs="Times New Roman"/>
          <w:sz w:val="24"/>
          <w:szCs w:val="24"/>
        </w:rPr>
      </w:pPr>
      <w:r w:rsidRPr="00A006EC">
        <w:rPr>
          <w:rFonts w:ascii="Times New Roman" w:hAnsi="Times New Roman" w:cs="Times New Roman"/>
          <w:sz w:val="24"/>
          <w:szCs w:val="24"/>
        </w:rPr>
        <w:t xml:space="preserve">надає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іальні послуги відповідно до державних стандартів соціальних послуг, зокрема:</w:t>
      </w:r>
    </w:p>
    <w:p w:rsidR="00A006EC" w:rsidRPr="00A006EC" w:rsidRDefault="00A006EC" w:rsidP="00A006EC">
      <w:pPr>
        <w:tabs>
          <w:tab w:val="left" w:pos="720"/>
        </w:tabs>
        <w:ind w:firstLine="709"/>
        <w:jc w:val="both"/>
        <w:rPr>
          <w:rFonts w:ascii="Times New Roman" w:hAnsi="Times New Roman" w:cs="Times New Roman"/>
          <w:sz w:val="24"/>
          <w:szCs w:val="24"/>
        </w:rPr>
      </w:pPr>
    </w:p>
    <w:p w:rsidR="00A006EC" w:rsidRPr="00A006EC" w:rsidRDefault="00A006EC" w:rsidP="00A006EC">
      <w:pPr>
        <w:tabs>
          <w:tab w:val="left" w:pos="720"/>
        </w:tabs>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w:t>
      </w:r>
      <w:r w:rsidRPr="00A006EC">
        <w:rPr>
          <w:rFonts w:ascii="Times New Roman" w:hAnsi="Times New Roman" w:cs="Times New Roman"/>
          <w:sz w:val="24"/>
          <w:szCs w:val="24"/>
        </w:rPr>
        <w:t>ого супроводу;</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консультування;</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іальної профілактики;</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іальної інтеграції та реінтеграції;</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іальної адаптації;</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 xml:space="preserve">іального супроводу сімей, в яких виховуються діти-сироти та  </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діти, позбавлені батьківського </w:t>
      </w:r>
      <w:proofErr w:type="gramStart"/>
      <w:r w:rsidRPr="00A006EC">
        <w:rPr>
          <w:rFonts w:ascii="Times New Roman" w:hAnsi="Times New Roman" w:cs="Times New Roman"/>
          <w:sz w:val="24"/>
          <w:szCs w:val="24"/>
        </w:rPr>
        <w:t>п</w:t>
      </w:r>
      <w:proofErr w:type="gramEnd"/>
      <w:r w:rsidRPr="00A006EC">
        <w:rPr>
          <w:rFonts w:ascii="Times New Roman" w:hAnsi="Times New Roman" w:cs="Times New Roman"/>
          <w:sz w:val="24"/>
          <w:szCs w:val="24"/>
        </w:rPr>
        <w:t>іклування;</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кризового та екстреного втручання;</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представництва інтересів;</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посередництва (медіації);</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інші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іальні послуги відповідно до визначених потреб;</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4) забезпечує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іальне супроводження прийомних сімей та дитячих будинків сімейного типу;</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5) забезпечує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іальний патронаж осіб, які відбули покарання у вигляді обмеження волі або позбавлення волі на певний строк, а також звільнених від подальшого відбування зазначених видів покарань на підставах, передбачених законодавством;</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6) складає план реабілітації особи, постраждалої від торгі</w:t>
      </w:r>
      <w:proofErr w:type="gramStart"/>
      <w:r w:rsidRPr="00A006EC">
        <w:rPr>
          <w:rFonts w:ascii="Times New Roman" w:hAnsi="Times New Roman" w:cs="Times New Roman"/>
          <w:sz w:val="24"/>
          <w:szCs w:val="24"/>
        </w:rPr>
        <w:t>вл</w:t>
      </w:r>
      <w:proofErr w:type="gramEnd"/>
      <w:r w:rsidRPr="00A006EC">
        <w:rPr>
          <w:rFonts w:ascii="Times New Roman" w:hAnsi="Times New Roman" w:cs="Times New Roman"/>
          <w:sz w:val="24"/>
          <w:szCs w:val="24"/>
        </w:rPr>
        <w:t>і людьми;</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lastRenderedPageBreak/>
        <w:t xml:space="preserve">7) вносить відомості до Реєстру надавачів та отримувачів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 xml:space="preserve">іальних послуг; </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8) проводить моніторинг та оцінювання якості наданих ним послуг;</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9) створює умови для навчання та </w:t>
      </w:r>
      <w:proofErr w:type="gramStart"/>
      <w:r w:rsidRPr="00A006EC">
        <w:rPr>
          <w:rFonts w:ascii="Times New Roman" w:hAnsi="Times New Roman" w:cs="Times New Roman"/>
          <w:sz w:val="24"/>
          <w:szCs w:val="24"/>
        </w:rPr>
        <w:t>п</w:t>
      </w:r>
      <w:proofErr w:type="gramEnd"/>
      <w:r w:rsidRPr="00A006EC">
        <w:rPr>
          <w:rFonts w:ascii="Times New Roman" w:hAnsi="Times New Roman" w:cs="Times New Roman"/>
          <w:sz w:val="24"/>
          <w:szCs w:val="24"/>
        </w:rPr>
        <w:t>ідвищення кваліфікації фахівців, які надають соціальні послуги;</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10) взаємодіє з іншими суб’єктами системи надання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 а також з органами, установами, закладами, фізичними особами-підприємцями, які у відповідній територіальній одиниці  в межах своєї компетенції надають допомогу вразливим групам населення та особам/сім’ям, які перебувають у складних життєвих обставинах, та/або забезпечують їх захист;</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11) інформує жителів громади та кожного отримувача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 у формі, доступній для сприйняття особами з будь яким порушеннями  здоров’я, про перелік соціальних послуг, які він надає, обсяг і зміст таких послуг, умови та порядок їх отримання;</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12) інформує жителів громади про сімейні форми виховання та проводить попередній відбі</w:t>
      </w:r>
      <w:proofErr w:type="gramStart"/>
      <w:r w:rsidRPr="00A006EC">
        <w:rPr>
          <w:rFonts w:ascii="Times New Roman" w:hAnsi="Times New Roman" w:cs="Times New Roman"/>
          <w:sz w:val="24"/>
          <w:szCs w:val="24"/>
        </w:rPr>
        <w:t>р</w:t>
      </w:r>
      <w:proofErr w:type="gramEnd"/>
      <w:r w:rsidRPr="00A006EC">
        <w:rPr>
          <w:rFonts w:ascii="Times New Roman" w:hAnsi="Times New Roman" w:cs="Times New Roman"/>
          <w:sz w:val="24"/>
          <w:szCs w:val="24"/>
        </w:rPr>
        <w:t xml:space="preserve"> кандидатів у прийомні батьки, батьки-вихователі, патронатні вихователі;</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13) бере участь у визначенні потреб населення </w:t>
      </w:r>
      <w:proofErr w:type="gramStart"/>
      <w:r w:rsidRPr="00A006EC">
        <w:rPr>
          <w:rFonts w:ascii="Times New Roman" w:hAnsi="Times New Roman" w:cs="Times New Roman"/>
          <w:sz w:val="24"/>
          <w:szCs w:val="24"/>
        </w:rPr>
        <w:t>адм</w:t>
      </w:r>
      <w:proofErr w:type="gramEnd"/>
      <w:r w:rsidRPr="00A006EC">
        <w:rPr>
          <w:rFonts w:ascii="Times New Roman" w:hAnsi="Times New Roman" w:cs="Times New Roman"/>
          <w:sz w:val="24"/>
          <w:szCs w:val="24"/>
        </w:rPr>
        <w:t>іністративно-територіальної одиниці у соціальних послугах, а також у розробленні та виконанні програм надання соціальних послуг, розроблених за результатами визначення потреб населення адміністративно-територіальної одиниці у соціальних послугах;</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14) готує статистичні та інформаційно-аналітичні матеріали стосовно наданих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 і проведеної соціальної роботи, які подає Засновнику;</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15) забезпечує захист персональних даних осіб, сімей, які перебувають у складних життєвих обставинах, інших вразливих категорій осіб, яким Центром надаватимуться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іальні послуги, а також осіб, що повідомили про перебування осіб/сімей у складних життєвих обставинах, відповідно до Закону України "Про захист персональних даних".</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9. Центр має право:</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самостійно визначати форми і методи роботи;</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подавати до органів державної влади та органів місцевого самоврядування  запити на інформацію, необхідну для організації надання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 та отримувати таку інформацію;</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залучати на договірній основі </w:t>
      </w:r>
      <w:proofErr w:type="gramStart"/>
      <w:r w:rsidRPr="00A006EC">
        <w:rPr>
          <w:rFonts w:ascii="Times New Roman" w:hAnsi="Times New Roman" w:cs="Times New Roman"/>
          <w:sz w:val="24"/>
          <w:szCs w:val="24"/>
        </w:rPr>
        <w:t>п</w:t>
      </w:r>
      <w:proofErr w:type="gramEnd"/>
      <w:r w:rsidRPr="00A006EC">
        <w:rPr>
          <w:rFonts w:ascii="Times New Roman" w:hAnsi="Times New Roman" w:cs="Times New Roman"/>
          <w:sz w:val="24"/>
          <w:szCs w:val="24"/>
        </w:rPr>
        <w:t>ідприємства, установи організації та волонтерів до надання соціальних послуг;</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залучати грошові кошти та інші ресурси (людські, матеріальні, інформаційні, тощо) необхідні для надання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10. </w:t>
      </w:r>
      <w:proofErr w:type="gramStart"/>
      <w:r w:rsidRPr="00A006EC">
        <w:rPr>
          <w:rFonts w:ascii="Times New Roman" w:hAnsi="Times New Roman" w:cs="Times New Roman"/>
          <w:sz w:val="24"/>
          <w:szCs w:val="24"/>
        </w:rPr>
        <w:t>П</w:t>
      </w:r>
      <w:proofErr w:type="gramEnd"/>
      <w:r w:rsidRPr="00A006EC">
        <w:rPr>
          <w:rFonts w:ascii="Times New Roman" w:hAnsi="Times New Roman" w:cs="Times New Roman"/>
          <w:sz w:val="24"/>
          <w:szCs w:val="24"/>
        </w:rPr>
        <w:t>ідставою для надання Центром соціальних послуг є:</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lastRenderedPageBreak/>
        <w:t xml:space="preserve">направлення особи/сім’ї для отримання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 видане відповідно до рішення структурного підрозділу з питань соціального захисту населення районної держадміністрації, селищної ради об’єднаної територіальної громади про надання соціальних послуг Центром;</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результати оцінювання потреб особи/сім’ї у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послугах.</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11. Прийняття </w:t>
      </w:r>
      <w:proofErr w:type="gramStart"/>
      <w:r w:rsidRPr="00A006EC">
        <w:rPr>
          <w:rFonts w:ascii="Times New Roman" w:hAnsi="Times New Roman" w:cs="Times New Roman"/>
          <w:sz w:val="24"/>
          <w:szCs w:val="24"/>
        </w:rPr>
        <w:t>р</w:t>
      </w:r>
      <w:proofErr w:type="gramEnd"/>
      <w:r w:rsidRPr="00A006EC">
        <w:rPr>
          <w:rFonts w:ascii="Times New Roman" w:hAnsi="Times New Roman" w:cs="Times New Roman"/>
          <w:sz w:val="24"/>
          <w:szCs w:val="24"/>
        </w:rPr>
        <w:t>ішення про надання соціальних послуг Центром, визначення їх обсягу, строку, умов надання та припинення, призначення фахівця, відповідального за ведення випадку  особи/сім’ї, проводиться у порядку,  передбаченому законодавством.</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12. Центр очолює директор, якого призначає </w:t>
      </w:r>
      <w:proofErr w:type="gramStart"/>
      <w:r w:rsidRPr="00A006EC">
        <w:rPr>
          <w:rFonts w:ascii="Times New Roman" w:hAnsi="Times New Roman" w:cs="Times New Roman"/>
          <w:sz w:val="24"/>
          <w:szCs w:val="24"/>
        </w:rPr>
        <w:t>на</w:t>
      </w:r>
      <w:proofErr w:type="gramEnd"/>
      <w:r w:rsidRPr="00A006EC">
        <w:rPr>
          <w:rFonts w:ascii="Times New Roman" w:hAnsi="Times New Roman" w:cs="Times New Roman"/>
          <w:sz w:val="24"/>
          <w:szCs w:val="24"/>
        </w:rPr>
        <w:t xml:space="preserve"> </w:t>
      </w:r>
      <w:proofErr w:type="gramStart"/>
      <w:r w:rsidRPr="00A006EC">
        <w:rPr>
          <w:rFonts w:ascii="Times New Roman" w:hAnsi="Times New Roman" w:cs="Times New Roman"/>
          <w:sz w:val="24"/>
          <w:szCs w:val="24"/>
        </w:rPr>
        <w:t>посаду</w:t>
      </w:r>
      <w:proofErr w:type="gramEnd"/>
      <w:r w:rsidRPr="00A006EC">
        <w:rPr>
          <w:rFonts w:ascii="Times New Roman" w:hAnsi="Times New Roman" w:cs="Times New Roman"/>
          <w:sz w:val="24"/>
          <w:szCs w:val="24"/>
        </w:rPr>
        <w:t xml:space="preserve"> та звільняє з посадив установленому законодавством порядку орган, яким утворено Центр.</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13. Директор Центру:</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організовує роботу Центру, персонально відповідає за виконання Центром визначених для нього завдань;</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здійснює контроль за повнотою та якістю надання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 особам, які перебувають у складних життєвих обставинах, відповідно до державних стандартів і нормативів;</w:t>
      </w:r>
    </w:p>
    <w:p w:rsidR="00A006EC" w:rsidRPr="00A006EC" w:rsidRDefault="00A006EC" w:rsidP="00A006EC">
      <w:pPr>
        <w:tabs>
          <w:tab w:val="left" w:pos="720"/>
        </w:tabs>
        <w:ind w:firstLine="709"/>
        <w:jc w:val="both"/>
        <w:rPr>
          <w:rFonts w:ascii="Times New Roman" w:hAnsi="Times New Roman" w:cs="Times New Roman"/>
          <w:sz w:val="24"/>
          <w:szCs w:val="24"/>
        </w:rPr>
      </w:pPr>
      <w:proofErr w:type="gramStart"/>
      <w:r w:rsidRPr="00A006EC">
        <w:rPr>
          <w:rFonts w:ascii="Times New Roman" w:hAnsi="Times New Roman" w:cs="Times New Roman"/>
          <w:sz w:val="24"/>
          <w:szCs w:val="24"/>
        </w:rPr>
        <w:t>забезпечує своєчасне подання звітів про роботу Центру органу, який утворив Центр;</w:t>
      </w:r>
      <w:proofErr w:type="gramEnd"/>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затверджує положення про структурні </w:t>
      </w:r>
      <w:proofErr w:type="gramStart"/>
      <w:r w:rsidRPr="00A006EC">
        <w:rPr>
          <w:rFonts w:ascii="Times New Roman" w:hAnsi="Times New Roman" w:cs="Times New Roman"/>
          <w:sz w:val="24"/>
          <w:szCs w:val="24"/>
        </w:rPr>
        <w:t>п</w:t>
      </w:r>
      <w:proofErr w:type="gramEnd"/>
      <w:r w:rsidRPr="00A006EC">
        <w:rPr>
          <w:rFonts w:ascii="Times New Roman" w:hAnsi="Times New Roman" w:cs="Times New Roman"/>
          <w:sz w:val="24"/>
          <w:szCs w:val="24"/>
        </w:rPr>
        <w:t>ідрозділи (служби) Центру;</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затверджує посадові інструкції працівникі</w:t>
      </w:r>
      <w:proofErr w:type="gramStart"/>
      <w:r w:rsidRPr="00A006EC">
        <w:rPr>
          <w:rFonts w:ascii="Times New Roman" w:hAnsi="Times New Roman" w:cs="Times New Roman"/>
          <w:sz w:val="24"/>
          <w:szCs w:val="24"/>
        </w:rPr>
        <w:t>в</w:t>
      </w:r>
      <w:proofErr w:type="gramEnd"/>
      <w:r w:rsidRPr="00A006EC">
        <w:rPr>
          <w:rFonts w:ascii="Times New Roman" w:hAnsi="Times New Roman" w:cs="Times New Roman"/>
          <w:sz w:val="24"/>
          <w:szCs w:val="24"/>
        </w:rPr>
        <w:t xml:space="preserve"> Центру;</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призначає в установленому порядку </w:t>
      </w:r>
      <w:proofErr w:type="gramStart"/>
      <w:r w:rsidRPr="00A006EC">
        <w:rPr>
          <w:rFonts w:ascii="Times New Roman" w:hAnsi="Times New Roman" w:cs="Times New Roman"/>
          <w:sz w:val="24"/>
          <w:szCs w:val="24"/>
        </w:rPr>
        <w:t>на</w:t>
      </w:r>
      <w:proofErr w:type="gramEnd"/>
      <w:r w:rsidRPr="00A006EC">
        <w:rPr>
          <w:rFonts w:ascii="Times New Roman" w:hAnsi="Times New Roman" w:cs="Times New Roman"/>
          <w:sz w:val="24"/>
          <w:szCs w:val="24"/>
        </w:rPr>
        <w:t xml:space="preserve"> посади </w:t>
      </w:r>
      <w:proofErr w:type="gramStart"/>
      <w:r w:rsidRPr="00A006EC">
        <w:rPr>
          <w:rFonts w:ascii="Times New Roman" w:hAnsi="Times New Roman" w:cs="Times New Roman"/>
          <w:sz w:val="24"/>
          <w:szCs w:val="24"/>
        </w:rPr>
        <w:t>та</w:t>
      </w:r>
      <w:proofErr w:type="gramEnd"/>
      <w:r w:rsidRPr="00A006EC">
        <w:rPr>
          <w:rFonts w:ascii="Times New Roman" w:hAnsi="Times New Roman" w:cs="Times New Roman"/>
          <w:sz w:val="24"/>
          <w:szCs w:val="24"/>
        </w:rPr>
        <w:t xml:space="preserve"> звільняє з посад  </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працівникі</w:t>
      </w:r>
      <w:proofErr w:type="gramStart"/>
      <w:r w:rsidRPr="00A006EC">
        <w:rPr>
          <w:rFonts w:ascii="Times New Roman" w:hAnsi="Times New Roman" w:cs="Times New Roman"/>
          <w:sz w:val="24"/>
          <w:szCs w:val="24"/>
        </w:rPr>
        <w:t>в</w:t>
      </w:r>
      <w:proofErr w:type="gramEnd"/>
      <w:r w:rsidRPr="00A006EC">
        <w:rPr>
          <w:rFonts w:ascii="Times New Roman" w:hAnsi="Times New Roman" w:cs="Times New Roman"/>
          <w:sz w:val="24"/>
          <w:szCs w:val="24"/>
        </w:rPr>
        <w:t xml:space="preserve"> Центру;</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затверджує правила внутрішнього розпорядку Центру та контролює їх виконання;</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видає відповідно до компетенції накази та розпорядження, організовує та контролює їх виконання;</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укладає договори, діє від імені Центру і представляє його інтереси;</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розпоряджається коштами Центру в межах затвердженого кошторису;</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забезпечує фінансово-господарську діяльність Центру, створення та розвиток матеріально-технічної бази для проведення комплексу заходів з надання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 особам, які перебувають у складних життєвих обставинах;</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забезпечує проведення атестації працівників Центру в порядку, визначеному законодавством, сприяє </w:t>
      </w:r>
      <w:proofErr w:type="gramStart"/>
      <w:r w:rsidRPr="00A006EC">
        <w:rPr>
          <w:rFonts w:ascii="Times New Roman" w:hAnsi="Times New Roman" w:cs="Times New Roman"/>
          <w:sz w:val="24"/>
          <w:szCs w:val="24"/>
        </w:rPr>
        <w:t>п</w:t>
      </w:r>
      <w:proofErr w:type="gramEnd"/>
      <w:r w:rsidRPr="00A006EC">
        <w:rPr>
          <w:rFonts w:ascii="Times New Roman" w:hAnsi="Times New Roman" w:cs="Times New Roman"/>
          <w:sz w:val="24"/>
          <w:szCs w:val="24"/>
        </w:rPr>
        <w:t>ідвищенню їх кваліфікації;</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вживає заході</w:t>
      </w:r>
      <w:proofErr w:type="gramStart"/>
      <w:r w:rsidRPr="00A006EC">
        <w:rPr>
          <w:rFonts w:ascii="Times New Roman" w:hAnsi="Times New Roman" w:cs="Times New Roman"/>
          <w:sz w:val="24"/>
          <w:szCs w:val="24"/>
        </w:rPr>
        <w:t>в</w:t>
      </w:r>
      <w:proofErr w:type="gramEnd"/>
      <w:r w:rsidRPr="00A006EC">
        <w:rPr>
          <w:rFonts w:ascii="Times New Roman" w:hAnsi="Times New Roman" w:cs="Times New Roman"/>
          <w:sz w:val="24"/>
          <w:szCs w:val="24"/>
        </w:rPr>
        <w:t xml:space="preserve"> </w:t>
      </w:r>
      <w:proofErr w:type="gramStart"/>
      <w:r w:rsidRPr="00A006EC">
        <w:rPr>
          <w:rFonts w:ascii="Times New Roman" w:hAnsi="Times New Roman" w:cs="Times New Roman"/>
          <w:sz w:val="24"/>
          <w:szCs w:val="24"/>
        </w:rPr>
        <w:t>до</w:t>
      </w:r>
      <w:proofErr w:type="gramEnd"/>
      <w:r w:rsidRPr="00A006EC">
        <w:rPr>
          <w:rFonts w:ascii="Times New Roman" w:hAnsi="Times New Roman" w:cs="Times New Roman"/>
          <w:sz w:val="24"/>
          <w:szCs w:val="24"/>
        </w:rPr>
        <w:t xml:space="preserve"> поліпшення умов праці, дотримання правил охорони праці, внутрішнього розпорядку, санітарної та пожежної безпеки;</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lastRenderedPageBreak/>
        <w:t>виконує інші повноваження, передбачені законодавством.</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14. Положення, кошторис і штатний розпис Центру затверджуються органом, який його утворив.</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Примірний штатний норматив чисельності працівникі</w:t>
      </w:r>
      <w:proofErr w:type="gramStart"/>
      <w:r w:rsidRPr="00A006EC">
        <w:rPr>
          <w:rFonts w:ascii="Times New Roman" w:hAnsi="Times New Roman" w:cs="Times New Roman"/>
          <w:sz w:val="24"/>
          <w:szCs w:val="24"/>
        </w:rPr>
        <w:t>в</w:t>
      </w:r>
      <w:proofErr w:type="gramEnd"/>
      <w:r w:rsidRPr="00A006EC">
        <w:rPr>
          <w:rFonts w:ascii="Times New Roman" w:hAnsi="Times New Roman" w:cs="Times New Roman"/>
          <w:sz w:val="24"/>
          <w:szCs w:val="24"/>
        </w:rPr>
        <w:t xml:space="preserve"> Центру затверджується Мінсоцполітики.</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15. Центр утримується за рахунок коштів, передбачених </w:t>
      </w:r>
      <w:proofErr w:type="gramStart"/>
      <w:r w:rsidRPr="00A006EC">
        <w:rPr>
          <w:rFonts w:ascii="Times New Roman" w:hAnsi="Times New Roman" w:cs="Times New Roman"/>
          <w:sz w:val="24"/>
          <w:szCs w:val="24"/>
        </w:rPr>
        <w:t>у</w:t>
      </w:r>
      <w:proofErr w:type="gramEnd"/>
      <w:r w:rsidRPr="00A006EC">
        <w:rPr>
          <w:rFonts w:ascii="Times New Roman" w:hAnsi="Times New Roman" w:cs="Times New Roman"/>
          <w:sz w:val="24"/>
          <w:szCs w:val="24"/>
        </w:rPr>
        <w:t xml:space="preserve"> відповідному місцевому бюджеті, а також інших джерел, не заборонених законодавством.</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16.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іальні послуги надаються Центром за рахунок бюджетних коштів із встановленням диференційованої плати залежно від отримувача соціальних послуг або за рахунок отримувача  соціальних послуг чи третіх осіб</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Розмі</w:t>
      </w:r>
      <w:proofErr w:type="gramStart"/>
      <w:r w:rsidRPr="00A006EC">
        <w:rPr>
          <w:rFonts w:ascii="Times New Roman" w:hAnsi="Times New Roman" w:cs="Times New Roman"/>
          <w:sz w:val="24"/>
          <w:szCs w:val="24"/>
        </w:rPr>
        <w:t>р</w:t>
      </w:r>
      <w:proofErr w:type="gramEnd"/>
      <w:r w:rsidRPr="00A006EC">
        <w:rPr>
          <w:rFonts w:ascii="Times New Roman" w:hAnsi="Times New Roman" w:cs="Times New Roman"/>
          <w:sz w:val="24"/>
          <w:szCs w:val="24"/>
        </w:rPr>
        <w:t xml:space="preserve"> плати за соціальні послуги визначається Центром в установленому законодавством порядку і затверджується директором.</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Кошти, що надходять від надання платних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 використовуються в установленому законодавством порядку.</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17. Умови оплати праці, тривалість робочого часу та відпусток працівникі</w:t>
      </w:r>
      <w:proofErr w:type="gramStart"/>
      <w:r w:rsidRPr="00A006EC">
        <w:rPr>
          <w:rFonts w:ascii="Times New Roman" w:hAnsi="Times New Roman" w:cs="Times New Roman"/>
          <w:sz w:val="24"/>
          <w:szCs w:val="24"/>
        </w:rPr>
        <w:t>в</w:t>
      </w:r>
      <w:proofErr w:type="gramEnd"/>
      <w:r w:rsidRPr="00A006EC">
        <w:rPr>
          <w:rFonts w:ascii="Times New Roman" w:hAnsi="Times New Roman" w:cs="Times New Roman"/>
          <w:sz w:val="24"/>
          <w:szCs w:val="24"/>
        </w:rPr>
        <w:t xml:space="preserve"> </w:t>
      </w:r>
      <w:proofErr w:type="gramStart"/>
      <w:r w:rsidRPr="00A006EC">
        <w:rPr>
          <w:rFonts w:ascii="Times New Roman" w:hAnsi="Times New Roman" w:cs="Times New Roman"/>
          <w:sz w:val="24"/>
          <w:szCs w:val="24"/>
        </w:rPr>
        <w:t>Центру</w:t>
      </w:r>
      <w:proofErr w:type="gramEnd"/>
      <w:r w:rsidRPr="00A006EC">
        <w:rPr>
          <w:rFonts w:ascii="Times New Roman" w:hAnsi="Times New Roman" w:cs="Times New Roman"/>
          <w:sz w:val="24"/>
          <w:szCs w:val="24"/>
        </w:rPr>
        <w:t xml:space="preserve"> встановлюється відповідно до законодавства.</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18. Центр забезпечує для працівників, які надають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іальні послуги:</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створення належних умов для професійної діяльності,  у тому числі, шляхом </w:t>
      </w:r>
      <w:proofErr w:type="gramStart"/>
      <w:r w:rsidRPr="00A006EC">
        <w:rPr>
          <w:rFonts w:ascii="Times New Roman" w:hAnsi="Times New Roman" w:cs="Times New Roman"/>
          <w:sz w:val="24"/>
          <w:szCs w:val="24"/>
        </w:rPr>
        <w:t>п</w:t>
      </w:r>
      <w:proofErr w:type="gramEnd"/>
      <w:r w:rsidRPr="00A006EC">
        <w:rPr>
          <w:rFonts w:ascii="Times New Roman" w:hAnsi="Times New Roman" w:cs="Times New Roman"/>
          <w:sz w:val="24"/>
          <w:szCs w:val="24"/>
        </w:rPr>
        <w:t>ідвищення кваліфікації, супервізії;</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проведення </w:t>
      </w:r>
      <w:proofErr w:type="gramStart"/>
      <w:r w:rsidRPr="00A006EC">
        <w:rPr>
          <w:rFonts w:ascii="Times New Roman" w:hAnsi="Times New Roman" w:cs="Times New Roman"/>
          <w:sz w:val="24"/>
          <w:szCs w:val="24"/>
        </w:rPr>
        <w:t>проф</w:t>
      </w:r>
      <w:proofErr w:type="gramEnd"/>
      <w:r w:rsidRPr="00A006EC">
        <w:rPr>
          <w:rFonts w:ascii="Times New Roman" w:hAnsi="Times New Roman" w:cs="Times New Roman"/>
          <w:sz w:val="24"/>
          <w:szCs w:val="24"/>
        </w:rPr>
        <w:t>ілактичного медичного огляду;</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захист професійної честі, гідності та ділової репутації, зокрема </w:t>
      </w:r>
      <w:proofErr w:type="gramStart"/>
      <w:r w:rsidRPr="00A006EC">
        <w:rPr>
          <w:rFonts w:ascii="Times New Roman" w:hAnsi="Times New Roman" w:cs="Times New Roman"/>
          <w:sz w:val="24"/>
          <w:szCs w:val="24"/>
        </w:rPr>
        <w:t>в</w:t>
      </w:r>
      <w:proofErr w:type="gramEnd"/>
      <w:r w:rsidRPr="00A006EC">
        <w:rPr>
          <w:rFonts w:ascii="Times New Roman" w:hAnsi="Times New Roman" w:cs="Times New Roman"/>
          <w:sz w:val="24"/>
          <w:szCs w:val="24"/>
        </w:rPr>
        <w:t xml:space="preserve"> судовому порядку;</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створення безпечних умов праці.</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19. Ведення діловодства, бухгалтерського </w:t>
      </w:r>
      <w:proofErr w:type="gramStart"/>
      <w:r w:rsidRPr="00A006EC">
        <w:rPr>
          <w:rFonts w:ascii="Times New Roman" w:hAnsi="Times New Roman" w:cs="Times New Roman"/>
          <w:sz w:val="24"/>
          <w:szCs w:val="24"/>
        </w:rPr>
        <w:t>обл</w:t>
      </w:r>
      <w:proofErr w:type="gramEnd"/>
      <w:r w:rsidRPr="00A006EC">
        <w:rPr>
          <w:rFonts w:ascii="Times New Roman" w:hAnsi="Times New Roman" w:cs="Times New Roman"/>
          <w:sz w:val="24"/>
          <w:szCs w:val="24"/>
        </w:rPr>
        <w:t xml:space="preserve">іку та статистичної звітності проводиться відповідно до законодавства. Функції з ведення бухгалтерського </w:t>
      </w:r>
      <w:proofErr w:type="gramStart"/>
      <w:r w:rsidRPr="00A006EC">
        <w:rPr>
          <w:rFonts w:ascii="Times New Roman" w:hAnsi="Times New Roman" w:cs="Times New Roman"/>
          <w:sz w:val="24"/>
          <w:szCs w:val="24"/>
        </w:rPr>
        <w:t>обл</w:t>
      </w:r>
      <w:proofErr w:type="gramEnd"/>
      <w:r w:rsidRPr="00A006EC">
        <w:rPr>
          <w:rFonts w:ascii="Times New Roman" w:hAnsi="Times New Roman" w:cs="Times New Roman"/>
          <w:sz w:val="24"/>
          <w:szCs w:val="24"/>
        </w:rPr>
        <w:t>іку та складання бухгалтерської звітності Центру виконуються централізовано через бухгалтерську службу Засновника.</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20. Моніторинг та оцінювання якості </w:t>
      </w:r>
      <w:proofErr w:type="gramStart"/>
      <w:r w:rsidRPr="00A006EC">
        <w:rPr>
          <w:rFonts w:ascii="Times New Roman" w:hAnsi="Times New Roman" w:cs="Times New Roman"/>
          <w:sz w:val="24"/>
          <w:szCs w:val="24"/>
        </w:rPr>
        <w:t>соц</w:t>
      </w:r>
      <w:proofErr w:type="gramEnd"/>
      <w:r w:rsidRPr="00A006EC">
        <w:rPr>
          <w:rFonts w:ascii="Times New Roman" w:hAnsi="Times New Roman" w:cs="Times New Roman"/>
          <w:sz w:val="24"/>
          <w:szCs w:val="24"/>
        </w:rPr>
        <w:t>іальних послуг проводиться відповідно до законодавства.</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21.Центр володіє і користується майном, яке передано йому на правах </w:t>
      </w:r>
      <w:proofErr w:type="gramStart"/>
      <w:r w:rsidRPr="00A006EC">
        <w:rPr>
          <w:rFonts w:ascii="Times New Roman" w:hAnsi="Times New Roman" w:cs="Times New Roman"/>
          <w:sz w:val="24"/>
          <w:szCs w:val="24"/>
        </w:rPr>
        <w:t>оперативного</w:t>
      </w:r>
      <w:proofErr w:type="gramEnd"/>
      <w:r w:rsidRPr="00A006EC">
        <w:rPr>
          <w:rFonts w:ascii="Times New Roman" w:hAnsi="Times New Roman" w:cs="Times New Roman"/>
          <w:sz w:val="24"/>
          <w:szCs w:val="24"/>
        </w:rPr>
        <w:t xml:space="preserve"> управління органом, що його утворив, юридичними та фізичними особами, а також майном, придбаним за рахунок місцевого бюджету та інших джерел, не заборонених законодавством.</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   Центр має право на придбання та оренду обладнання, необхідного для  забезпечення його функціонування.</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lastRenderedPageBreak/>
        <w:t xml:space="preserve">22. Для </w:t>
      </w:r>
      <w:proofErr w:type="gramStart"/>
      <w:r w:rsidRPr="00A006EC">
        <w:rPr>
          <w:rFonts w:ascii="Times New Roman" w:hAnsi="Times New Roman" w:cs="Times New Roman"/>
          <w:sz w:val="24"/>
          <w:szCs w:val="24"/>
        </w:rPr>
        <w:t>осіб</w:t>
      </w:r>
      <w:proofErr w:type="gramEnd"/>
      <w:r w:rsidRPr="00A006EC">
        <w:rPr>
          <w:rFonts w:ascii="Times New Roman" w:hAnsi="Times New Roman" w:cs="Times New Roman"/>
          <w:sz w:val="24"/>
          <w:szCs w:val="24"/>
        </w:rPr>
        <w:t xml:space="preserve"> з інвалідністю та інших мало 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 згідно норм, передбачених законодавством.</w:t>
      </w:r>
    </w:p>
    <w:p w:rsidR="00A006EC" w:rsidRPr="00A006EC" w:rsidRDefault="00A006EC" w:rsidP="00A006EC">
      <w:pPr>
        <w:tabs>
          <w:tab w:val="left" w:pos="720"/>
        </w:tabs>
        <w:ind w:firstLine="709"/>
        <w:jc w:val="both"/>
        <w:rPr>
          <w:rFonts w:ascii="Times New Roman" w:hAnsi="Times New Roman" w:cs="Times New Roman"/>
          <w:sz w:val="24"/>
          <w:szCs w:val="24"/>
        </w:rPr>
      </w:pPr>
      <w:r w:rsidRPr="00A006EC">
        <w:rPr>
          <w:rFonts w:ascii="Times New Roman" w:hAnsi="Times New Roman" w:cs="Times New Roman"/>
          <w:sz w:val="24"/>
          <w:szCs w:val="24"/>
        </w:rPr>
        <w:t xml:space="preserve">23. Центр є юридичною </w:t>
      </w:r>
      <w:proofErr w:type="gramStart"/>
      <w:r w:rsidRPr="00A006EC">
        <w:rPr>
          <w:rFonts w:ascii="Times New Roman" w:hAnsi="Times New Roman" w:cs="Times New Roman"/>
          <w:sz w:val="24"/>
          <w:szCs w:val="24"/>
        </w:rPr>
        <w:t>особою</w:t>
      </w:r>
      <w:proofErr w:type="gramEnd"/>
      <w:r w:rsidRPr="00A006EC">
        <w:rPr>
          <w:rFonts w:ascii="Times New Roman" w:hAnsi="Times New Roman" w:cs="Times New Roman"/>
          <w:sz w:val="24"/>
          <w:szCs w:val="24"/>
        </w:rPr>
        <w:t>, має самостійний баланс, рахунки в органах Казначейства, печатку зі своїм найменуванням, штампи та бланки.</w:t>
      </w:r>
    </w:p>
    <w:p w:rsidR="00A006EC" w:rsidRDefault="00A006EC" w:rsidP="00A006EC">
      <w:pPr>
        <w:ind w:firstLine="709"/>
        <w:rPr>
          <w:rFonts w:ascii="Times New Roman" w:hAnsi="Times New Roman" w:cs="Times New Roman"/>
          <w:sz w:val="24"/>
          <w:szCs w:val="24"/>
          <w:lang w:val="uk-UA"/>
        </w:rPr>
      </w:pPr>
      <w:r w:rsidRPr="00A006EC">
        <w:rPr>
          <w:rFonts w:ascii="Times New Roman" w:hAnsi="Times New Roman" w:cs="Times New Roman"/>
          <w:sz w:val="24"/>
          <w:szCs w:val="24"/>
        </w:rPr>
        <w:t xml:space="preserve">                          ______________________________________</w:t>
      </w: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8A06A2" w:rsidRPr="00734F50" w:rsidRDefault="008A06A2" w:rsidP="008A06A2">
      <w:pPr>
        <w:pStyle w:val="a3"/>
        <w:ind w:left="5245"/>
        <w:jc w:val="both"/>
        <w:rPr>
          <w:rFonts w:ascii="Times New Roman" w:hAnsi="Times New Roman" w:cs="Times New Roman"/>
          <w:sz w:val="24"/>
          <w:szCs w:val="24"/>
          <w:lang w:val="uk-UA"/>
        </w:rPr>
      </w:pPr>
      <w:r w:rsidRPr="00734F50">
        <w:rPr>
          <w:rFonts w:ascii="Times New Roman" w:hAnsi="Times New Roman" w:cs="Times New Roman"/>
          <w:sz w:val="24"/>
          <w:szCs w:val="24"/>
          <w:lang w:val="uk-UA"/>
        </w:rPr>
        <w:lastRenderedPageBreak/>
        <w:t>ЗАТВЕРДЖЕНО</w:t>
      </w:r>
    </w:p>
    <w:p w:rsidR="008A06A2" w:rsidRPr="00734F50" w:rsidRDefault="008A06A2" w:rsidP="008A06A2">
      <w:pPr>
        <w:pStyle w:val="a3"/>
        <w:ind w:left="5245"/>
        <w:jc w:val="both"/>
        <w:rPr>
          <w:rFonts w:ascii="Times New Roman" w:hAnsi="Times New Roman" w:cs="Times New Roman"/>
          <w:sz w:val="24"/>
          <w:szCs w:val="24"/>
          <w:lang w:val="uk-UA"/>
        </w:rPr>
      </w:pPr>
      <w:r w:rsidRPr="00734F50">
        <w:rPr>
          <w:rFonts w:ascii="Times New Roman" w:hAnsi="Times New Roman" w:cs="Times New Roman"/>
          <w:sz w:val="24"/>
          <w:szCs w:val="24"/>
          <w:lang w:val="uk-UA"/>
        </w:rPr>
        <w:t>Рішенням шостої сесії</w:t>
      </w:r>
    </w:p>
    <w:p w:rsidR="008A06A2" w:rsidRPr="00734F50" w:rsidRDefault="008A06A2" w:rsidP="008A06A2">
      <w:pPr>
        <w:pStyle w:val="a3"/>
        <w:ind w:left="5245"/>
        <w:jc w:val="both"/>
        <w:rPr>
          <w:rFonts w:ascii="Times New Roman" w:hAnsi="Times New Roman" w:cs="Times New Roman"/>
          <w:sz w:val="24"/>
          <w:szCs w:val="24"/>
          <w:lang w:val="uk-UA"/>
        </w:rPr>
      </w:pPr>
      <w:r w:rsidRPr="00734F50">
        <w:rPr>
          <w:rFonts w:ascii="Times New Roman" w:hAnsi="Times New Roman" w:cs="Times New Roman"/>
          <w:sz w:val="24"/>
          <w:szCs w:val="24"/>
          <w:lang w:val="uk-UA"/>
        </w:rPr>
        <w:t xml:space="preserve">Новоархангельської </w:t>
      </w:r>
    </w:p>
    <w:p w:rsidR="008A06A2" w:rsidRPr="00734F50" w:rsidRDefault="008A06A2" w:rsidP="008A06A2">
      <w:pPr>
        <w:pStyle w:val="a3"/>
        <w:ind w:left="5245"/>
        <w:jc w:val="both"/>
        <w:rPr>
          <w:rFonts w:ascii="Times New Roman" w:hAnsi="Times New Roman" w:cs="Times New Roman"/>
          <w:sz w:val="24"/>
          <w:szCs w:val="24"/>
          <w:lang w:val="uk-UA"/>
        </w:rPr>
      </w:pPr>
      <w:r w:rsidRPr="00734F50">
        <w:rPr>
          <w:rFonts w:ascii="Times New Roman" w:hAnsi="Times New Roman" w:cs="Times New Roman"/>
          <w:sz w:val="24"/>
          <w:szCs w:val="24"/>
          <w:lang w:val="uk-UA"/>
        </w:rPr>
        <w:t>селищної ради</w:t>
      </w:r>
    </w:p>
    <w:p w:rsidR="008A06A2" w:rsidRDefault="008A06A2" w:rsidP="008A06A2">
      <w:pPr>
        <w:pStyle w:val="a3"/>
        <w:ind w:left="5245"/>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від </w:t>
      </w:r>
      <w:r w:rsidR="00765CF3">
        <w:rPr>
          <w:rFonts w:ascii="Times New Roman" w:hAnsi="Times New Roman" w:cs="Times New Roman"/>
          <w:sz w:val="24"/>
          <w:szCs w:val="24"/>
          <w:lang w:val="uk-UA"/>
        </w:rPr>
        <w:t>28 січня</w:t>
      </w:r>
      <w:r w:rsidRPr="00734F50">
        <w:rPr>
          <w:rFonts w:ascii="Times New Roman" w:hAnsi="Times New Roman" w:cs="Times New Roman"/>
          <w:sz w:val="24"/>
          <w:szCs w:val="24"/>
        </w:rPr>
        <w:t xml:space="preserve"> 202</w:t>
      </w:r>
      <w:r w:rsidRPr="00734F50">
        <w:rPr>
          <w:rFonts w:ascii="Times New Roman" w:hAnsi="Times New Roman" w:cs="Times New Roman"/>
          <w:sz w:val="24"/>
          <w:szCs w:val="24"/>
          <w:lang w:val="uk-UA"/>
        </w:rPr>
        <w:t>1 року</w:t>
      </w:r>
      <w:r w:rsidRPr="00734F50">
        <w:rPr>
          <w:rFonts w:ascii="Times New Roman" w:hAnsi="Times New Roman" w:cs="Times New Roman"/>
          <w:sz w:val="24"/>
          <w:szCs w:val="24"/>
        </w:rPr>
        <w:t xml:space="preserve"> №</w:t>
      </w:r>
      <w:r w:rsidR="00765CF3">
        <w:rPr>
          <w:rFonts w:ascii="Times New Roman" w:hAnsi="Times New Roman" w:cs="Times New Roman"/>
          <w:sz w:val="24"/>
          <w:szCs w:val="24"/>
          <w:lang w:val="uk-UA"/>
        </w:rPr>
        <w:t>106</w:t>
      </w:r>
    </w:p>
    <w:p w:rsidR="003B6EEA" w:rsidRDefault="003B6EEA" w:rsidP="008A06A2">
      <w:pPr>
        <w:pStyle w:val="a3"/>
        <w:ind w:left="5245"/>
        <w:jc w:val="both"/>
        <w:rPr>
          <w:rFonts w:ascii="Times New Roman" w:hAnsi="Times New Roman" w:cs="Times New Roman"/>
          <w:sz w:val="24"/>
          <w:szCs w:val="24"/>
          <w:lang w:val="uk-UA"/>
        </w:rPr>
      </w:pPr>
    </w:p>
    <w:p w:rsidR="003B6EEA" w:rsidRDefault="003B6EEA" w:rsidP="008A06A2">
      <w:pPr>
        <w:pStyle w:val="a3"/>
        <w:ind w:left="5245"/>
        <w:jc w:val="both"/>
        <w:rPr>
          <w:rFonts w:ascii="Times New Roman" w:hAnsi="Times New Roman" w:cs="Times New Roman"/>
          <w:sz w:val="24"/>
          <w:szCs w:val="24"/>
          <w:lang w:val="uk-UA"/>
        </w:rPr>
      </w:pPr>
    </w:p>
    <w:p w:rsidR="003B6EEA" w:rsidRPr="00765CF3" w:rsidRDefault="003B6EEA" w:rsidP="008A06A2">
      <w:pPr>
        <w:pStyle w:val="a3"/>
        <w:ind w:left="5245"/>
        <w:jc w:val="both"/>
        <w:rPr>
          <w:rFonts w:ascii="Times New Roman" w:hAnsi="Times New Roman" w:cs="Times New Roman"/>
          <w:sz w:val="24"/>
          <w:szCs w:val="24"/>
          <w:lang w:val="uk-UA"/>
        </w:rPr>
      </w:pPr>
      <w:r>
        <w:rPr>
          <w:rFonts w:ascii="Times New Roman" w:hAnsi="Times New Roman" w:cs="Times New Roman"/>
          <w:sz w:val="24"/>
          <w:szCs w:val="24"/>
          <w:lang w:val="uk-UA"/>
        </w:rPr>
        <w:tab/>
      </w:r>
      <w:r>
        <w:rPr>
          <w:rFonts w:ascii="Times New Roman" w:hAnsi="Times New Roman" w:cs="Times New Roman"/>
          <w:sz w:val="24"/>
          <w:szCs w:val="24"/>
          <w:lang w:val="uk-UA"/>
        </w:rPr>
        <w:tab/>
        <w:t>_________________</w:t>
      </w:r>
    </w:p>
    <w:p w:rsidR="003B6EEA" w:rsidRDefault="003B6EEA" w:rsidP="008A06A2">
      <w:pPr>
        <w:jc w:val="center"/>
        <w:rPr>
          <w:rFonts w:ascii="Times New Roman" w:hAnsi="Times New Roman" w:cs="Times New Roman"/>
          <w:b/>
          <w:sz w:val="24"/>
          <w:szCs w:val="24"/>
          <w:u w:val="single"/>
          <w:lang w:val="uk-UA"/>
        </w:rPr>
      </w:pPr>
    </w:p>
    <w:p w:rsidR="008A06A2" w:rsidRPr="008A06A2" w:rsidRDefault="008A06A2" w:rsidP="008A06A2">
      <w:pPr>
        <w:jc w:val="center"/>
        <w:rPr>
          <w:rFonts w:ascii="Times New Roman" w:hAnsi="Times New Roman" w:cs="Times New Roman"/>
          <w:b/>
          <w:sz w:val="24"/>
          <w:szCs w:val="24"/>
          <w:u w:val="single"/>
          <w:lang w:val="uk-UA"/>
        </w:rPr>
      </w:pPr>
      <w:r w:rsidRPr="008A06A2">
        <w:rPr>
          <w:rFonts w:ascii="Times New Roman" w:hAnsi="Times New Roman" w:cs="Times New Roman"/>
          <w:b/>
          <w:sz w:val="24"/>
          <w:szCs w:val="24"/>
          <w:u w:val="single"/>
          <w:lang w:val="uk-UA"/>
        </w:rPr>
        <w:t>Структура</w:t>
      </w:r>
    </w:p>
    <w:p w:rsidR="008A06A2" w:rsidRPr="008A06A2" w:rsidRDefault="008A06A2" w:rsidP="008A06A2">
      <w:pPr>
        <w:jc w:val="center"/>
        <w:rPr>
          <w:rFonts w:ascii="Times New Roman" w:hAnsi="Times New Roman" w:cs="Times New Roman"/>
          <w:b/>
          <w:sz w:val="24"/>
          <w:szCs w:val="24"/>
          <w:u w:val="single"/>
          <w:lang w:val="uk-UA"/>
        </w:rPr>
      </w:pPr>
      <w:r w:rsidRPr="008A06A2">
        <w:rPr>
          <w:rFonts w:ascii="Times New Roman" w:hAnsi="Times New Roman" w:cs="Times New Roman"/>
          <w:b/>
          <w:sz w:val="24"/>
          <w:szCs w:val="24"/>
          <w:u w:val="single"/>
          <w:lang w:val="uk-UA"/>
        </w:rPr>
        <w:t>Новоархангельського селищного центру соціальних служб</w:t>
      </w:r>
    </w:p>
    <w:tbl>
      <w:tblPr>
        <w:tblStyle w:val="a7"/>
        <w:tblW w:w="0" w:type="auto"/>
        <w:tblLook w:val="04A0" w:firstRow="1" w:lastRow="0" w:firstColumn="1" w:lastColumn="0" w:noHBand="0" w:noVBand="1"/>
      </w:tblPr>
      <w:tblGrid>
        <w:gridCol w:w="4785"/>
        <w:gridCol w:w="4786"/>
      </w:tblGrid>
      <w:tr w:rsidR="008A06A2" w:rsidRPr="008A06A2" w:rsidTr="004B45C2">
        <w:tc>
          <w:tcPr>
            <w:tcW w:w="4785" w:type="dxa"/>
          </w:tcPr>
          <w:p w:rsidR="008A06A2" w:rsidRPr="008A06A2" w:rsidRDefault="008A06A2" w:rsidP="004B45C2">
            <w:pPr>
              <w:rPr>
                <w:rFonts w:ascii="Times New Roman" w:hAnsi="Times New Roman" w:cs="Times New Roman"/>
                <w:b/>
                <w:sz w:val="24"/>
                <w:szCs w:val="24"/>
                <w:lang w:val="uk-UA"/>
              </w:rPr>
            </w:pPr>
            <w:r w:rsidRPr="008A06A2">
              <w:rPr>
                <w:rFonts w:ascii="Times New Roman" w:hAnsi="Times New Roman" w:cs="Times New Roman"/>
                <w:sz w:val="24"/>
                <w:szCs w:val="24"/>
                <w:lang w:val="uk-UA"/>
              </w:rPr>
              <w:t xml:space="preserve">                       </w:t>
            </w:r>
            <w:r w:rsidRPr="008A06A2">
              <w:rPr>
                <w:rFonts w:ascii="Times New Roman" w:hAnsi="Times New Roman" w:cs="Times New Roman"/>
                <w:b/>
                <w:sz w:val="24"/>
                <w:szCs w:val="24"/>
                <w:lang w:val="uk-UA"/>
              </w:rPr>
              <w:t>Посада</w:t>
            </w:r>
          </w:p>
        </w:tc>
        <w:tc>
          <w:tcPr>
            <w:tcW w:w="4786" w:type="dxa"/>
          </w:tcPr>
          <w:p w:rsidR="008A06A2" w:rsidRPr="008A06A2" w:rsidRDefault="008A06A2" w:rsidP="004B45C2">
            <w:pPr>
              <w:jc w:val="center"/>
              <w:rPr>
                <w:rFonts w:ascii="Times New Roman" w:hAnsi="Times New Roman" w:cs="Times New Roman"/>
                <w:b/>
                <w:sz w:val="24"/>
                <w:szCs w:val="24"/>
                <w:lang w:val="uk-UA"/>
              </w:rPr>
            </w:pPr>
            <w:r w:rsidRPr="008A06A2">
              <w:rPr>
                <w:rFonts w:ascii="Times New Roman" w:hAnsi="Times New Roman" w:cs="Times New Roman"/>
                <w:b/>
                <w:sz w:val="24"/>
                <w:szCs w:val="24"/>
                <w:lang w:val="uk-UA"/>
              </w:rPr>
              <w:t>Кількість штатних одиниць</w:t>
            </w:r>
          </w:p>
        </w:tc>
      </w:tr>
      <w:tr w:rsidR="008A06A2" w:rsidRPr="008A06A2" w:rsidTr="004B45C2">
        <w:tc>
          <w:tcPr>
            <w:tcW w:w="4785" w:type="dxa"/>
          </w:tcPr>
          <w:p w:rsidR="008A06A2" w:rsidRPr="008A06A2" w:rsidRDefault="008A06A2" w:rsidP="004B45C2">
            <w:pPr>
              <w:jc w:val="center"/>
              <w:rPr>
                <w:rFonts w:ascii="Times New Roman" w:hAnsi="Times New Roman" w:cs="Times New Roman"/>
                <w:sz w:val="24"/>
                <w:szCs w:val="24"/>
                <w:lang w:val="uk-UA"/>
              </w:rPr>
            </w:pPr>
            <w:r w:rsidRPr="008A06A2">
              <w:rPr>
                <w:rFonts w:ascii="Times New Roman" w:hAnsi="Times New Roman" w:cs="Times New Roman"/>
                <w:sz w:val="24"/>
                <w:szCs w:val="24"/>
                <w:lang w:val="uk-UA"/>
              </w:rPr>
              <w:t>Директор</w:t>
            </w:r>
          </w:p>
        </w:tc>
        <w:tc>
          <w:tcPr>
            <w:tcW w:w="4786" w:type="dxa"/>
          </w:tcPr>
          <w:p w:rsidR="008A06A2" w:rsidRPr="008A06A2" w:rsidRDefault="008A06A2" w:rsidP="004B45C2">
            <w:pPr>
              <w:jc w:val="center"/>
              <w:rPr>
                <w:rFonts w:ascii="Times New Roman" w:hAnsi="Times New Roman" w:cs="Times New Roman"/>
                <w:sz w:val="24"/>
                <w:szCs w:val="24"/>
                <w:lang w:val="uk-UA"/>
              </w:rPr>
            </w:pPr>
            <w:r w:rsidRPr="008A06A2">
              <w:rPr>
                <w:rFonts w:ascii="Times New Roman" w:hAnsi="Times New Roman" w:cs="Times New Roman"/>
                <w:sz w:val="24"/>
                <w:szCs w:val="24"/>
                <w:lang w:val="uk-UA"/>
              </w:rPr>
              <w:t>1</w:t>
            </w:r>
          </w:p>
        </w:tc>
      </w:tr>
      <w:tr w:rsidR="008A06A2" w:rsidRPr="008A06A2" w:rsidTr="004B45C2">
        <w:tc>
          <w:tcPr>
            <w:tcW w:w="4785" w:type="dxa"/>
          </w:tcPr>
          <w:p w:rsidR="008A06A2" w:rsidRPr="008A06A2" w:rsidRDefault="008A06A2" w:rsidP="004B45C2">
            <w:pPr>
              <w:jc w:val="center"/>
              <w:rPr>
                <w:rFonts w:ascii="Times New Roman" w:hAnsi="Times New Roman" w:cs="Times New Roman"/>
                <w:sz w:val="24"/>
                <w:szCs w:val="24"/>
                <w:lang w:val="uk-UA"/>
              </w:rPr>
            </w:pPr>
            <w:r w:rsidRPr="008A06A2">
              <w:rPr>
                <w:rFonts w:ascii="Times New Roman" w:hAnsi="Times New Roman" w:cs="Times New Roman"/>
                <w:sz w:val="24"/>
                <w:szCs w:val="24"/>
                <w:lang w:val="uk-UA"/>
              </w:rPr>
              <w:t xml:space="preserve">Психолог </w:t>
            </w:r>
          </w:p>
        </w:tc>
        <w:tc>
          <w:tcPr>
            <w:tcW w:w="4786" w:type="dxa"/>
          </w:tcPr>
          <w:p w:rsidR="008A06A2" w:rsidRPr="008A06A2" w:rsidRDefault="008A06A2" w:rsidP="004B45C2">
            <w:pPr>
              <w:jc w:val="center"/>
              <w:rPr>
                <w:rFonts w:ascii="Times New Roman" w:hAnsi="Times New Roman" w:cs="Times New Roman"/>
                <w:sz w:val="24"/>
                <w:szCs w:val="24"/>
                <w:lang w:val="uk-UA"/>
              </w:rPr>
            </w:pPr>
            <w:r w:rsidRPr="008A06A2">
              <w:rPr>
                <w:rFonts w:ascii="Times New Roman" w:hAnsi="Times New Roman" w:cs="Times New Roman"/>
                <w:sz w:val="24"/>
                <w:szCs w:val="24"/>
                <w:lang w:val="uk-UA"/>
              </w:rPr>
              <w:t>1</w:t>
            </w:r>
          </w:p>
        </w:tc>
      </w:tr>
      <w:tr w:rsidR="008A06A2" w:rsidRPr="008A06A2" w:rsidTr="004B45C2">
        <w:tc>
          <w:tcPr>
            <w:tcW w:w="4785" w:type="dxa"/>
          </w:tcPr>
          <w:p w:rsidR="008A06A2" w:rsidRPr="008A06A2" w:rsidRDefault="008A06A2" w:rsidP="004B45C2">
            <w:pPr>
              <w:jc w:val="center"/>
              <w:rPr>
                <w:rFonts w:ascii="Times New Roman" w:hAnsi="Times New Roman" w:cs="Times New Roman"/>
                <w:sz w:val="24"/>
                <w:szCs w:val="24"/>
                <w:lang w:val="uk-UA"/>
              </w:rPr>
            </w:pPr>
            <w:r w:rsidRPr="008A06A2">
              <w:rPr>
                <w:rFonts w:ascii="Times New Roman" w:hAnsi="Times New Roman" w:cs="Times New Roman"/>
                <w:sz w:val="24"/>
                <w:szCs w:val="24"/>
                <w:lang w:val="uk-UA"/>
              </w:rPr>
              <w:t>Фахівець із соціальної роботи</w:t>
            </w:r>
          </w:p>
        </w:tc>
        <w:tc>
          <w:tcPr>
            <w:tcW w:w="4786" w:type="dxa"/>
          </w:tcPr>
          <w:p w:rsidR="008A06A2" w:rsidRPr="008A06A2" w:rsidRDefault="008A06A2" w:rsidP="004B45C2">
            <w:pPr>
              <w:jc w:val="center"/>
              <w:rPr>
                <w:rFonts w:ascii="Times New Roman" w:hAnsi="Times New Roman" w:cs="Times New Roman"/>
                <w:sz w:val="24"/>
                <w:szCs w:val="24"/>
                <w:lang w:val="uk-UA"/>
              </w:rPr>
            </w:pPr>
            <w:r w:rsidRPr="008A06A2">
              <w:rPr>
                <w:rFonts w:ascii="Times New Roman" w:hAnsi="Times New Roman" w:cs="Times New Roman"/>
                <w:sz w:val="24"/>
                <w:szCs w:val="24"/>
                <w:lang w:val="uk-UA"/>
              </w:rPr>
              <w:t>5</w:t>
            </w:r>
          </w:p>
        </w:tc>
      </w:tr>
      <w:tr w:rsidR="008A06A2" w:rsidRPr="008A06A2" w:rsidTr="004B45C2">
        <w:tc>
          <w:tcPr>
            <w:tcW w:w="4785" w:type="dxa"/>
          </w:tcPr>
          <w:p w:rsidR="008A06A2" w:rsidRPr="008A06A2" w:rsidRDefault="008A06A2" w:rsidP="004B45C2">
            <w:pPr>
              <w:rPr>
                <w:rFonts w:ascii="Times New Roman" w:hAnsi="Times New Roman" w:cs="Times New Roman"/>
                <w:sz w:val="24"/>
                <w:szCs w:val="24"/>
                <w:lang w:val="uk-UA"/>
              </w:rPr>
            </w:pPr>
            <w:r w:rsidRPr="008A06A2">
              <w:rPr>
                <w:rFonts w:ascii="Times New Roman" w:hAnsi="Times New Roman" w:cs="Times New Roman"/>
                <w:sz w:val="24"/>
                <w:szCs w:val="24"/>
                <w:lang w:val="uk-UA"/>
              </w:rPr>
              <w:t>Всього:</w:t>
            </w:r>
          </w:p>
        </w:tc>
        <w:tc>
          <w:tcPr>
            <w:tcW w:w="4786" w:type="dxa"/>
          </w:tcPr>
          <w:p w:rsidR="008A06A2" w:rsidRPr="008A06A2" w:rsidRDefault="008A06A2" w:rsidP="004B45C2">
            <w:pPr>
              <w:jc w:val="center"/>
              <w:rPr>
                <w:rFonts w:ascii="Times New Roman" w:hAnsi="Times New Roman" w:cs="Times New Roman"/>
                <w:sz w:val="24"/>
                <w:szCs w:val="24"/>
                <w:lang w:val="uk-UA"/>
              </w:rPr>
            </w:pPr>
            <w:r w:rsidRPr="008A06A2">
              <w:rPr>
                <w:rFonts w:ascii="Times New Roman" w:hAnsi="Times New Roman" w:cs="Times New Roman"/>
                <w:sz w:val="24"/>
                <w:szCs w:val="24"/>
                <w:lang w:val="uk-UA"/>
              </w:rPr>
              <w:t>7</w:t>
            </w:r>
          </w:p>
        </w:tc>
      </w:tr>
    </w:tbl>
    <w:p w:rsidR="008A06A2" w:rsidRPr="006941C6" w:rsidRDefault="008A06A2" w:rsidP="006941C6">
      <w:pPr>
        <w:pStyle w:val="a3"/>
        <w:jc w:val="both"/>
        <w:rPr>
          <w:rFonts w:ascii="Times New Roman" w:hAnsi="Times New Roman" w:cs="Times New Roman"/>
          <w:sz w:val="20"/>
          <w:szCs w:val="20"/>
          <w:lang w:val="uk-UA"/>
        </w:rPr>
      </w:pPr>
      <w:r w:rsidRPr="006941C6">
        <w:rPr>
          <w:rFonts w:ascii="Times New Roman" w:hAnsi="Times New Roman" w:cs="Times New Roman"/>
          <w:sz w:val="20"/>
          <w:szCs w:val="20"/>
          <w:lang w:val="uk-UA"/>
        </w:rPr>
        <w:t>Примітки: 1. Функції з ведення бухгалтерського обліку та складання бухгалтерської звітності Новоархангельського селищного  центру соціальних служб виконуються централізовано через бухгалтерську службу  виконавчого органу місцевого самоврядування.</w:t>
      </w:r>
    </w:p>
    <w:p w:rsidR="008A06A2" w:rsidRPr="006941C6" w:rsidRDefault="008A06A2" w:rsidP="006941C6">
      <w:pPr>
        <w:pStyle w:val="a3"/>
        <w:jc w:val="both"/>
        <w:rPr>
          <w:rFonts w:ascii="Times New Roman" w:hAnsi="Times New Roman" w:cs="Times New Roman"/>
          <w:sz w:val="20"/>
          <w:szCs w:val="20"/>
          <w:lang w:val="uk-UA"/>
        </w:rPr>
      </w:pPr>
      <w:r w:rsidRPr="006941C6">
        <w:rPr>
          <w:rFonts w:ascii="Times New Roman" w:hAnsi="Times New Roman" w:cs="Times New Roman"/>
          <w:sz w:val="20"/>
          <w:szCs w:val="20"/>
          <w:lang w:val="uk-UA"/>
        </w:rPr>
        <w:t>Затвердити граничну чисельність Новоархангельського селищного центру соціальних служб на 2021 рік у кількості 7 штатних одиниць відповідно до структури.</w:t>
      </w:r>
    </w:p>
    <w:p w:rsidR="008A06A2" w:rsidRPr="008A06A2" w:rsidRDefault="008A06A2" w:rsidP="00A006EC">
      <w:pPr>
        <w:ind w:firstLine="709"/>
        <w:rPr>
          <w:rFonts w:ascii="Times New Roman" w:hAnsi="Times New Roman" w:cs="Times New Roman"/>
          <w:sz w:val="24"/>
          <w:szCs w:val="24"/>
          <w:lang w:val="uk-UA"/>
        </w:rPr>
      </w:pPr>
    </w:p>
    <w:sectPr w:rsidR="008A06A2" w:rsidRPr="008A06A2" w:rsidSect="008A19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A397D"/>
    <w:multiLevelType w:val="hybridMultilevel"/>
    <w:tmpl w:val="EFA0961A"/>
    <w:lvl w:ilvl="0" w:tplc="9AFC4B22">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
    <w:nsid w:val="10EA047D"/>
    <w:multiLevelType w:val="hybridMultilevel"/>
    <w:tmpl w:val="712C0132"/>
    <w:lvl w:ilvl="0" w:tplc="40AEE400">
      <w:start w:val="3"/>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14D553C2"/>
    <w:multiLevelType w:val="hybridMultilevel"/>
    <w:tmpl w:val="572E10EA"/>
    <w:lvl w:ilvl="0" w:tplc="4C76C0BC">
      <w:start w:val="1"/>
      <w:numFmt w:val="decimal"/>
      <w:lvlText w:val="%1."/>
      <w:lvlJc w:val="left"/>
      <w:pPr>
        <w:ind w:left="720" w:hanging="360"/>
      </w:pPr>
      <w:rPr>
        <w:rFonts w:asciiTheme="minorHAnsi" w:eastAsiaTheme="minorEastAsia" w:hAnsiTheme="minorHAnsi"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F51C3"/>
    <w:multiLevelType w:val="hybridMultilevel"/>
    <w:tmpl w:val="0548E7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2E42571"/>
    <w:multiLevelType w:val="hybridMultilevel"/>
    <w:tmpl w:val="144C195A"/>
    <w:lvl w:ilvl="0" w:tplc="A840133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nsid w:val="4CDD0E3B"/>
    <w:multiLevelType w:val="hybridMultilevel"/>
    <w:tmpl w:val="C8227BF6"/>
    <w:lvl w:ilvl="0" w:tplc="FC90B290">
      <w:start w:val="2"/>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nsid w:val="4D921AF2"/>
    <w:multiLevelType w:val="hybridMultilevel"/>
    <w:tmpl w:val="9D1494F8"/>
    <w:lvl w:ilvl="0" w:tplc="83585746">
      <w:start w:val="1"/>
      <w:numFmt w:val="decimal"/>
      <w:lvlText w:val="%1."/>
      <w:lvlJc w:val="left"/>
      <w:pPr>
        <w:tabs>
          <w:tab w:val="num" w:pos="1125"/>
        </w:tabs>
        <w:ind w:left="1125" w:hanging="360"/>
      </w:pPr>
      <w:rPr>
        <w:rFonts w:hint="default"/>
      </w:rPr>
    </w:lvl>
    <w:lvl w:ilvl="1" w:tplc="04190019" w:tentative="1">
      <w:start w:val="1"/>
      <w:numFmt w:val="lowerLetter"/>
      <w:lvlText w:val="%2."/>
      <w:lvlJc w:val="left"/>
      <w:pPr>
        <w:tabs>
          <w:tab w:val="num" w:pos="1845"/>
        </w:tabs>
        <w:ind w:left="1845" w:hanging="360"/>
      </w:pPr>
    </w:lvl>
    <w:lvl w:ilvl="2" w:tplc="0419001B" w:tentative="1">
      <w:start w:val="1"/>
      <w:numFmt w:val="lowerRoman"/>
      <w:lvlText w:val="%3."/>
      <w:lvlJc w:val="right"/>
      <w:pPr>
        <w:tabs>
          <w:tab w:val="num" w:pos="2565"/>
        </w:tabs>
        <w:ind w:left="2565" w:hanging="180"/>
      </w:pPr>
    </w:lvl>
    <w:lvl w:ilvl="3" w:tplc="0419000F" w:tentative="1">
      <w:start w:val="1"/>
      <w:numFmt w:val="decimal"/>
      <w:lvlText w:val="%4."/>
      <w:lvlJc w:val="left"/>
      <w:pPr>
        <w:tabs>
          <w:tab w:val="num" w:pos="3285"/>
        </w:tabs>
        <w:ind w:left="3285" w:hanging="360"/>
      </w:pPr>
    </w:lvl>
    <w:lvl w:ilvl="4" w:tplc="04190019" w:tentative="1">
      <w:start w:val="1"/>
      <w:numFmt w:val="lowerLetter"/>
      <w:lvlText w:val="%5."/>
      <w:lvlJc w:val="left"/>
      <w:pPr>
        <w:tabs>
          <w:tab w:val="num" w:pos="4005"/>
        </w:tabs>
        <w:ind w:left="4005" w:hanging="360"/>
      </w:pPr>
    </w:lvl>
    <w:lvl w:ilvl="5" w:tplc="0419001B" w:tentative="1">
      <w:start w:val="1"/>
      <w:numFmt w:val="lowerRoman"/>
      <w:lvlText w:val="%6."/>
      <w:lvlJc w:val="right"/>
      <w:pPr>
        <w:tabs>
          <w:tab w:val="num" w:pos="4725"/>
        </w:tabs>
        <w:ind w:left="4725" w:hanging="180"/>
      </w:pPr>
    </w:lvl>
    <w:lvl w:ilvl="6" w:tplc="0419000F" w:tentative="1">
      <w:start w:val="1"/>
      <w:numFmt w:val="decimal"/>
      <w:lvlText w:val="%7."/>
      <w:lvlJc w:val="left"/>
      <w:pPr>
        <w:tabs>
          <w:tab w:val="num" w:pos="5445"/>
        </w:tabs>
        <w:ind w:left="5445" w:hanging="360"/>
      </w:pPr>
    </w:lvl>
    <w:lvl w:ilvl="7" w:tplc="04190019" w:tentative="1">
      <w:start w:val="1"/>
      <w:numFmt w:val="lowerLetter"/>
      <w:lvlText w:val="%8."/>
      <w:lvlJc w:val="left"/>
      <w:pPr>
        <w:tabs>
          <w:tab w:val="num" w:pos="6165"/>
        </w:tabs>
        <w:ind w:left="6165" w:hanging="360"/>
      </w:pPr>
    </w:lvl>
    <w:lvl w:ilvl="8" w:tplc="0419001B" w:tentative="1">
      <w:start w:val="1"/>
      <w:numFmt w:val="lowerRoman"/>
      <w:lvlText w:val="%9."/>
      <w:lvlJc w:val="right"/>
      <w:pPr>
        <w:tabs>
          <w:tab w:val="num" w:pos="6885"/>
        </w:tabs>
        <w:ind w:left="6885" w:hanging="180"/>
      </w:pPr>
    </w:lvl>
  </w:abstractNum>
  <w:abstractNum w:abstractNumId="7">
    <w:nsid w:val="4FDF536B"/>
    <w:multiLevelType w:val="hybridMultilevel"/>
    <w:tmpl w:val="89C4B214"/>
    <w:lvl w:ilvl="0" w:tplc="732011DC">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8">
    <w:nsid w:val="64D34F20"/>
    <w:multiLevelType w:val="hybridMultilevel"/>
    <w:tmpl w:val="BD3069BE"/>
    <w:lvl w:ilvl="0" w:tplc="83585746">
      <w:start w:val="1"/>
      <w:numFmt w:val="decimal"/>
      <w:lvlText w:val="%1."/>
      <w:lvlJc w:val="left"/>
      <w:pPr>
        <w:tabs>
          <w:tab w:val="num" w:pos="1125"/>
        </w:tabs>
        <w:ind w:left="1125" w:hanging="360"/>
      </w:pPr>
      <w:rPr>
        <w:rFonts w:hint="default"/>
      </w:rPr>
    </w:lvl>
    <w:lvl w:ilvl="1" w:tplc="341A15BE">
      <w:start w:val="1"/>
      <w:numFmt w:val="decimal"/>
      <w:lvlText w:val="%2)"/>
      <w:lvlJc w:val="left"/>
      <w:pPr>
        <w:ind w:left="1440" w:hanging="360"/>
      </w:pPr>
      <w:rPr>
        <w:rFonts w:hint="default"/>
      </w:r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7E2244A0"/>
    <w:multiLevelType w:val="hybridMultilevel"/>
    <w:tmpl w:val="676C0A4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7"/>
  </w:num>
  <w:num w:numId="3">
    <w:abstractNumId w:val="4"/>
  </w:num>
  <w:num w:numId="4">
    <w:abstractNumId w:val="6"/>
  </w:num>
  <w:num w:numId="5">
    <w:abstractNumId w:val="0"/>
  </w:num>
  <w:num w:numId="6">
    <w:abstractNumId w:val="1"/>
  </w:num>
  <w:num w:numId="7">
    <w:abstractNumId w:val="5"/>
  </w:num>
  <w:num w:numId="8">
    <w:abstractNumId w:val="8"/>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useFELayout/>
    <w:compatSetting w:name="compatibilityMode" w:uri="http://schemas.microsoft.com/office/word" w:val="12"/>
  </w:compat>
  <w:rsids>
    <w:rsidRoot w:val="00A002E3"/>
    <w:rsid w:val="00053EC5"/>
    <w:rsid w:val="000945CB"/>
    <w:rsid w:val="000C08B1"/>
    <w:rsid w:val="000D6CCB"/>
    <w:rsid w:val="002E1930"/>
    <w:rsid w:val="002F7A4F"/>
    <w:rsid w:val="003B6EEA"/>
    <w:rsid w:val="00493F05"/>
    <w:rsid w:val="00522B5E"/>
    <w:rsid w:val="005305F5"/>
    <w:rsid w:val="00577347"/>
    <w:rsid w:val="00645484"/>
    <w:rsid w:val="006941C6"/>
    <w:rsid w:val="00734F50"/>
    <w:rsid w:val="00765CF3"/>
    <w:rsid w:val="007D72A4"/>
    <w:rsid w:val="008A06A2"/>
    <w:rsid w:val="008A1928"/>
    <w:rsid w:val="00917AAB"/>
    <w:rsid w:val="00A002E3"/>
    <w:rsid w:val="00A006EC"/>
    <w:rsid w:val="00A561CD"/>
    <w:rsid w:val="00A654DF"/>
    <w:rsid w:val="00B74CE4"/>
    <w:rsid w:val="00BB1C49"/>
    <w:rsid w:val="00BF6657"/>
    <w:rsid w:val="00C50264"/>
    <w:rsid w:val="00C966A4"/>
    <w:rsid w:val="00CE76FD"/>
    <w:rsid w:val="00D56646"/>
    <w:rsid w:val="00D573FD"/>
    <w:rsid w:val="00DB0CC3"/>
    <w:rsid w:val="00DD6364"/>
    <w:rsid w:val="00E32514"/>
    <w:rsid w:val="00E76ABF"/>
    <w:rsid w:val="00E93ABC"/>
    <w:rsid w:val="00EB39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A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02E3"/>
    <w:pPr>
      <w:spacing w:after="0" w:line="240" w:lineRule="auto"/>
    </w:pPr>
  </w:style>
  <w:style w:type="paragraph" w:styleId="a4">
    <w:name w:val="List Paragraph"/>
    <w:basedOn w:val="a"/>
    <w:uiPriority w:val="34"/>
    <w:qFormat/>
    <w:rsid w:val="00C50264"/>
    <w:pPr>
      <w:ind w:left="720"/>
      <w:contextualSpacing/>
    </w:pPr>
  </w:style>
  <w:style w:type="paragraph" w:styleId="a5">
    <w:name w:val="header"/>
    <w:basedOn w:val="a"/>
    <w:link w:val="a6"/>
    <w:rsid w:val="00734F50"/>
    <w:pPr>
      <w:tabs>
        <w:tab w:val="center" w:pos="4677"/>
        <w:tab w:val="right" w:pos="9355"/>
      </w:tabs>
      <w:spacing w:after="0" w:line="240" w:lineRule="auto"/>
    </w:pPr>
    <w:rPr>
      <w:rFonts w:ascii="Times New Roman" w:eastAsia="Times New Roman" w:hAnsi="Times New Roman" w:cs="Times New Roman"/>
      <w:sz w:val="24"/>
      <w:szCs w:val="24"/>
      <w:lang w:val="uk-UA"/>
    </w:rPr>
  </w:style>
  <w:style w:type="character" w:customStyle="1" w:styleId="a6">
    <w:name w:val="Верхний колонтитул Знак"/>
    <w:basedOn w:val="a0"/>
    <w:link w:val="a5"/>
    <w:rsid w:val="00734F50"/>
    <w:rPr>
      <w:rFonts w:ascii="Times New Roman" w:eastAsia="Times New Roman" w:hAnsi="Times New Roman" w:cs="Times New Roman"/>
      <w:sz w:val="24"/>
      <w:szCs w:val="24"/>
      <w:lang w:val="uk-UA"/>
    </w:rPr>
  </w:style>
  <w:style w:type="table" w:styleId="a7">
    <w:name w:val="Table Grid"/>
    <w:basedOn w:val="a1"/>
    <w:uiPriority w:val="59"/>
    <w:rsid w:val="008A06A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6941C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941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002E3"/>
    <w:pPr>
      <w:spacing w:after="0" w:line="240" w:lineRule="auto"/>
    </w:pPr>
  </w:style>
  <w:style w:type="paragraph" w:styleId="a4">
    <w:name w:val="List Paragraph"/>
    <w:basedOn w:val="a"/>
    <w:uiPriority w:val="34"/>
    <w:qFormat/>
    <w:rsid w:val="00C502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10285</Words>
  <Characters>5864</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Boss</cp:lastModifiedBy>
  <cp:revision>22</cp:revision>
  <cp:lastPrinted>2021-02-01T12:37:00Z</cp:lastPrinted>
  <dcterms:created xsi:type="dcterms:W3CDTF">2020-12-16T22:22:00Z</dcterms:created>
  <dcterms:modified xsi:type="dcterms:W3CDTF">2021-02-01T12:50:00Z</dcterms:modified>
</cp:coreProperties>
</file>