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CC" w:rsidRPr="00D946CC" w:rsidRDefault="00D946CC" w:rsidP="00D946CC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D946CC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76D36BE" wp14:editId="13D9F62F">
            <wp:simplePos x="0" y="0"/>
            <wp:positionH relativeFrom="column">
              <wp:posOffset>2867025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46CC">
        <w:rPr>
          <w:rFonts w:ascii="Times New Roman" w:hAnsi="Times New Roman"/>
          <w:sz w:val="24"/>
          <w:szCs w:val="24"/>
        </w:rPr>
        <w:t xml:space="preserve">              </w:t>
      </w:r>
    </w:p>
    <w:p w:rsidR="00D946CC" w:rsidRPr="00D946CC" w:rsidRDefault="00D946CC" w:rsidP="00D946CC">
      <w:pPr>
        <w:pStyle w:val="a6"/>
        <w:rPr>
          <w:rFonts w:ascii="Times New Roman" w:hAnsi="Times New Roman"/>
          <w:sz w:val="24"/>
          <w:szCs w:val="24"/>
        </w:rPr>
      </w:pPr>
    </w:p>
    <w:p w:rsidR="00D946CC" w:rsidRPr="00D946CC" w:rsidRDefault="00D946CC" w:rsidP="00D946CC">
      <w:pPr>
        <w:pStyle w:val="a6"/>
        <w:rPr>
          <w:rFonts w:ascii="Times New Roman" w:hAnsi="Times New Roman"/>
          <w:sz w:val="24"/>
          <w:szCs w:val="24"/>
        </w:rPr>
      </w:pPr>
      <w:r w:rsidRPr="00D946CC">
        <w:rPr>
          <w:rFonts w:ascii="Times New Roman" w:hAnsi="Times New Roman"/>
          <w:sz w:val="24"/>
          <w:szCs w:val="24"/>
        </w:rPr>
        <w:t xml:space="preserve">                </w:t>
      </w:r>
      <w:r w:rsidRPr="00D946CC">
        <w:rPr>
          <w:rFonts w:ascii="Times New Roman" w:hAnsi="Times New Roman"/>
          <w:sz w:val="24"/>
          <w:szCs w:val="24"/>
        </w:rPr>
        <w:br/>
      </w:r>
    </w:p>
    <w:p w:rsidR="00D946CC" w:rsidRPr="00D946CC" w:rsidRDefault="00D946CC" w:rsidP="00D946CC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D946CC">
        <w:rPr>
          <w:rFonts w:ascii="Times New Roman" w:hAnsi="Times New Roman"/>
          <w:sz w:val="24"/>
          <w:szCs w:val="24"/>
        </w:rPr>
        <w:t>НОВОАРХАНГЕЛЬСЬКА СЕЛИЩНА РАДА</w:t>
      </w:r>
    </w:p>
    <w:p w:rsidR="00D946CC" w:rsidRPr="00D946CC" w:rsidRDefault="00D946CC" w:rsidP="00D946CC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СЬОМА</w:t>
      </w:r>
      <w:r w:rsidRPr="00D946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946CC">
        <w:rPr>
          <w:rFonts w:ascii="Times New Roman" w:hAnsi="Times New Roman"/>
          <w:sz w:val="24"/>
          <w:szCs w:val="24"/>
        </w:rPr>
        <w:t>СЕСІЯ</w:t>
      </w:r>
    </w:p>
    <w:p w:rsidR="00D946CC" w:rsidRPr="00D946CC" w:rsidRDefault="00D946CC" w:rsidP="00D946CC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D946CC">
        <w:rPr>
          <w:rFonts w:ascii="Times New Roman" w:hAnsi="Times New Roman"/>
          <w:sz w:val="24"/>
          <w:szCs w:val="24"/>
        </w:rPr>
        <w:t>ВОСЬМОГО СКЛИКАННЯ</w:t>
      </w:r>
    </w:p>
    <w:p w:rsidR="00D946CC" w:rsidRPr="00D946CC" w:rsidRDefault="00D946CC" w:rsidP="00D946CC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D946CC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proofErr w:type="gramStart"/>
      <w:r w:rsidRPr="00D946CC">
        <w:rPr>
          <w:rFonts w:ascii="Times New Roman" w:hAnsi="Times New Roman"/>
          <w:sz w:val="24"/>
          <w:szCs w:val="24"/>
        </w:rPr>
        <w:t>Н</w:t>
      </w:r>
      <w:proofErr w:type="spellEnd"/>
      <w:proofErr w:type="gramEnd"/>
      <w:r w:rsidRPr="00D946CC">
        <w:rPr>
          <w:rFonts w:ascii="Times New Roman" w:hAnsi="Times New Roman"/>
          <w:sz w:val="24"/>
          <w:szCs w:val="24"/>
        </w:rPr>
        <w:t xml:space="preserve"> Я</w:t>
      </w:r>
    </w:p>
    <w:p w:rsidR="00D946CC" w:rsidRPr="00D946CC" w:rsidRDefault="00D946CC" w:rsidP="00D946CC">
      <w:pPr>
        <w:pStyle w:val="a6"/>
        <w:rPr>
          <w:rFonts w:ascii="Times New Roman" w:hAnsi="Times New Roman"/>
          <w:sz w:val="24"/>
          <w:szCs w:val="24"/>
        </w:rPr>
      </w:pPr>
    </w:p>
    <w:p w:rsidR="00D946CC" w:rsidRPr="00164CFB" w:rsidRDefault="00D946CC" w:rsidP="00D946CC">
      <w:pPr>
        <w:pStyle w:val="a6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946CC">
        <w:rPr>
          <w:rFonts w:ascii="Times New Roman" w:hAnsi="Times New Roman"/>
          <w:sz w:val="24"/>
          <w:szCs w:val="24"/>
        </w:rPr>
        <w:t>від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r w:rsidR="00164CFB">
        <w:rPr>
          <w:rFonts w:ascii="Times New Roman" w:hAnsi="Times New Roman"/>
          <w:sz w:val="24"/>
          <w:szCs w:val="24"/>
          <w:lang w:val="uk-UA"/>
        </w:rPr>
        <w:t>28 січня</w:t>
      </w:r>
      <w:r w:rsidRPr="00D946CC">
        <w:rPr>
          <w:rFonts w:ascii="Times New Roman" w:hAnsi="Times New Roman"/>
          <w:sz w:val="24"/>
          <w:szCs w:val="24"/>
        </w:rPr>
        <w:t xml:space="preserve"> 2021 року  </w:t>
      </w:r>
      <w:r w:rsidRPr="00D946CC">
        <w:rPr>
          <w:rFonts w:ascii="Times New Roman" w:hAnsi="Times New Roman"/>
          <w:sz w:val="24"/>
          <w:szCs w:val="24"/>
        </w:rPr>
        <w:tab/>
      </w:r>
      <w:r w:rsidRPr="00D946CC">
        <w:rPr>
          <w:rFonts w:ascii="Times New Roman" w:hAnsi="Times New Roman"/>
          <w:sz w:val="24"/>
          <w:szCs w:val="24"/>
        </w:rPr>
        <w:tab/>
      </w:r>
      <w:r w:rsidRPr="00D946CC">
        <w:rPr>
          <w:rFonts w:ascii="Times New Roman" w:hAnsi="Times New Roman"/>
          <w:sz w:val="24"/>
          <w:szCs w:val="24"/>
        </w:rPr>
        <w:tab/>
      </w:r>
      <w:r w:rsidRPr="00D946CC">
        <w:rPr>
          <w:rFonts w:ascii="Times New Roman" w:hAnsi="Times New Roman"/>
          <w:sz w:val="24"/>
          <w:szCs w:val="24"/>
        </w:rPr>
        <w:tab/>
      </w:r>
      <w:r w:rsidRPr="00D946CC"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164CFB">
        <w:rPr>
          <w:rFonts w:ascii="Times New Roman" w:hAnsi="Times New Roman"/>
          <w:sz w:val="24"/>
          <w:szCs w:val="24"/>
          <w:lang w:val="uk-UA"/>
        </w:rPr>
        <w:tab/>
      </w:r>
      <w:r w:rsidRPr="00D946CC">
        <w:rPr>
          <w:rFonts w:ascii="Times New Roman" w:hAnsi="Times New Roman"/>
          <w:sz w:val="24"/>
          <w:szCs w:val="24"/>
        </w:rPr>
        <w:t>№</w:t>
      </w:r>
      <w:r w:rsidR="00164CFB">
        <w:rPr>
          <w:rFonts w:ascii="Times New Roman" w:hAnsi="Times New Roman"/>
          <w:sz w:val="24"/>
          <w:szCs w:val="24"/>
          <w:lang w:val="uk-UA"/>
        </w:rPr>
        <w:t>108</w:t>
      </w:r>
    </w:p>
    <w:p w:rsidR="00D946CC" w:rsidRPr="00D946CC" w:rsidRDefault="00D946CC" w:rsidP="00D946CC">
      <w:pPr>
        <w:pStyle w:val="a6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946CC">
        <w:rPr>
          <w:rFonts w:ascii="Times New Roman" w:hAnsi="Times New Roman"/>
          <w:sz w:val="24"/>
          <w:szCs w:val="24"/>
        </w:rPr>
        <w:t>смт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Новоархангельськ</w:t>
      </w:r>
      <w:proofErr w:type="spellEnd"/>
    </w:p>
    <w:p w:rsidR="00CB3905" w:rsidRPr="00D946CC" w:rsidRDefault="00CB3905" w:rsidP="00D946CC">
      <w:pPr>
        <w:pStyle w:val="a6"/>
        <w:rPr>
          <w:rFonts w:ascii="Times New Roman" w:hAnsi="Times New Roman"/>
          <w:sz w:val="24"/>
          <w:szCs w:val="24"/>
        </w:rPr>
      </w:pPr>
    </w:p>
    <w:p w:rsidR="000C3D2E" w:rsidRDefault="000C3D2E" w:rsidP="000C3D2E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створення відділу</w:t>
      </w:r>
    </w:p>
    <w:p w:rsidR="000C3D2E" w:rsidRDefault="000C3D2E" w:rsidP="000C3D2E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«Центр надання</w:t>
      </w:r>
    </w:p>
    <w:p w:rsidR="000C3D2E" w:rsidRDefault="000C3D2E" w:rsidP="000C3D2E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адміністративних послуг»</w:t>
      </w:r>
    </w:p>
    <w:p w:rsidR="000C3D2E" w:rsidRDefault="000C3D2E" w:rsidP="000C3D2E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Новоархангельської</w:t>
      </w:r>
    </w:p>
    <w:p w:rsidR="000C3D2E" w:rsidRDefault="000C3D2E" w:rsidP="000C3D2E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селищної ради</w:t>
      </w:r>
    </w:p>
    <w:p w:rsidR="000C3D2E" w:rsidRDefault="000C3D2E" w:rsidP="0009177C">
      <w:pPr>
        <w:pStyle w:val="a6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24C1B" w:rsidRPr="00D946CC" w:rsidRDefault="00724C1B" w:rsidP="0009177C">
      <w:pPr>
        <w:pStyle w:val="a6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946CC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Законами </w:t>
      </w:r>
      <w:proofErr w:type="spellStart"/>
      <w:r w:rsidRPr="00D946CC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“Про </w:t>
      </w:r>
      <w:proofErr w:type="spellStart"/>
      <w:r w:rsidRPr="00D946CC">
        <w:rPr>
          <w:rFonts w:ascii="Times New Roman" w:hAnsi="Times New Roman"/>
          <w:sz w:val="24"/>
          <w:szCs w:val="24"/>
        </w:rPr>
        <w:t>місцеве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D946CC">
        <w:rPr>
          <w:rFonts w:ascii="Times New Roman" w:hAnsi="Times New Roman"/>
          <w:sz w:val="24"/>
          <w:szCs w:val="24"/>
        </w:rPr>
        <w:t>Україні</w:t>
      </w:r>
      <w:proofErr w:type="spellEnd"/>
      <w:r w:rsidRPr="00D946CC">
        <w:rPr>
          <w:rFonts w:ascii="Times New Roman" w:hAnsi="Times New Roman"/>
          <w:sz w:val="24"/>
          <w:szCs w:val="24"/>
        </w:rPr>
        <w:t>”,</w:t>
      </w:r>
      <w:r w:rsidR="00D946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946CC">
        <w:rPr>
          <w:rFonts w:ascii="Times New Roman" w:hAnsi="Times New Roman"/>
          <w:sz w:val="24"/>
          <w:szCs w:val="24"/>
        </w:rPr>
        <w:t xml:space="preserve">“Про </w:t>
      </w:r>
      <w:proofErr w:type="spellStart"/>
      <w:r w:rsidRPr="00D946CC">
        <w:rPr>
          <w:rFonts w:ascii="Times New Roman" w:hAnsi="Times New Roman"/>
          <w:sz w:val="24"/>
          <w:szCs w:val="24"/>
        </w:rPr>
        <w:t>адміністративні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послуги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D946CC">
        <w:rPr>
          <w:rFonts w:ascii="Times New Roman" w:hAnsi="Times New Roman"/>
          <w:sz w:val="24"/>
          <w:szCs w:val="24"/>
        </w:rPr>
        <w:t>постановою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Кабінету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Міністрів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від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20</w:t>
      </w:r>
      <w:r w:rsidR="00D946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946CC">
        <w:rPr>
          <w:rFonts w:ascii="Times New Roman" w:hAnsi="Times New Roman"/>
          <w:sz w:val="24"/>
          <w:szCs w:val="24"/>
        </w:rPr>
        <w:t xml:space="preserve">лютого 2013 р. №118 “Про </w:t>
      </w:r>
      <w:proofErr w:type="spellStart"/>
      <w:r w:rsidRPr="00D946CC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Примірного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про центр</w:t>
      </w:r>
      <w:r w:rsidR="00D946C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послуг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”, з метою </w:t>
      </w:r>
      <w:proofErr w:type="spellStart"/>
      <w:r w:rsidRPr="00D946CC">
        <w:rPr>
          <w:rFonts w:ascii="Times New Roman" w:hAnsi="Times New Roman"/>
          <w:sz w:val="24"/>
          <w:szCs w:val="24"/>
        </w:rPr>
        <w:t>створення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зручних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D946CC">
        <w:rPr>
          <w:rFonts w:ascii="Times New Roman" w:hAnsi="Times New Roman"/>
          <w:sz w:val="24"/>
          <w:szCs w:val="24"/>
        </w:rPr>
        <w:t>сприятливих</w:t>
      </w:r>
      <w:proofErr w:type="spellEnd"/>
      <w:r w:rsidR="00D946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946CC">
        <w:rPr>
          <w:rFonts w:ascii="Times New Roman" w:hAnsi="Times New Roman"/>
          <w:sz w:val="24"/>
          <w:szCs w:val="24"/>
        </w:rPr>
        <w:t xml:space="preserve">умов для </w:t>
      </w:r>
      <w:proofErr w:type="spellStart"/>
      <w:r w:rsidRPr="00D946CC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послуг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суб’єктами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та</w:t>
      </w:r>
      <w:r w:rsidR="00D946C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фізичними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особами</w:t>
      </w:r>
      <w:r w:rsidR="00D946CC">
        <w:rPr>
          <w:rFonts w:ascii="Times New Roman" w:hAnsi="Times New Roman"/>
          <w:sz w:val="24"/>
          <w:szCs w:val="24"/>
          <w:lang w:val="uk-UA"/>
        </w:rPr>
        <w:t>, селищна рада</w:t>
      </w:r>
    </w:p>
    <w:p w:rsidR="00D946CC" w:rsidRPr="00D946CC" w:rsidRDefault="00D946CC" w:rsidP="00D946C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24C1B" w:rsidRPr="00D946CC" w:rsidRDefault="00724C1B" w:rsidP="00D946CC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  <w:r w:rsidRPr="00D946CC">
        <w:rPr>
          <w:rFonts w:ascii="Times New Roman" w:hAnsi="Times New Roman"/>
          <w:sz w:val="24"/>
          <w:szCs w:val="24"/>
        </w:rPr>
        <w:t>ВИРІШИЛА</w:t>
      </w:r>
      <w:r w:rsidR="00D946CC">
        <w:rPr>
          <w:rFonts w:ascii="Times New Roman" w:hAnsi="Times New Roman"/>
          <w:sz w:val="24"/>
          <w:szCs w:val="24"/>
          <w:lang w:val="uk-UA"/>
        </w:rPr>
        <w:t>:</w:t>
      </w:r>
    </w:p>
    <w:p w:rsidR="00D946CC" w:rsidRPr="00D946CC" w:rsidRDefault="00D946CC" w:rsidP="00D946CC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4F1394" w:rsidRPr="00D946CC" w:rsidRDefault="00E32394" w:rsidP="0009177C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946CC">
        <w:rPr>
          <w:rFonts w:ascii="Times New Roman" w:hAnsi="Times New Roman"/>
          <w:sz w:val="24"/>
          <w:szCs w:val="24"/>
          <w:lang w:val="uk-UA"/>
        </w:rPr>
        <w:t xml:space="preserve">Створити </w:t>
      </w:r>
      <w:r w:rsidR="00724C1B" w:rsidRPr="00D946CC">
        <w:rPr>
          <w:rFonts w:ascii="Times New Roman" w:hAnsi="Times New Roman"/>
          <w:sz w:val="24"/>
          <w:szCs w:val="24"/>
          <w:lang w:val="uk-UA"/>
        </w:rPr>
        <w:t>відділ «Центр надання адміністративних послуг»</w:t>
      </w:r>
      <w:r w:rsidR="004F1394" w:rsidRPr="00D946CC">
        <w:rPr>
          <w:rFonts w:ascii="Times New Roman" w:hAnsi="Times New Roman"/>
          <w:sz w:val="24"/>
          <w:szCs w:val="24"/>
          <w:lang w:val="uk-UA"/>
        </w:rPr>
        <w:t xml:space="preserve">(ЦНАП) Новоархангельської </w:t>
      </w:r>
      <w:proofErr w:type="spellStart"/>
      <w:r w:rsidR="004F1394" w:rsidRPr="00D946CC">
        <w:rPr>
          <w:rFonts w:ascii="Times New Roman" w:hAnsi="Times New Roman"/>
          <w:sz w:val="24"/>
          <w:szCs w:val="24"/>
          <w:lang w:val="uk-UA"/>
        </w:rPr>
        <w:t>селищої</w:t>
      </w:r>
      <w:proofErr w:type="spellEnd"/>
      <w:r w:rsidR="004F1394" w:rsidRPr="00D946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4C1B" w:rsidRPr="00D946CC">
        <w:rPr>
          <w:rFonts w:ascii="Times New Roman" w:hAnsi="Times New Roman"/>
          <w:sz w:val="24"/>
          <w:szCs w:val="24"/>
          <w:lang w:val="uk-UA"/>
        </w:rPr>
        <w:t>ради</w:t>
      </w:r>
      <w:r w:rsidR="004F1394" w:rsidRPr="00D946CC">
        <w:rPr>
          <w:rFonts w:ascii="Times New Roman" w:hAnsi="Times New Roman"/>
          <w:sz w:val="24"/>
          <w:szCs w:val="24"/>
          <w:lang w:val="uk-UA"/>
        </w:rPr>
        <w:t>,</w:t>
      </w:r>
      <w:r w:rsidR="00724C1B" w:rsidRPr="00D946CC">
        <w:rPr>
          <w:rFonts w:ascii="Times New Roman" w:hAnsi="Times New Roman"/>
          <w:sz w:val="24"/>
          <w:szCs w:val="24"/>
          <w:lang w:val="uk-UA"/>
        </w:rPr>
        <w:t xml:space="preserve"> як структурний підрозділ</w:t>
      </w:r>
      <w:r w:rsidR="004F1394" w:rsidRPr="00D946CC">
        <w:rPr>
          <w:rFonts w:ascii="Times New Roman" w:hAnsi="Times New Roman"/>
          <w:sz w:val="24"/>
          <w:szCs w:val="24"/>
          <w:lang w:val="uk-UA"/>
        </w:rPr>
        <w:t xml:space="preserve"> Новоархангельської селищної ради.</w:t>
      </w:r>
    </w:p>
    <w:p w:rsidR="00D946CC" w:rsidRDefault="00D946CC" w:rsidP="0009177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1394" w:rsidRPr="00D946CC" w:rsidRDefault="004F1394" w:rsidP="0009177C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946CC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D946CC">
        <w:rPr>
          <w:rFonts w:ascii="Times New Roman" w:hAnsi="Times New Roman"/>
          <w:sz w:val="24"/>
          <w:szCs w:val="24"/>
        </w:rPr>
        <w:t>відділ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«Центр </w:t>
      </w:r>
      <w:proofErr w:type="spellStart"/>
      <w:r w:rsidRPr="00D946CC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946CC">
        <w:rPr>
          <w:rFonts w:ascii="Times New Roman" w:hAnsi="Times New Roman"/>
          <w:sz w:val="24"/>
          <w:szCs w:val="24"/>
        </w:rPr>
        <w:t>адм</w:t>
      </w:r>
      <w:proofErr w:type="gramEnd"/>
      <w:r w:rsidRPr="00D946CC">
        <w:rPr>
          <w:rFonts w:ascii="Times New Roman" w:hAnsi="Times New Roman"/>
          <w:sz w:val="24"/>
          <w:szCs w:val="24"/>
        </w:rPr>
        <w:t>іністративних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послуг</w:t>
      </w:r>
      <w:proofErr w:type="spellEnd"/>
      <w:r w:rsidRPr="00D946CC">
        <w:rPr>
          <w:rFonts w:ascii="Times New Roman" w:hAnsi="Times New Roman"/>
          <w:sz w:val="24"/>
          <w:szCs w:val="24"/>
        </w:rPr>
        <w:t>»</w:t>
      </w:r>
      <w:r w:rsidR="00D946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946CC">
        <w:rPr>
          <w:rFonts w:ascii="Times New Roman" w:hAnsi="Times New Roman"/>
          <w:sz w:val="24"/>
          <w:szCs w:val="24"/>
        </w:rPr>
        <w:t xml:space="preserve">(ЦНАП) Новоархангельської </w:t>
      </w:r>
      <w:proofErr w:type="spellStart"/>
      <w:r w:rsidRPr="00D946CC">
        <w:rPr>
          <w:rFonts w:ascii="Times New Roman" w:hAnsi="Times New Roman"/>
          <w:sz w:val="24"/>
          <w:szCs w:val="24"/>
        </w:rPr>
        <w:t>селищої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ради (</w:t>
      </w:r>
      <w:proofErr w:type="spellStart"/>
      <w:r w:rsidRPr="00D946CC">
        <w:rPr>
          <w:rFonts w:ascii="Times New Roman" w:hAnsi="Times New Roman"/>
          <w:sz w:val="24"/>
          <w:szCs w:val="24"/>
        </w:rPr>
        <w:t>додаток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1).</w:t>
      </w:r>
    </w:p>
    <w:p w:rsidR="00D946CC" w:rsidRPr="00D946CC" w:rsidRDefault="00D946CC" w:rsidP="0009177C">
      <w:pPr>
        <w:pStyle w:val="a6"/>
        <w:ind w:left="360"/>
        <w:jc w:val="both"/>
        <w:rPr>
          <w:rFonts w:ascii="Times New Roman" w:hAnsi="Times New Roman"/>
          <w:sz w:val="24"/>
          <w:szCs w:val="24"/>
        </w:rPr>
      </w:pPr>
    </w:p>
    <w:p w:rsidR="004F1394" w:rsidRPr="00D946CC" w:rsidRDefault="00724C1B" w:rsidP="0009177C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946CC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структуру </w:t>
      </w:r>
      <w:proofErr w:type="spellStart"/>
      <w:r w:rsidRPr="00D946C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«Центр </w:t>
      </w:r>
      <w:proofErr w:type="spellStart"/>
      <w:r w:rsidRPr="00D946CC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946CC">
        <w:rPr>
          <w:rFonts w:ascii="Times New Roman" w:hAnsi="Times New Roman"/>
          <w:sz w:val="24"/>
          <w:szCs w:val="24"/>
        </w:rPr>
        <w:t>адм</w:t>
      </w:r>
      <w:proofErr w:type="gramEnd"/>
      <w:r w:rsidRPr="00D946CC">
        <w:rPr>
          <w:rFonts w:ascii="Times New Roman" w:hAnsi="Times New Roman"/>
          <w:sz w:val="24"/>
          <w:szCs w:val="24"/>
        </w:rPr>
        <w:t>іністративних</w:t>
      </w:r>
      <w:proofErr w:type="spellEnd"/>
      <w:r w:rsidR="004F1394"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послуг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» </w:t>
      </w:r>
      <w:r w:rsidR="004F1394" w:rsidRPr="00D946CC">
        <w:rPr>
          <w:rFonts w:ascii="Times New Roman" w:hAnsi="Times New Roman"/>
          <w:sz w:val="24"/>
          <w:szCs w:val="24"/>
        </w:rPr>
        <w:t xml:space="preserve">Новоархангельської </w:t>
      </w:r>
      <w:proofErr w:type="spellStart"/>
      <w:r w:rsidR="004F1394" w:rsidRPr="00D946CC">
        <w:rPr>
          <w:rFonts w:ascii="Times New Roman" w:hAnsi="Times New Roman"/>
          <w:sz w:val="24"/>
          <w:szCs w:val="24"/>
        </w:rPr>
        <w:t>селищої</w:t>
      </w:r>
      <w:proofErr w:type="spellEnd"/>
      <w:r w:rsidR="004F1394" w:rsidRPr="00D946CC">
        <w:rPr>
          <w:rFonts w:ascii="Times New Roman" w:hAnsi="Times New Roman"/>
          <w:sz w:val="24"/>
          <w:szCs w:val="24"/>
        </w:rPr>
        <w:t xml:space="preserve"> ради </w:t>
      </w:r>
      <w:r w:rsidRPr="00D946CC">
        <w:rPr>
          <w:rFonts w:ascii="Times New Roman" w:hAnsi="Times New Roman"/>
          <w:sz w:val="24"/>
          <w:szCs w:val="24"/>
        </w:rPr>
        <w:t>(</w:t>
      </w:r>
      <w:proofErr w:type="spellStart"/>
      <w:r w:rsidRPr="00D946CC">
        <w:rPr>
          <w:rFonts w:ascii="Times New Roman" w:hAnsi="Times New Roman"/>
          <w:sz w:val="24"/>
          <w:szCs w:val="24"/>
        </w:rPr>
        <w:t>додаток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2).</w:t>
      </w:r>
    </w:p>
    <w:p w:rsidR="00D946CC" w:rsidRPr="00D946CC" w:rsidRDefault="00D946CC" w:rsidP="0009177C">
      <w:pPr>
        <w:pStyle w:val="a6"/>
        <w:ind w:left="360"/>
        <w:jc w:val="both"/>
        <w:rPr>
          <w:rFonts w:ascii="Times New Roman" w:hAnsi="Times New Roman"/>
          <w:sz w:val="24"/>
          <w:szCs w:val="24"/>
        </w:rPr>
      </w:pPr>
    </w:p>
    <w:p w:rsidR="003853AC" w:rsidRDefault="00724C1B" w:rsidP="0009177C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946CC">
        <w:rPr>
          <w:rFonts w:ascii="Times New Roman" w:hAnsi="Times New Roman"/>
          <w:sz w:val="24"/>
          <w:szCs w:val="24"/>
          <w:lang w:val="uk-UA"/>
        </w:rPr>
        <w:t xml:space="preserve">Затвердити графік </w:t>
      </w:r>
      <w:r w:rsidR="00E32394" w:rsidRPr="00D946CC">
        <w:rPr>
          <w:rFonts w:ascii="Times New Roman" w:hAnsi="Times New Roman"/>
          <w:sz w:val="24"/>
          <w:szCs w:val="24"/>
          <w:lang w:val="uk-UA"/>
        </w:rPr>
        <w:t xml:space="preserve">прийому громадян </w:t>
      </w:r>
      <w:r w:rsidRPr="00D946CC">
        <w:rPr>
          <w:rFonts w:ascii="Times New Roman" w:hAnsi="Times New Roman"/>
          <w:sz w:val="24"/>
          <w:szCs w:val="24"/>
          <w:lang w:val="uk-UA"/>
        </w:rPr>
        <w:t>відділу «Центр надання адміністративних</w:t>
      </w:r>
      <w:r w:rsidR="004F1394" w:rsidRPr="00D946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946CC">
        <w:rPr>
          <w:rFonts w:ascii="Times New Roman" w:hAnsi="Times New Roman"/>
          <w:sz w:val="24"/>
          <w:szCs w:val="24"/>
          <w:lang w:val="uk-UA"/>
        </w:rPr>
        <w:t xml:space="preserve">послуг» </w:t>
      </w:r>
      <w:r w:rsidR="004F1394" w:rsidRPr="00D946CC">
        <w:rPr>
          <w:rFonts w:ascii="Times New Roman" w:hAnsi="Times New Roman"/>
          <w:sz w:val="24"/>
          <w:szCs w:val="24"/>
          <w:lang w:val="uk-UA"/>
        </w:rPr>
        <w:t xml:space="preserve">Новоархангельської </w:t>
      </w:r>
      <w:proofErr w:type="spellStart"/>
      <w:r w:rsidR="004F1394" w:rsidRPr="00D946CC">
        <w:rPr>
          <w:rFonts w:ascii="Times New Roman" w:hAnsi="Times New Roman"/>
          <w:sz w:val="24"/>
          <w:szCs w:val="24"/>
          <w:lang w:val="uk-UA"/>
        </w:rPr>
        <w:t>селищої</w:t>
      </w:r>
      <w:proofErr w:type="spellEnd"/>
      <w:r w:rsidR="004F1394" w:rsidRPr="00D946CC">
        <w:rPr>
          <w:rFonts w:ascii="Times New Roman" w:hAnsi="Times New Roman"/>
          <w:sz w:val="24"/>
          <w:szCs w:val="24"/>
          <w:lang w:val="uk-UA"/>
        </w:rPr>
        <w:t xml:space="preserve"> ради </w:t>
      </w:r>
      <w:r w:rsidRPr="00D946CC">
        <w:rPr>
          <w:rFonts w:ascii="Times New Roman" w:hAnsi="Times New Roman"/>
          <w:sz w:val="24"/>
          <w:szCs w:val="24"/>
          <w:lang w:val="uk-UA"/>
        </w:rPr>
        <w:t>(додаток 3).</w:t>
      </w:r>
    </w:p>
    <w:p w:rsidR="00D946CC" w:rsidRPr="00D946CC" w:rsidRDefault="00D946CC" w:rsidP="00D946CC">
      <w:pPr>
        <w:pStyle w:val="a6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D8406A" w:rsidRPr="00EB69C9" w:rsidRDefault="00724C1B" w:rsidP="00EB69C9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B69C9">
        <w:rPr>
          <w:rFonts w:ascii="Times New Roman" w:hAnsi="Times New Roman"/>
          <w:sz w:val="24"/>
          <w:szCs w:val="24"/>
          <w:lang w:val="uk-UA"/>
        </w:rPr>
        <w:t xml:space="preserve">Внести зміни </w:t>
      </w:r>
      <w:r w:rsidR="00E32394" w:rsidRPr="00EB69C9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83677A" w:rsidRPr="00EB69C9">
        <w:rPr>
          <w:rFonts w:ascii="Times New Roman" w:hAnsi="Times New Roman"/>
          <w:sz w:val="24"/>
          <w:szCs w:val="24"/>
          <w:lang w:val="uk-UA"/>
        </w:rPr>
        <w:t>рішення Новоархангельської селищ</w:t>
      </w:r>
      <w:r w:rsidR="00EB69C9" w:rsidRPr="00EB69C9">
        <w:rPr>
          <w:rFonts w:ascii="Times New Roman" w:hAnsi="Times New Roman"/>
          <w:sz w:val="24"/>
          <w:szCs w:val="24"/>
          <w:lang w:val="uk-UA"/>
        </w:rPr>
        <w:t>н</w:t>
      </w:r>
      <w:r w:rsidR="0083677A" w:rsidRPr="00EB69C9">
        <w:rPr>
          <w:rFonts w:ascii="Times New Roman" w:hAnsi="Times New Roman"/>
          <w:sz w:val="24"/>
          <w:szCs w:val="24"/>
          <w:lang w:val="uk-UA"/>
        </w:rPr>
        <w:t>ої ради</w:t>
      </w:r>
      <w:r w:rsidR="00D946CC" w:rsidRPr="00EB69C9">
        <w:rPr>
          <w:rFonts w:ascii="Times New Roman" w:hAnsi="Times New Roman"/>
          <w:sz w:val="24"/>
          <w:szCs w:val="24"/>
          <w:lang w:val="uk-UA"/>
        </w:rPr>
        <w:t xml:space="preserve"> від 08.12.2020 року №9 «Про затвердження структури та загальної чисельності працівників апарату та інших виконавчих органів ради Новоархангельської селищної ради на 2021 рік»</w:t>
      </w:r>
      <w:r w:rsidR="0009177C" w:rsidRPr="00EB69C9">
        <w:rPr>
          <w:rFonts w:ascii="Times New Roman" w:hAnsi="Times New Roman"/>
          <w:sz w:val="24"/>
          <w:szCs w:val="24"/>
          <w:lang w:val="uk-UA"/>
        </w:rPr>
        <w:t xml:space="preserve"> шляхом включення до структури відділу «Центр надання адміністративних послуг» Новоархангельської селищної ради</w:t>
      </w:r>
      <w:r w:rsidR="00EB69C9" w:rsidRPr="00EB69C9">
        <w:rPr>
          <w:rFonts w:ascii="Times New Roman" w:hAnsi="Times New Roman"/>
          <w:sz w:val="24"/>
          <w:szCs w:val="24"/>
          <w:lang w:val="uk-UA"/>
        </w:rPr>
        <w:t xml:space="preserve"> та виключення зі структури </w:t>
      </w:r>
      <w:r w:rsidR="00EB69C9">
        <w:rPr>
          <w:rFonts w:ascii="Times New Roman" w:hAnsi="Times New Roman"/>
          <w:sz w:val="24"/>
          <w:szCs w:val="24"/>
          <w:lang w:val="uk-UA"/>
        </w:rPr>
        <w:t>«</w:t>
      </w:r>
      <w:r w:rsidR="00EB69C9" w:rsidRPr="00EB69C9">
        <w:rPr>
          <w:rFonts w:ascii="Times New Roman" w:hAnsi="Times New Roman"/>
          <w:sz w:val="24"/>
          <w:szCs w:val="24"/>
          <w:lang w:val="uk-UA"/>
        </w:rPr>
        <w:t>Відділ з питань реєстрації (реєстрація речових прав</w:t>
      </w:r>
      <w:r w:rsidR="00EB69C9" w:rsidRPr="00EB69C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69C9" w:rsidRPr="00EB69C9">
        <w:rPr>
          <w:rFonts w:ascii="Times New Roman" w:hAnsi="Times New Roman"/>
          <w:sz w:val="24"/>
          <w:szCs w:val="24"/>
          <w:lang w:val="uk-UA"/>
        </w:rPr>
        <w:t>на нерухоме майно та реєстрація юридичних та</w:t>
      </w:r>
      <w:r w:rsidR="00EB69C9" w:rsidRPr="00EB69C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69C9" w:rsidRPr="00EB69C9">
        <w:rPr>
          <w:rFonts w:ascii="Times New Roman" w:hAnsi="Times New Roman"/>
          <w:sz w:val="24"/>
          <w:szCs w:val="24"/>
          <w:lang w:val="uk-UA"/>
        </w:rPr>
        <w:t>фізичних осіб – підприємців)</w:t>
      </w:r>
      <w:r w:rsidR="00EB69C9">
        <w:rPr>
          <w:rFonts w:ascii="Times New Roman" w:hAnsi="Times New Roman"/>
          <w:sz w:val="24"/>
          <w:szCs w:val="24"/>
          <w:lang w:val="uk-UA"/>
        </w:rPr>
        <w:t>»</w:t>
      </w:r>
      <w:r w:rsidR="0009177C" w:rsidRPr="00EB69C9">
        <w:rPr>
          <w:rFonts w:ascii="Times New Roman" w:hAnsi="Times New Roman"/>
          <w:sz w:val="24"/>
          <w:szCs w:val="24"/>
          <w:lang w:val="uk-UA"/>
        </w:rPr>
        <w:t>.</w:t>
      </w:r>
    </w:p>
    <w:p w:rsidR="00D946CC" w:rsidRPr="00D946CC" w:rsidRDefault="00D946CC" w:rsidP="00D946CC">
      <w:pPr>
        <w:pStyle w:val="a6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724C1B" w:rsidRPr="0009177C" w:rsidRDefault="00724C1B" w:rsidP="00EB69C9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946CC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946CC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цього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946CC">
        <w:rPr>
          <w:rFonts w:ascii="Times New Roman" w:hAnsi="Times New Roman"/>
          <w:sz w:val="24"/>
          <w:szCs w:val="24"/>
        </w:rPr>
        <w:t>р</w:t>
      </w:r>
      <w:proofErr w:type="gramEnd"/>
      <w:r w:rsidRPr="00D946CC">
        <w:rPr>
          <w:rFonts w:ascii="Times New Roman" w:hAnsi="Times New Roman"/>
          <w:sz w:val="24"/>
          <w:szCs w:val="24"/>
        </w:rPr>
        <w:t>ішення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46CC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946CC">
        <w:rPr>
          <w:rFonts w:ascii="Times New Roman" w:hAnsi="Times New Roman"/>
          <w:sz w:val="24"/>
          <w:szCs w:val="24"/>
        </w:rPr>
        <w:t xml:space="preserve"> на </w:t>
      </w:r>
      <w:r w:rsidR="0009177C">
        <w:rPr>
          <w:rFonts w:ascii="Times New Roman" w:hAnsi="Times New Roman"/>
          <w:sz w:val="24"/>
          <w:szCs w:val="24"/>
          <w:lang w:val="uk-UA"/>
        </w:rPr>
        <w:t>постійну комісію з питань прав людини, законності, депутатської діяльності, етики та дотримання вимог антикорупційного законодавства.</w:t>
      </w:r>
    </w:p>
    <w:p w:rsidR="0009177C" w:rsidRDefault="0009177C" w:rsidP="0009177C">
      <w:pPr>
        <w:pStyle w:val="a5"/>
        <w:rPr>
          <w:rFonts w:ascii="Times New Roman" w:hAnsi="Times New Roman"/>
          <w:sz w:val="24"/>
          <w:szCs w:val="24"/>
        </w:rPr>
      </w:pPr>
    </w:p>
    <w:p w:rsidR="0009177C" w:rsidRPr="00D946CC" w:rsidRDefault="0009177C" w:rsidP="0009177C">
      <w:pPr>
        <w:pStyle w:val="a6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Ю. Шамановський</w:t>
      </w:r>
    </w:p>
    <w:sectPr w:rsidR="0009177C" w:rsidRPr="00D946CC" w:rsidSect="00D946CC">
      <w:pgSz w:w="11906" w:h="16838"/>
      <w:pgMar w:top="426" w:right="72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52D61"/>
    <w:multiLevelType w:val="hybridMultilevel"/>
    <w:tmpl w:val="E0BC4F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C7A68"/>
    <w:multiLevelType w:val="hybridMultilevel"/>
    <w:tmpl w:val="E0BC4F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124D"/>
    <w:multiLevelType w:val="hybridMultilevel"/>
    <w:tmpl w:val="3A0AE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74"/>
    <w:rsid w:val="0009177C"/>
    <w:rsid w:val="000C3D2E"/>
    <w:rsid w:val="00161238"/>
    <w:rsid w:val="00164CFB"/>
    <w:rsid w:val="003853AC"/>
    <w:rsid w:val="004F1394"/>
    <w:rsid w:val="00724C1B"/>
    <w:rsid w:val="0083677A"/>
    <w:rsid w:val="008E1A9D"/>
    <w:rsid w:val="00CB3905"/>
    <w:rsid w:val="00D8406A"/>
    <w:rsid w:val="00D946CC"/>
    <w:rsid w:val="00DE5774"/>
    <w:rsid w:val="00E32394"/>
    <w:rsid w:val="00EB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No Spacing"/>
    <w:uiPriority w:val="1"/>
    <w:qFormat/>
    <w:rsid w:val="00D946C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No Spacing"/>
    <w:uiPriority w:val="1"/>
    <w:qFormat/>
    <w:rsid w:val="00D946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51B1A-227E-468C-AA4C-E5942971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11</cp:revision>
  <dcterms:created xsi:type="dcterms:W3CDTF">2021-01-20T13:43:00Z</dcterms:created>
  <dcterms:modified xsi:type="dcterms:W3CDTF">2021-02-05T09:55:00Z</dcterms:modified>
</cp:coreProperties>
</file>