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56" w:rsidRPr="00DB76DF" w:rsidRDefault="00C73F64" w:rsidP="00CF6C56">
      <w:pPr>
        <w:pStyle w:val="a3"/>
        <w:rPr>
          <w:rFonts w:ascii="Times New Roman" w:hAnsi="Times New Roman"/>
          <w:sz w:val="28"/>
          <w:szCs w:val="28"/>
          <w:u w:val="single"/>
          <w:lang w:val="uk-UA"/>
        </w:rPr>
      </w:pPr>
      <w:r w:rsidRPr="00DB76DF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4" type="#_x0000_t75" style="position:absolute;margin-left:237pt;margin-top:-42.15pt;width:38.25pt;height:48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5" o:title=""/>
            <w10:wrap type="square" side="right"/>
          </v:shape>
        </w:pict>
      </w:r>
      <w:r w:rsidR="000E288D">
        <w:rPr>
          <w:lang w:val="uk-UA"/>
        </w:rPr>
        <w:t xml:space="preserve">            </w:t>
      </w:r>
      <w:r w:rsidR="000E288D" w:rsidRPr="00DB76DF">
        <w:rPr>
          <w:rFonts w:ascii="Times New Roman" w:hAnsi="Times New Roman"/>
          <w:lang w:val="uk-UA"/>
        </w:rPr>
        <w:t xml:space="preserve">                                         </w:t>
      </w:r>
      <w:r w:rsidR="002F154E">
        <w:rPr>
          <w:lang w:val="uk-UA"/>
        </w:rPr>
        <w:t xml:space="preserve">                                                                  </w:t>
      </w:r>
      <w:r w:rsidR="00CF6C56">
        <w:rPr>
          <w:lang w:val="uk-UA"/>
        </w:rPr>
        <w:t xml:space="preserve">              </w:t>
      </w:r>
      <w:r w:rsidR="00CF6C56" w:rsidRPr="00DB76DF">
        <w:rPr>
          <w:rFonts w:ascii="Times New Roman" w:hAnsi="Times New Roman"/>
          <w:lang w:val="uk-UA"/>
        </w:rPr>
        <w:t xml:space="preserve">                                                       </w:t>
      </w:r>
      <w:r w:rsidR="00CF6C56" w:rsidRPr="00DB76DF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</w:t>
      </w:r>
    </w:p>
    <w:p w:rsidR="00CF6C56" w:rsidRPr="00DB76DF" w:rsidRDefault="00CF6C56" w:rsidP="00CF6C56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B76DF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CF6C56" w:rsidRPr="00DB76DF" w:rsidRDefault="00CF6C56" w:rsidP="00CF6C56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DB76DF">
        <w:rPr>
          <w:rFonts w:ascii="Times New Roman" w:hAnsi="Times New Roman"/>
          <w:sz w:val="28"/>
          <w:szCs w:val="28"/>
        </w:rPr>
        <w:t xml:space="preserve"> СЕСІЯ</w:t>
      </w:r>
    </w:p>
    <w:p w:rsidR="00CF6C56" w:rsidRPr="00DB76DF" w:rsidRDefault="00CF6C56" w:rsidP="00CF6C56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DB76DF">
        <w:rPr>
          <w:rFonts w:ascii="Times New Roman" w:hAnsi="Times New Roman"/>
          <w:sz w:val="28"/>
          <w:szCs w:val="28"/>
          <w:lang w:val="uk-UA"/>
        </w:rPr>
        <w:t>ВОСЬМОГО</w:t>
      </w:r>
      <w:r w:rsidRPr="00DB76DF">
        <w:rPr>
          <w:rFonts w:ascii="Times New Roman" w:hAnsi="Times New Roman"/>
          <w:sz w:val="28"/>
          <w:szCs w:val="28"/>
        </w:rPr>
        <w:t xml:space="preserve"> СКЛИКАННЯ</w:t>
      </w:r>
    </w:p>
    <w:p w:rsidR="00CF6C56" w:rsidRPr="00DB76DF" w:rsidRDefault="00CF6C56" w:rsidP="00CF6C56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DB76DF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DB76DF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DB76DF">
        <w:rPr>
          <w:rFonts w:ascii="Times New Roman" w:hAnsi="Times New Roman"/>
          <w:sz w:val="28"/>
          <w:szCs w:val="28"/>
        </w:rPr>
        <w:t xml:space="preserve"> Я</w:t>
      </w:r>
    </w:p>
    <w:p w:rsidR="00CF6C56" w:rsidRPr="00DB76DF" w:rsidRDefault="00CF6C56" w:rsidP="00CF6C56">
      <w:pPr>
        <w:pStyle w:val="a3"/>
        <w:rPr>
          <w:rFonts w:ascii="Times New Roman" w:hAnsi="Times New Roman"/>
          <w:sz w:val="28"/>
          <w:szCs w:val="28"/>
        </w:rPr>
      </w:pPr>
    </w:p>
    <w:p w:rsidR="00CF6C56" w:rsidRPr="00DB76DF" w:rsidRDefault="00CF6C56" w:rsidP="00CF6C56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DB76DF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20 травня</w:t>
      </w:r>
      <w:r w:rsidRPr="00DB76DF">
        <w:rPr>
          <w:rFonts w:ascii="Times New Roman" w:hAnsi="Times New Roman"/>
          <w:sz w:val="28"/>
          <w:szCs w:val="28"/>
          <w:lang w:val="uk-UA"/>
        </w:rPr>
        <w:t xml:space="preserve"> 2021 року  </w:t>
      </w:r>
      <w:r w:rsidRPr="00DB76DF">
        <w:rPr>
          <w:rFonts w:ascii="Times New Roman" w:hAnsi="Times New Roman"/>
          <w:sz w:val="28"/>
          <w:szCs w:val="28"/>
        </w:rPr>
        <w:tab/>
      </w:r>
      <w:r w:rsidRPr="00DB76DF">
        <w:rPr>
          <w:rFonts w:ascii="Times New Roman" w:hAnsi="Times New Roman"/>
          <w:sz w:val="28"/>
          <w:szCs w:val="28"/>
        </w:rPr>
        <w:tab/>
      </w:r>
      <w:r w:rsidRPr="00DB76DF">
        <w:rPr>
          <w:rFonts w:ascii="Times New Roman" w:hAnsi="Times New Roman"/>
          <w:sz w:val="28"/>
          <w:szCs w:val="28"/>
        </w:rPr>
        <w:tab/>
      </w:r>
      <w:r w:rsidRPr="00DB76DF">
        <w:rPr>
          <w:rFonts w:ascii="Times New Roman" w:hAnsi="Times New Roman"/>
          <w:sz w:val="28"/>
          <w:szCs w:val="28"/>
        </w:rPr>
        <w:tab/>
      </w:r>
      <w:r w:rsidRPr="00DB76DF">
        <w:rPr>
          <w:rFonts w:ascii="Times New Roman" w:hAnsi="Times New Roman"/>
          <w:sz w:val="28"/>
          <w:szCs w:val="28"/>
        </w:rPr>
        <w:tab/>
      </w:r>
      <w:r w:rsidRPr="00DB76D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B76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B76D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730</w:t>
      </w:r>
    </w:p>
    <w:p w:rsidR="00CF6C56" w:rsidRPr="00DB76DF" w:rsidRDefault="00CF6C56" w:rsidP="00CF6C56">
      <w:pPr>
        <w:pStyle w:val="a3"/>
        <w:ind w:firstLine="709"/>
        <w:rPr>
          <w:rFonts w:ascii="Times New Roman" w:hAnsi="Times New Roman"/>
          <w:b/>
          <w:sz w:val="24"/>
          <w:szCs w:val="24"/>
          <w:lang w:val="uk-UA"/>
        </w:rPr>
      </w:pPr>
      <w:r w:rsidRPr="00DB76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Pr="00DB76DF">
        <w:rPr>
          <w:rFonts w:ascii="Times New Roman" w:hAnsi="Times New Roman"/>
          <w:sz w:val="28"/>
          <w:szCs w:val="28"/>
        </w:rPr>
        <w:t>смт Новоархангельськ</w:t>
      </w:r>
      <w:r w:rsidRPr="00DB76D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F6C56" w:rsidRDefault="00CF6C56" w:rsidP="00CF6C5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F6C56" w:rsidRPr="006A2AFA" w:rsidRDefault="00CF6C56" w:rsidP="00CF6C56">
      <w:pPr>
        <w:tabs>
          <w:tab w:val="left" w:pos="15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Про звільнення від сплати податку</w:t>
      </w:r>
    </w:p>
    <w:p w:rsidR="00CF6C56" w:rsidRPr="006A2AFA" w:rsidRDefault="00CF6C56" w:rsidP="00CF6C56">
      <w:pPr>
        <w:tabs>
          <w:tab w:val="left" w:pos="15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на нерухоме майно на 2021 рік</w:t>
      </w:r>
    </w:p>
    <w:p w:rsidR="002F154E" w:rsidRPr="006A2AFA" w:rsidRDefault="002F154E" w:rsidP="00CF6C56">
      <w:pPr>
        <w:rPr>
          <w:rFonts w:ascii="Times New Roman" w:hAnsi="Times New Roman"/>
          <w:sz w:val="28"/>
          <w:szCs w:val="28"/>
          <w:lang w:val="uk-UA"/>
        </w:rPr>
      </w:pPr>
    </w:p>
    <w:p w:rsidR="002F154E" w:rsidRPr="006A2AFA" w:rsidRDefault="002F154E" w:rsidP="006A2AFA">
      <w:pPr>
        <w:tabs>
          <w:tab w:val="left" w:pos="15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Розглянувши клопотання директора ТОВ «Дитячий оздоровчий заклад  «Бригантина» про звільнення від сплати податку на нерухоме майно,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у відповідності до Закону України від 28.12.2014 року №71-</w:t>
      </w:r>
      <w:r w:rsidR="006A2AFA">
        <w:rPr>
          <w:rFonts w:ascii="Times New Roman" w:hAnsi="Times New Roman"/>
          <w:sz w:val="28"/>
          <w:szCs w:val="28"/>
          <w:lang w:val="en-US"/>
        </w:rPr>
        <w:t>VIII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«Про внесення змін до Податкового кодексу України»</w:t>
      </w:r>
      <w:r w:rsid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на підставі ст.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266 п.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1.5</w:t>
      </w:r>
      <w:r w:rsid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267 п.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2</w:t>
      </w:r>
      <w:r w:rsid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ст.213, ст.215 п.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3.10</w:t>
      </w:r>
      <w:r w:rsid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ст.268 п.</w:t>
      </w:r>
      <w:r w:rsid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4</w:t>
      </w:r>
      <w:r w:rsid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керуючись п</w:t>
      </w:r>
      <w:r w:rsidR="006A2AFA">
        <w:rPr>
          <w:rFonts w:ascii="Times New Roman" w:hAnsi="Times New Roman"/>
          <w:sz w:val="28"/>
          <w:szCs w:val="28"/>
          <w:lang w:val="uk-UA"/>
        </w:rPr>
        <w:t>.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24 ст.</w:t>
      </w:r>
      <w:r w:rsidR="00C73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26 Закону України «Про мі</w:t>
      </w:r>
      <w:r w:rsidR="00CF6C56" w:rsidRPr="006A2AFA">
        <w:rPr>
          <w:rFonts w:ascii="Times New Roman" w:hAnsi="Times New Roman"/>
          <w:sz w:val="28"/>
          <w:szCs w:val="28"/>
          <w:lang w:val="uk-UA"/>
        </w:rPr>
        <w:t xml:space="preserve">сцеве самоврядування в Україні» селищна </w:t>
      </w:r>
      <w:r w:rsidRPr="006A2AFA">
        <w:rPr>
          <w:rFonts w:ascii="Times New Roman" w:hAnsi="Times New Roman"/>
          <w:sz w:val="28"/>
          <w:szCs w:val="28"/>
          <w:lang w:val="uk-UA"/>
        </w:rPr>
        <w:t>рада</w:t>
      </w:r>
    </w:p>
    <w:p w:rsidR="002F154E" w:rsidRPr="006A2AFA" w:rsidRDefault="002F154E" w:rsidP="002F154E">
      <w:pPr>
        <w:tabs>
          <w:tab w:val="left" w:pos="157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154E" w:rsidRPr="006A2AFA" w:rsidRDefault="00CF6C56" w:rsidP="002F154E">
      <w:pPr>
        <w:tabs>
          <w:tab w:val="left" w:pos="157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ВИРІШИЛА</w:t>
      </w:r>
      <w:r w:rsidR="002F154E" w:rsidRPr="006A2AFA">
        <w:rPr>
          <w:rFonts w:ascii="Times New Roman" w:hAnsi="Times New Roman"/>
          <w:sz w:val="28"/>
          <w:szCs w:val="28"/>
          <w:lang w:val="uk-UA"/>
        </w:rPr>
        <w:t>:</w:t>
      </w:r>
    </w:p>
    <w:p w:rsidR="002F154E" w:rsidRPr="006A2AFA" w:rsidRDefault="002F154E" w:rsidP="002F154E">
      <w:pPr>
        <w:tabs>
          <w:tab w:val="left" w:pos="157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154E" w:rsidRPr="006A2AFA" w:rsidRDefault="002F154E" w:rsidP="00C73F64">
      <w:pPr>
        <w:tabs>
          <w:tab w:val="left" w:pos="1575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1.</w:t>
      </w:r>
      <w:r w:rsidR="00C73F64">
        <w:rPr>
          <w:rFonts w:ascii="Times New Roman" w:hAnsi="Times New Roman"/>
          <w:sz w:val="28"/>
          <w:szCs w:val="28"/>
          <w:lang w:val="uk-UA"/>
        </w:rPr>
        <w:t> </w:t>
      </w:r>
      <w:r w:rsidRPr="006A2AFA">
        <w:rPr>
          <w:rFonts w:ascii="Times New Roman" w:hAnsi="Times New Roman"/>
          <w:sz w:val="28"/>
          <w:szCs w:val="28"/>
          <w:lang w:val="uk-UA"/>
        </w:rPr>
        <w:t>Звільнити від сплати податку на нерухоме майно,</w:t>
      </w:r>
      <w:r w:rsidR="00C73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відмінне від земельної ділянки для об’єктів нежитлової нерухомості дитячих закладів оздоровлення та відпочинку та визначені п.п</w:t>
      </w:r>
      <w:r w:rsidR="00C73F6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A2AFA">
        <w:rPr>
          <w:rFonts w:ascii="Times New Roman" w:hAnsi="Times New Roman"/>
          <w:sz w:val="28"/>
          <w:szCs w:val="28"/>
          <w:lang w:val="uk-UA"/>
        </w:rPr>
        <w:t>266.1 п.266.1</w:t>
      </w:r>
      <w:r w:rsidR="00C73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статті 266 Податкового Кодексу України: </w:t>
      </w:r>
    </w:p>
    <w:p w:rsidR="002F154E" w:rsidRPr="006A2AFA" w:rsidRDefault="002F154E" w:rsidP="00C73F64">
      <w:pPr>
        <w:tabs>
          <w:tab w:val="left" w:pos="1575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1.1.</w:t>
      </w:r>
      <w:r w:rsidR="00C73F64">
        <w:rPr>
          <w:rFonts w:ascii="Times New Roman" w:hAnsi="Times New Roman"/>
          <w:sz w:val="28"/>
          <w:szCs w:val="28"/>
          <w:lang w:val="uk-UA"/>
        </w:rPr>
        <w:t> </w:t>
      </w:r>
      <w:r w:rsidRPr="006A2AFA">
        <w:rPr>
          <w:rFonts w:ascii="Times New Roman" w:hAnsi="Times New Roman"/>
          <w:sz w:val="28"/>
          <w:szCs w:val="28"/>
          <w:lang w:val="uk-UA"/>
        </w:rPr>
        <w:t>ДОЗ «Бригантина» звільнити</w:t>
      </w:r>
      <w:r w:rsidR="00AA24EA" w:rsidRPr="006A2AFA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>31 грудня</w:t>
      </w:r>
      <w:r w:rsidR="00AA24EA" w:rsidRPr="006A2AFA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4EA" w:rsidRPr="006A2AFA">
        <w:rPr>
          <w:rFonts w:ascii="Times New Roman" w:hAnsi="Times New Roman"/>
          <w:sz w:val="28"/>
          <w:szCs w:val="28"/>
          <w:lang w:val="uk-UA"/>
        </w:rPr>
        <w:t>року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від сплати податку на нерухоме майно,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відмінне від земельної ділянки</w:t>
      </w:r>
      <w:r w:rsidR="00C73F64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за адресою: вул.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2AFA">
        <w:rPr>
          <w:rFonts w:ascii="Times New Roman" w:hAnsi="Times New Roman"/>
          <w:sz w:val="28"/>
          <w:szCs w:val="28"/>
          <w:lang w:val="uk-UA"/>
        </w:rPr>
        <w:t>Лісова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>,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1, смт Н</w:t>
      </w:r>
      <w:r w:rsidR="00C73F64">
        <w:rPr>
          <w:rFonts w:ascii="Times New Roman" w:hAnsi="Times New Roman"/>
          <w:sz w:val="28"/>
          <w:szCs w:val="28"/>
          <w:lang w:val="uk-UA"/>
        </w:rPr>
        <w:t xml:space="preserve">овоархангельськ </w:t>
      </w:r>
      <w:r w:rsidRPr="006A2AFA">
        <w:rPr>
          <w:rFonts w:ascii="Times New Roman" w:hAnsi="Times New Roman"/>
          <w:sz w:val="28"/>
          <w:szCs w:val="28"/>
          <w:lang w:val="uk-UA"/>
        </w:rPr>
        <w:t>Кіровоградська область.</w:t>
      </w:r>
    </w:p>
    <w:p w:rsidR="002F154E" w:rsidRPr="006A2AFA" w:rsidRDefault="002F154E" w:rsidP="00C73F6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 xml:space="preserve">2. Копію цього рішення надати до 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>Новоархангельської ДПІ Голованівського управління ГУ ДПС у Кіровоградській області</w:t>
      </w:r>
      <w:r w:rsidRPr="006A2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6A2AFA">
        <w:rPr>
          <w:rFonts w:ascii="Times New Roman" w:hAnsi="Times New Roman"/>
          <w:sz w:val="28"/>
          <w:szCs w:val="28"/>
          <w:lang w:val="uk-UA"/>
        </w:rPr>
        <w:t>відома.</w:t>
      </w:r>
    </w:p>
    <w:p w:rsidR="006A2AFA" w:rsidRPr="006A2AFA" w:rsidRDefault="006A2AFA" w:rsidP="00C73F64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F154E" w:rsidRPr="006A2AFA" w:rsidRDefault="002F154E" w:rsidP="00C73F64">
      <w:pPr>
        <w:tabs>
          <w:tab w:val="left" w:pos="1575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>3. Контроль за виконанням даного рішення покласти на постійну комісію селищної ради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 xml:space="preserve"> з питань планування, фінансів, бюджету, соціально-економічного розвитку, інвестиційної діяльності та регуляторної політики</w:t>
      </w:r>
      <w:r w:rsidRPr="006A2AFA">
        <w:rPr>
          <w:rFonts w:ascii="Times New Roman" w:hAnsi="Times New Roman"/>
          <w:sz w:val="28"/>
          <w:szCs w:val="28"/>
          <w:lang w:val="uk-UA"/>
        </w:rPr>
        <w:t>.</w:t>
      </w:r>
    </w:p>
    <w:p w:rsidR="002F154E" w:rsidRPr="006A2AFA" w:rsidRDefault="002F154E" w:rsidP="002F154E">
      <w:pPr>
        <w:tabs>
          <w:tab w:val="left" w:pos="1575"/>
        </w:tabs>
        <w:rPr>
          <w:rFonts w:ascii="Times New Roman" w:hAnsi="Times New Roman"/>
          <w:sz w:val="28"/>
          <w:szCs w:val="28"/>
          <w:lang w:val="uk-UA"/>
        </w:rPr>
      </w:pPr>
    </w:p>
    <w:p w:rsidR="002F154E" w:rsidRPr="00905CB7" w:rsidRDefault="002F154E" w:rsidP="002F154E">
      <w:pPr>
        <w:tabs>
          <w:tab w:val="left" w:pos="1575"/>
        </w:tabs>
        <w:rPr>
          <w:rFonts w:ascii="Times New Roman" w:hAnsi="Times New Roman"/>
          <w:sz w:val="24"/>
          <w:szCs w:val="24"/>
          <w:lang w:val="uk-UA"/>
        </w:rPr>
      </w:pPr>
      <w:r w:rsidRPr="006A2AFA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       </w:t>
      </w:r>
      <w:r w:rsidR="006A2AFA" w:rsidRPr="006A2AFA">
        <w:rPr>
          <w:rFonts w:ascii="Times New Roman" w:hAnsi="Times New Roman"/>
          <w:sz w:val="28"/>
          <w:szCs w:val="28"/>
          <w:lang w:val="uk-UA"/>
        </w:rPr>
        <w:tab/>
        <w:t>Ю. Шамановський</w:t>
      </w:r>
    </w:p>
    <w:p w:rsidR="005D0249" w:rsidRDefault="005D0249" w:rsidP="005D0249">
      <w:pPr>
        <w:rPr>
          <w:lang w:val="uk-UA"/>
        </w:rPr>
      </w:pPr>
    </w:p>
    <w:p w:rsidR="006A2AFA" w:rsidRDefault="006A2AFA" w:rsidP="006A2AF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sectPr w:rsidR="006A2AFA" w:rsidSect="00DB76D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A30"/>
    <w:rsid w:val="000E288D"/>
    <w:rsid w:val="001612D1"/>
    <w:rsid w:val="00214E13"/>
    <w:rsid w:val="002641AF"/>
    <w:rsid w:val="00284EE5"/>
    <w:rsid w:val="002F154E"/>
    <w:rsid w:val="00354797"/>
    <w:rsid w:val="00417B65"/>
    <w:rsid w:val="00427BAF"/>
    <w:rsid w:val="00461F90"/>
    <w:rsid w:val="00481B8E"/>
    <w:rsid w:val="00491A30"/>
    <w:rsid w:val="005D0249"/>
    <w:rsid w:val="00602016"/>
    <w:rsid w:val="006A2AFA"/>
    <w:rsid w:val="006B30EE"/>
    <w:rsid w:val="00743214"/>
    <w:rsid w:val="00821794"/>
    <w:rsid w:val="00905CB7"/>
    <w:rsid w:val="009752A0"/>
    <w:rsid w:val="00984983"/>
    <w:rsid w:val="009A5CB2"/>
    <w:rsid w:val="009C0C1D"/>
    <w:rsid w:val="009C6929"/>
    <w:rsid w:val="00A13D0D"/>
    <w:rsid w:val="00A457E3"/>
    <w:rsid w:val="00AA24EA"/>
    <w:rsid w:val="00BF20D4"/>
    <w:rsid w:val="00C2673A"/>
    <w:rsid w:val="00C61671"/>
    <w:rsid w:val="00C73F64"/>
    <w:rsid w:val="00CD7F46"/>
    <w:rsid w:val="00CF6C56"/>
    <w:rsid w:val="00DB76DF"/>
    <w:rsid w:val="00ED0D14"/>
    <w:rsid w:val="00F9397C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3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6DF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Boss</cp:lastModifiedBy>
  <cp:revision>24</cp:revision>
  <cp:lastPrinted>2021-05-27T07:18:00Z</cp:lastPrinted>
  <dcterms:created xsi:type="dcterms:W3CDTF">2017-02-02T12:55:00Z</dcterms:created>
  <dcterms:modified xsi:type="dcterms:W3CDTF">2021-05-27T07:19:00Z</dcterms:modified>
</cp:coreProperties>
</file>