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5711B5" w:rsidRDefault="006B2A72" w:rsidP="005711B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Порядок денний</w:t>
      </w:r>
    </w:p>
    <w:p w:rsidR="004645CE" w:rsidRPr="005711B5" w:rsidRDefault="00807D0B" w:rsidP="005711B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E41B2B">
        <w:rPr>
          <w:rFonts w:ascii="Times New Roman" w:hAnsi="Times New Roman"/>
          <w:sz w:val="28"/>
          <w:szCs w:val="28"/>
          <w:u w:val="single"/>
        </w:rPr>
        <w:t>дванадцятої</w:t>
      </w:r>
      <w:r w:rsidR="004645CE" w:rsidRPr="005711B5">
        <w:rPr>
          <w:rFonts w:ascii="Times New Roman" w:hAnsi="Times New Roman"/>
          <w:sz w:val="28"/>
          <w:szCs w:val="28"/>
        </w:rPr>
        <w:t xml:space="preserve"> </w:t>
      </w:r>
      <w:r w:rsidR="00BC6503" w:rsidRPr="005711B5">
        <w:rPr>
          <w:rFonts w:ascii="Times New Roman" w:hAnsi="Times New Roman"/>
          <w:sz w:val="28"/>
          <w:szCs w:val="28"/>
        </w:rPr>
        <w:t>сесії селищної ради</w:t>
      </w:r>
    </w:p>
    <w:p w:rsidR="006B2A72" w:rsidRPr="005711B5" w:rsidRDefault="006B2A72" w:rsidP="005711B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восьмого скликання</w:t>
      </w:r>
    </w:p>
    <w:p w:rsidR="00296770" w:rsidRPr="005711B5" w:rsidRDefault="00296770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4FA3" w:rsidRPr="005711B5" w:rsidRDefault="006B2A72" w:rsidP="005711B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807D0B" w:rsidRPr="00E41B2B">
        <w:rPr>
          <w:rFonts w:ascii="Times New Roman" w:hAnsi="Times New Roman"/>
          <w:sz w:val="28"/>
          <w:szCs w:val="28"/>
          <w:u w:val="single"/>
        </w:rPr>
        <w:t>15 квітня</w:t>
      </w:r>
      <w:r w:rsidRPr="00E41B2B">
        <w:rPr>
          <w:rFonts w:ascii="Times New Roman" w:hAnsi="Times New Roman"/>
          <w:sz w:val="28"/>
          <w:szCs w:val="28"/>
          <w:u w:val="single"/>
        </w:rPr>
        <w:t xml:space="preserve"> 2021 року о 10:00 год.</w:t>
      </w:r>
      <w:r w:rsidRPr="005711B5">
        <w:rPr>
          <w:rFonts w:ascii="Times New Roman" w:hAnsi="Times New Roman"/>
          <w:sz w:val="28"/>
          <w:szCs w:val="28"/>
        </w:rPr>
        <w:t xml:space="preserve"> в приміщенні </w:t>
      </w:r>
      <w:r w:rsidR="00456409" w:rsidRPr="005711B5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 зал)</w:t>
      </w:r>
    </w:p>
    <w:p w:rsidR="00E50DB3" w:rsidRPr="005711B5" w:rsidRDefault="00E50DB3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AA" w:rsidRPr="005711B5" w:rsidRDefault="00C039AA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bookmarkStart w:id="0" w:name="_Hlk56078422"/>
      <w:r w:rsidRPr="005711B5">
        <w:rPr>
          <w:rFonts w:ascii="Times New Roman" w:hAnsi="Times New Roman"/>
          <w:sz w:val="28"/>
          <w:szCs w:val="28"/>
        </w:rPr>
        <w:t xml:space="preserve">Про затвердження структури та </w:t>
      </w:r>
      <w:bookmarkStart w:id="1" w:name="_Hlk56077634"/>
      <w:r w:rsidRPr="005711B5">
        <w:rPr>
          <w:rFonts w:ascii="Times New Roman" w:hAnsi="Times New Roman"/>
          <w:sz w:val="28"/>
          <w:szCs w:val="28"/>
        </w:rPr>
        <w:t>загальної чисельності працівників апарату та інших виконавчих органів Новоархангельської селищної ради</w:t>
      </w:r>
      <w:r w:rsidR="005711B5">
        <w:rPr>
          <w:rFonts w:ascii="Times New Roman" w:hAnsi="Times New Roman"/>
          <w:sz w:val="28"/>
          <w:szCs w:val="28"/>
        </w:rPr>
        <w:t xml:space="preserve"> </w:t>
      </w:r>
      <w:r w:rsidRPr="005711B5">
        <w:rPr>
          <w:rFonts w:ascii="Times New Roman" w:hAnsi="Times New Roman"/>
          <w:sz w:val="28"/>
          <w:szCs w:val="28"/>
        </w:rPr>
        <w:t xml:space="preserve">на 2021 рік </w:t>
      </w:r>
      <w:r w:rsidR="005711B5">
        <w:rPr>
          <w:rFonts w:ascii="Times New Roman" w:hAnsi="Times New Roman"/>
          <w:sz w:val="28"/>
          <w:szCs w:val="28"/>
        </w:rPr>
        <w:t>(</w:t>
      </w:r>
      <w:r w:rsidRPr="005711B5">
        <w:rPr>
          <w:rFonts w:ascii="Times New Roman" w:hAnsi="Times New Roman"/>
          <w:sz w:val="28"/>
          <w:szCs w:val="28"/>
        </w:rPr>
        <w:t>зі змінами та доповненнями</w:t>
      </w:r>
      <w:r w:rsidR="005711B5">
        <w:rPr>
          <w:rFonts w:ascii="Times New Roman" w:hAnsi="Times New Roman"/>
          <w:sz w:val="28"/>
          <w:szCs w:val="28"/>
        </w:rPr>
        <w:t>)</w:t>
      </w:r>
      <w:r w:rsidRPr="005711B5">
        <w:rPr>
          <w:rFonts w:ascii="Times New Roman" w:hAnsi="Times New Roman"/>
          <w:sz w:val="28"/>
          <w:szCs w:val="28"/>
        </w:rPr>
        <w:t xml:space="preserve">. </w:t>
      </w:r>
    </w:p>
    <w:p w:rsidR="00FC085B" w:rsidRPr="005711B5" w:rsidRDefault="00FC085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85B" w:rsidRPr="005711B5" w:rsidRDefault="00FC085B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Положення про старосту.</w:t>
      </w:r>
    </w:p>
    <w:p w:rsidR="00270A3D" w:rsidRPr="005711B5" w:rsidRDefault="00270A3D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A3D" w:rsidRPr="005711B5" w:rsidRDefault="00270A3D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внесення змін до відомостей юридичних осіб, а саме зміну засновника юридичної особи.</w:t>
      </w:r>
    </w:p>
    <w:p w:rsidR="006606AB" w:rsidRPr="005711B5" w:rsidRDefault="006606A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6AB" w:rsidRPr="005711B5" w:rsidRDefault="006606AB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ліквідацію Новоархангельського закладу дошкільної освіти №1 «Ромашка» Новоархангельської селищної ради Кіровоградської області.</w:t>
      </w:r>
    </w:p>
    <w:p w:rsidR="00FC085B" w:rsidRPr="005711B5" w:rsidRDefault="00FC085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06AB" w:rsidRDefault="006606AB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ліквідацію Новоархангельського закладу дошкільної освіти №4 «Сонечко» Новоархангельської селищної ради Кіровоградської області</w:t>
      </w:r>
      <w:r w:rsidR="005711B5">
        <w:rPr>
          <w:rFonts w:ascii="Times New Roman" w:hAnsi="Times New Roman"/>
          <w:sz w:val="28"/>
          <w:szCs w:val="28"/>
        </w:rPr>
        <w:t>.</w:t>
      </w:r>
    </w:p>
    <w:p w:rsidR="005711B5" w:rsidRPr="005711B5" w:rsidRDefault="005711B5" w:rsidP="005711B5">
      <w:pPr>
        <w:pStyle w:val="a4"/>
        <w:rPr>
          <w:sz w:val="28"/>
          <w:szCs w:val="28"/>
          <w:lang w:val="uk-UA"/>
        </w:rPr>
      </w:pPr>
    </w:p>
    <w:p w:rsidR="006606AB" w:rsidRPr="005711B5" w:rsidRDefault="006606AB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ліквідацію </w:t>
      </w:r>
      <w:proofErr w:type="spellStart"/>
      <w:r w:rsidRPr="005711B5">
        <w:rPr>
          <w:rFonts w:ascii="Times New Roman" w:hAnsi="Times New Roman"/>
          <w:sz w:val="28"/>
          <w:szCs w:val="28"/>
        </w:rPr>
        <w:t>Мар’янівського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дошкільного навчального закладу</w:t>
      </w:r>
      <w:r w:rsidR="00EF194C" w:rsidRPr="005711B5">
        <w:rPr>
          <w:rFonts w:ascii="Times New Roman" w:hAnsi="Times New Roman"/>
          <w:sz w:val="28"/>
          <w:szCs w:val="28"/>
        </w:rPr>
        <w:t xml:space="preserve"> Новоархангельської селищної ради Кіровоградської області</w:t>
      </w:r>
      <w:r w:rsidR="005711B5">
        <w:rPr>
          <w:rFonts w:ascii="Times New Roman" w:hAnsi="Times New Roman"/>
          <w:sz w:val="28"/>
          <w:szCs w:val="28"/>
        </w:rPr>
        <w:t>.</w:t>
      </w:r>
    </w:p>
    <w:p w:rsidR="005711B5" w:rsidRDefault="005711B5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94C" w:rsidRPr="005711B5" w:rsidRDefault="00EF194C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ліквідацію </w:t>
      </w:r>
      <w:proofErr w:type="spellStart"/>
      <w:r w:rsidRPr="005711B5">
        <w:rPr>
          <w:rFonts w:ascii="Times New Roman" w:hAnsi="Times New Roman"/>
          <w:sz w:val="28"/>
          <w:szCs w:val="28"/>
        </w:rPr>
        <w:t>Ганнівського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«Дзвіночок» Новоархангельської селищної ради Кіровоградської області.</w:t>
      </w:r>
    </w:p>
    <w:p w:rsidR="005711B5" w:rsidRDefault="005711B5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94C" w:rsidRPr="005711B5" w:rsidRDefault="00EF194C" w:rsidP="005711B5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ліквідацію </w:t>
      </w:r>
      <w:proofErr w:type="spellStart"/>
      <w:r w:rsidRPr="005711B5">
        <w:rPr>
          <w:rFonts w:ascii="Times New Roman" w:hAnsi="Times New Roman"/>
          <w:sz w:val="28"/>
          <w:szCs w:val="28"/>
        </w:rPr>
        <w:t>Кам’янецького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дошкільного навчального закладу Новоархангельської селищної ради Кіровоградської області. 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94C" w:rsidRPr="005711B5" w:rsidRDefault="00EF194C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ліквідацію </w:t>
      </w:r>
      <w:proofErr w:type="spellStart"/>
      <w:r w:rsidRPr="005711B5">
        <w:rPr>
          <w:rFonts w:ascii="Times New Roman" w:hAnsi="Times New Roman"/>
          <w:sz w:val="28"/>
          <w:szCs w:val="28"/>
        </w:rPr>
        <w:t>Свердликівського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«Малятко» Новоархангельської селищної ради Кіровоградської області.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94C" w:rsidRPr="00F76E58" w:rsidRDefault="00EF194C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76E58">
        <w:rPr>
          <w:rFonts w:ascii="Times New Roman" w:hAnsi="Times New Roman"/>
          <w:sz w:val="28"/>
          <w:szCs w:val="28"/>
        </w:rPr>
        <w:t xml:space="preserve">Про ліквідацію </w:t>
      </w:r>
      <w:proofErr w:type="spellStart"/>
      <w:r w:rsidRPr="00F76E58">
        <w:rPr>
          <w:rFonts w:ascii="Times New Roman" w:hAnsi="Times New Roman"/>
          <w:sz w:val="28"/>
          <w:szCs w:val="28"/>
        </w:rPr>
        <w:t>Скалівсько-Хутірського</w:t>
      </w:r>
      <w:proofErr w:type="spellEnd"/>
      <w:r w:rsidRPr="00F76E58">
        <w:rPr>
          <w:rFonts w:ascii="Times New Roman" w:hAnsi="Times New Roman"/>
          <w:sz w:val="28"/>
          <w:szCs w:val="28"/>
        </w:rPr>
        <w:t xml:space="preserve"> дошкільного навчального закладу «Вербиченька»</w:t>
      </w:r>
      <w:r w:rsidR="00F76E58" w:rsidRPr="00F76E58">
        <w:rPr>
          <w:rFonts w:ascii="Times New Roman" w:hAnsi="Times New Roman"/>
          <w:sz w:val="28"/>
          <w:szCs w:val="28"/>
        </w:rPr>
        <w:t xml:space="preserve"> </w:t>
      </w:r>
      <w:r w:rsidRPr="00F76E58">
        <w:rPr>
          <w:rFonts w:ascii="Times New Roman" w:hAnsi="Times New Roman"/>
          <w:sz w:val="28"/>
          <w:szCs w:val="28"/>
        </w:rPr>
        <w:t>Новоархангельської селищної ради Кіровоградської області.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94C" w:rsidRPr="005711B5" w:rsidRDefault="00EF194C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ліквідацію Торговицького дошкільного навчального закладу.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A24" w:rsidRPr="005711B5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створення юридичної особи та затвердження Статуту Новоархангельського центрального закладу дошкільної освіти «Ромашка» Новоархангельської селищної ради Голованівського району Кіровоградської області.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A24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Новоархангельського закладу дошкільної освіти «Сонечко» </w:t>
      </w:r>
      <w:r w:rsidRPr="005711B5">
        <w:rPr>
          <w:rFonts w:ascii="Times New Roman" w:hAnsi="Times New Roman"/>
          <w:sz w:val="28"/>
          <w:szCs w:val="28"/>
        </w:rPr>
        <w:lastRenderedPageBreak/>
        <w:t>Новоархангельської селищної ради Голованівського району Кіровоградської області.</w:t>
      </w:r>
    </w:p>
    <w:p w:rsidR="00F76E58" w:rsidRDefault="00F76E58" w:rsidP="00F76E58">
      <w:pPr>
        <w:pStyle w:val="a4"/>
        <w:rPr>
          <w:sz w:val="28"/>
          <w:szCs w:val="28"/>
        </w:rPr>
      </w:pPr>
    </w:p>
    <w:p w:rsidR="00061A24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</w:t>
      </w:r>
      <w:proofErr w:type="spellStart"/>
      <w:r w:rsidRPr="005711B5">
        <w:rPr>
          <w:rFonts w:ascii="Times New Roman" w:hAnsi="Times New Roman"/>
          <w:sz w:val="28"/>
          <w:szCs w:val="28"/>
        </w:rPr>
        <w:t>Мар’янівського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 закладу дошкільної освіти Новоархангельської селищної ради Голованівського району Кіровоградської області.</w:t>
      </w:r>
    </w:p>
    <w:p w:rsidR="00F76E58" w:rsidRDefault="00F76E58" w:rsidP="00F76E58">
      <w:pPr>
        <w:pStyle w:val="a4"/>
        <w:rPr>
          <w:sz w:val="28"/>
          <w:szCs w:val="28"/>
        </w:rPr>
      </w:pPr>
    </w:p>
    <w:p w:rsidR="00061A24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</w:t>
      </w:r>
      <w:proofErr w:type="spellStart"/>
      <w:r w:rsidRPr="005711B5">
        <w:rPr>
          <w:rFonts w:ascii="Times New Roman" w:hAnsi="Times New Roman"/>
          <w:sz w:val="28"/>
          <w:szCs w:val="28"/>
        </w:rPr>
        <w:t>Ганнівського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«Дзвіночок» Новоархангельської селищної ради Голованівського району Кіровоградської області.</w:t>
      </w:r>
    </w:p>
    <w:p w:rsidR="00F76E58" w:rsidRDefault="00F76E58" w:rsidP="00F76E58">
      <w:pPr>
        <w:pStyle w:val="a4"/>
        <w:rPr>
          <w:sz w:val="28"/>
          <w:szCs w:val="28"/>
        </w:rPr>
      </w:pPr>
    </w:p>
    <w:p w:rsidR="00061A24" w:rsidRPr="005711B5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</w:t>
      </w:r>
      <w:proofErr w:type="spellStart"/>
      <w:r w:rsidRPr="005711B5">
        <w:rPr>
          <w:rFonts w:ascii="Times New Roman" w:hAnsi="Times New Roman"/>
          <w:sz w:val="28"/>
          <w:szCs w:val="28"/>
        </w:rPr>
        <w:t>Кам’янецького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Новоархангельської селищної ради Голованівського району  Кіровоградської області</w:t>
      </w:r>
      <w:r w:rsidR="00F76E58">
        <w:rPr>
          <w:rFonts w:ascii="Times New Roman" w:hAnsi="Times New Roman"/>
          <w:sz w:val="28"/>
          <w:szCs w:val="28"/>
        </w:rPr>
        <w:t>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A24" w:rsidRPr="005711B5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</w:t>
      </w:r>
      <w:proofErr w:type="spellStart"/>
      <w:r w:rsidRPr="005711B5">
        <w:rPr>
          <w:rFonts w:ascii="Times New Roman" w:hAnsi="Times New Roman"/>
          <w:sz w:val="28"/>
          <w:szCs w:val="28"/>
        </w:rPr>
        <w:t>Свердликівського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«Малятко» Новоархангельської селищної ради Голованівського району Кіровоградської області</w:t>
      </w:r>
      <w:r w:rsidR="00F76E58">
        <w:rPr>
          <w:rFonts w:ascii="Times New Roman" w:hAnsi="Times New Roman"/>
          <w:sz w:val="28"/>
          <w:szCs w:val="28"/>
        </w:rPr>
        <w:t>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A24" w:rsidRPr="005711B5" w:rsidRDefault="00061A24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створення юридичної особи та затвердження Статуту </w:t>
      </w:r>
      <w:proofErr w:type="spellStart"/>
      <w:r w:rsidRPr="005711B5">
        <w:rPr>
          <w:rFonts w:ascii="Times New Roman" w:hAnsi="Times New Roman"/>
          <w:sz w:val="28"/>
          <w:szCs w:val="28"/>
        </w:rPr>
        <w:t>Скалівсько-Хутірського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закладу дошкільної освіти Новоархангельської селищної ради Голованівського району Кіровоградської області</w:t>
      </w:r>
      <w:r w:rsidR="00843F3D" w:rsidRPr="005711B5">
        <w:rPr>
          <w:rFonts w:ascii="Times New Roman" w:hAnsi="Times New Roman"/>
          <w:sz w:val="28"/>
          <w:szCs w:val="28"/>
        </w:rPr>
        <w:t>.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3F3D" w:rsidRPr="005711B5" w:rsidRDefault="00843F3D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створення юридичної особи та затвердження Статуту Торговицького закладу дошкільної освіти Новоархангельської селищної ради Голованівського району Кіровоградської області.</w:t>
      </w:r>
    </w:p>
    <w:p w:rsidR="00843F3D" w:rsidRPr="005711B5" w:rsidRDefault="00843F3D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0"/>
    <w:bookmarkEnd w:id="1"/>
    <w:p w:rsidR="0018497B" w:rsidRPr="00F76E58" w:rsidRDefault="00B76036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76E58">
        <w:rPr>
          <w:rFonts w:ascii="Times New Roman" w:hAnsi="Times New Roman"/>
          <w:sz w:val="28"/>
          <w:szCs w:val="28"/>
        </w:rPr>
        <w:t>Про Порядок формування і ведення кадрового резерву посадових осіб</w:t>
      </w:r>
      <w:r w:rsidR="00F76E58" w:rsidRPr="00F76E58">
        <w:rPr>
          <w:rFonts w:ascii="Times New Roman" w:hAnsi="Times New Roman"/>
          <w:sz w:val="28"/>
          <w:szCs w:val="28"/>
        </w:rPr>
        <w:t xml:space="preserve"> </w:t>
      </w:r>
      <w:r w:rsidRPr="00F76E58">
        <w:rPr>
          <w:rFonts w:ascii="Times New Roman" w:hAnsi="Times New Roman"/>
          <w:sz w:val="28"/>
          <w:szCs w:val="28"/>
        </w:rPr>
        <w:t>органів місцевого самоврядування Новоархангельської селищної ради</w:t>
      </w:r>
      <w:r w:rsidR="00C039AA" w:rsidRPr="00F76E58">
        <w:rPr>
          <w:rFonts w:ascii="Times New Roman" w:hAnsi="Times New Roman"/>
          <w:sz w:val="28"/>
          <w:szCs w:val="28"/>
        </w:rPr>
        <w:t>.</w:t>
      </w:r>
    </w:p>
    <w:p w:rsidR="00F76E58" w:rsidRPr="005711B5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AA" w:rsidRPr="005711B5" w:rsidRDefault="00C039AA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затвердження в новій редакції </w:t>
      </w:r>
      <w:r w:rsidR="00F76E58">
        <w:rPr>
          <w:rFonts w:ascii="Times New Roman" w:hAnsi="Times New Roman"/>
          <w:sz w:val="28"/>
          <w:szCs w:val="28"/>
        </w:rPr>
        <w:t>п</w:t>
      </w:r>
      <w:r w:rsidRPr="005711B5">
        <w:rPr>
          <w:rFonts w:ascii="Times New Roman" w:hAnsi="Times New Roman"/>
          <w:sz w:val="28"/>
          <w:szCs w:val="28"/>
        </w:rPr>
        <w:t>ерсонального складу виконавчого комітету Новоархангельської селищної ради.</w:t>
      </w:r>
    </w:p>
    <w:p w:rsidR="00C039AA" w:rsidRPr="005711B5" w:rsidRDefault="00C039AA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AA" w:rsidRPr="005711B5" w:rsidRDefault="00C039AA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положення про проведення конкурсу на посаду керівників закладів загальної середньої освіти комунальної форми власності Новоархангельської селищної ради.</w:t>
      </w:r>
    </w:p>
    <w:p w:rsidR="00C039AA" w:rsidRPr="005711B5" w:rsidRDefault="00C039AA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9AA" w:rsidRPr="005711B5" w:rsidRDefault="00C039AA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районної програми профілактики рецидивної злочинності та правопорушень на території Новоархангельської селищної ради на період 2021-2023 р</w:t>
      </w:r>
      <w:r w:rsidR="00FC085B" w:rsidRPr="005711B5">
        <w:rPr>
          <w:rFonts w:ascii="Times New Roman" w:hAnsi="Times New Roman"/>
          <w:sz w:val="28"/>
          <w:szCs w:val="28"/>
        </w:rPr>
        <w:t>оків.</w:t>
      </w:r>
    </w:p>
    <w:p w:rsidR="00C039AA" w:rsidRPr="005711B5" w:rsidRDefault="00C039AA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85B" w:rsidRPr="005711B5" w:rsidRDefault="00FC085B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звільнення від оплати за харчування дітей пільгової категорії.</w:t>
      </w:r>
    </w:p>
    <w:p w:rsidR="00FC085B" w:rsidRPr="005711B5" w:rsidRDefault="00FC085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085B" w:rsidRPr="005711B5" w:rsidRDefault="00FC085B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внесення змін до рішення селищної ради від 24 грудня 2020 року №85 «Про бюджет Новоархангельської селищної ради на 2021 рік».</w:t>
      </w:r>
    </w:p>
    <w:p w:rsidR="00FC085B" w:rsidRPr="005711B5" w:rsidRDefault="00FC085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B9" w:rsidRPr="005711B5" w:rsidRDefault="00FC085B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lastRenderedPageBreak/>
        <w:t xml:space="preserve">Про затвердження Програми </w:t>
      </w:r>
      <w:r w:rsidR="00F76E58">
        <w:rPr>
          <w:rFonts w:ascii="Times New Roman" w:hAnsi="Times New Roman"/>
          <w:sz w:val="28"/>
          <w:szCs w:val="28"/>
        </w:rPr>
        <w:t xml:space="preserve">щодо </w:t>
      </w:r>
      <w:r w:rsidRPr="005711B5">
        <w:rPr>
          <w:rFonts w:ascii="Times New Roman" w:hAnsi="Times New Roman"/>
          <w:sz w:val="28"/>
          <w:szCs w:val="28"/>
        </w:rPr>
        <w:t>призначення і виплати компенсації фізичним особам, які надають соціальні послуги на 2021-2023 роки.</w:t>
      </w:r>
    </w:p>
    <w:p w:rsidR="00BE76B9" w:rsidRPr="005711B5" w:rsidRDefault="00BE76B9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B9" w:rsidRPr="005711B5" w:rsidRDefault="00BE76B9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місцеву програму щодо надання компенсації на проїзд хворим з хронічною нирковою недостатністю, що </w:t>
      </w:r>
      <w:r w:rsidR="00E41B2B">
        <w:rPr>
          <w:rFonts w:ascii="Times New Roman" w:hAnsi="Times New Roman"/>
          <w:sz w:val="28"/>
          <w:szCs w:val="28"/>
        </w:rPr>
        <w:t>отримують програмний гемодіаліз</w:t>
      </w:r>
      <w:r w:rsidRPr="005711B5">
        <w:rPr>
          <w:rFonts w:ascii="Times New Roman" w:hAnsi="Times New Roman"/>
          <w:sz w:val="28"/>
          <w:szCs w:val="28"/>
        </w:rPr>
        <w:t xml:space="preserve"> та виділення коштів щодо закупівлі ліків хворій дитині після трансплантації печінки на 2021 – 2023 роки.</w:t>
      </w:r>
    </w:p>
    <w:p w:rsidR="00BE76B9" w:rsidRPr="005711B5" w:rsidRDefault="00BE76B9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B9" w:rsidRPr="005711B5" w:rsidRDefault="00BE76B9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передачу рухомого майна КП «Новоархангельський ЖКГ» орендодавцю  Новоархангельській селищній раді</w:t>
      </w:r>
      <w:r w:rsidR="00F76E58">
        <w:rPr>
          <w:rFonts w:ascii="Times New Roman" w:hAnsi="Times New Roman"/>
          <w:sz w:val="28"/>
          <w:szCs w:val="28"/>
        </w:rPr>
        <w:t>.</w:t>
      </w:r>
    </w:p>
    <w:p w:rsidR="00BE76B9" w:rsidRPr="005711B5" w:rsidRDefault="00BE76B9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B9" w:rsidRPr="00F76E58" w:rsidRDefault="00BE76B9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F76E58">
        <w:rPr>
          <w:rFonts w:ascii="Times New Roman" w:hAnsi="Times New Roman"/>
          <w:sz w:val="28"/>
          <w:szCs w:val="28"/>
        </w:rPr>
        <w:t>Про затвердження переліку об’єктів та видів робіт, на яких правопорушники</w:t>
      </w:r>
      <w:r w:rsidR="00F76E58" w:rsidRPr="00F76E58">
        <w:rPr>
          <w:rFonts w:ascii="Times New Roman" w:hAnsi="Times New Roman"/>
          <w:sz w:val="28"/>
          <w:szCs w:val="28"/>
        </w:rPr>
        <w:t xml:space="preserve"> </w:t>
      </w:r>
      <w:r w:rsidRPr="00F76E58">
        <w:rPr>
          <w:rFonts w:ascii="Times New Roman" w:hAnsi="Times New Roman"/>
          <w:sz w:val="28"/>
          <w:szCs w:val="28"/>
        </w:rPr>
        <w:t xml:space="preserve">будуть виконувати суспільно – корисні роботи на виконання рішення суду.  </w:t>
      </w:r>
    </w:p>
    <w:p w:rsidR="00F76E58" w:rsidRDefault="00F76E58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76B9" w:rsidRPr="005711B5" w:rsidRDefault="00BE76B9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Положення та Регламенту виконавчого комітету Новоархангельської селищної ради.</w:t>
      </w:r>
    </w:p>
    <w:p w:rsidR="00BE76B9" w:rsidRPr="005711B5" w:rsidRDefault="00BE76B9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A3D" w:rsidRPr="005711B5" w:rsidRDefault="00270A3D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розпорядження Новоархангельського селищного голови від 26.03.2021 року №24 «Про затвердження передавальних актів Відділу культури,  туризму та культурної спадщини Новоархангельської селищної ради»</w:t>
      </w:r>
      <w:r w:rsidR="00C31290" w:rsidRPr="005711B5">
        <w:rPr>
          <w:rFonts w:ascii="Times New Roman" w:hAnsi="Times New Roman"/>
          <w:sz w:val="28"/>
          <w:szCs w:val="28"/>
        </w:rPr>
        <w:t>.</w:t>
      </w:r>
    </w:p>
    <w:p w:rsidR="00C31290" w:rsidRPr="005711B5" w:rsidRDefault="00C31290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1290" w:rsidRDefault="00C31290" w:rsidP="00F76E58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комплексної програми розвитку футболу</w:t>
      </w:r>
      <w:r w:rsidR="00F76E58">
        <w:rPr>
          <w:rFonts w:ascii="Times New Roman" w:hAnsi="Times New Roman"/>
          <w:sz w:val="28"/>
          <w:szCs w:val="28"/>
        </w:rPr>
        <w:t xml:space="preserve"> в Новоархангельській селищній раді</w:t>
      </w:r>
      <w:r w:rsidRPr="005711B5">
        <w:rPr>
          <w:rFonts w:ascii="Times New Roman" w:hAnsi="Times New Roman"/>
          <w:sz w:val="28"/>
          <w:szCs w:val="28"/>
        </w:rPr>
        <w:t xml:space="preserve"> на 2021-2025 роки.</w:t>
      </w:r>
    </w:p>
    <w:p w:rsidR="00E41B2B" w:rsidRDefault="00E41B2B" w:rsidP="00E41B2B">
      <w:pPr>
        <w:pStyle w:val="a4"/>
        <w:rPr>
          <w:sz w:val="28"/>
          <w:szCs w:val="28"/>
        </w:rPr>
      </w:pPr>
    </w:p>
    <w:p w:rsidR="00BE76B9" w:rsidRPr="005711B5" w:rsidRDefault="00322E26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(23 проекти).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22E26" w:rsidRDefault="00322E26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(6 проектів).</w:t>
      </w:r>
    </w:p>
    <w:p w:rsidR="00E41B2B" w:rsidRDefault="00E41B2B" w:rsidP="00E41B2B">
      <w:pPr>
        <w:pStyle w:val="a4"/>
        <w:rPr>
          <w:sz w:val="28"/>
          <w:szCs w:val="28"/>
        </w:rPr>
      </w:pPr>
    </w:p>
    <w:p w:rsidR="00D16267" w:rsidRPr="005711B5" w:rsidRDefault="00D16267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проекту із землеустрою та передачу у власність земельної ділянки (65 проектів).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технічної документації та передачу у власність земельної ділянки (4 проекти).</w:t>
      </w:r>
    </w:p>
    <w:p w:rsidR="00E41B2B" w:rsidRDefault="00E41B2B" w:rsidP="00E41B2B">
      <w:pPr>
        <w:pStyle w:val="a4"/>
        <w:rPr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внесення змін до рішення селищної ради від 11 березня 2021 року</w:t>
      </w:r>
      <w:r w:rsidR="00E41B2B">
        <w:rPr>
          <w:rFonts w:ascii="Times New Roman" w:hAnsi="Times New Roman"/>
          <w:sz w:val="28"/>
          <w:szCs w:val="28"/>
        </w:rPr>
        <w:t xml:space="preserve"> </w:t>
      </w:r>
      <w:r w:rsidR="00E41B2B" w:rsidRPr="005711B5">
        <w:rPr>
          <w:rFonts w:ascii="Times New Roman" w:hAnsi="Times New Roman"/>
          <w:sz w:val="28"/>
          <w:szCs w:val="28"/>
        </w:rPr>
        <w:t>№310</w:t>
      </w:r>
      <w:r w:rsidRPr="005711B5">
        <w:rPr>
          <w:rFonts w:ascii="Times New Roman" w:hAnsi="Times New Roman"/>
          <w:sz w:val="28"/>
          <w:szCs w:val="28"/>
        </w:rPr>
        <w:t>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землеустрою </w:t>
      </w:r>
      <w:proofErr w:type="spellStart"/>
      <w:r w:rsidRPr="005711B5">
        <w:rPr>
          <w:rFonts w:ascii="Times New Roman" w:hAnsi="Times New Roman"/>
          <w:sz w:val="28"/>
          <w:szCs w:val="28"/>
        </w:rPr>
        <w:t>Полянчук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О.Г. (2 проекти).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надання дозволу на розробку проекту зем</w:t>
      </w:r>
      <w:r w:rsidR="000F2796">
        <w:rPr>
          <w:rFonts w:ascii="Times New Roman" w:hAnsi="Times New Roman"/>
          <w:sz w:val="28"/>
          <w:szCs w:val="28"/>
        </w:rPr>
        <w:t xml:space="preserve">леустрою </w:t>
      </w:r>
      <w:r w:rsidRPr="005711B5">
        <w:rPr>
          <w:rFonts w:ascii="Times New Roman" w:hAnsi="Times New Roman"/>
          <w:sz w:val="28"/>
          <w:szCs w:val="28"/>
        </w:rPr>
        <w:t xml:space="preserve">площею 0,4000 га гр. </w:t>
      </w:r>
      <w:proofErr w:type="spellStart"/>
      <w:r w:rsidRPr="005711B5">
        <w:rPr>
          <w:rFonts w:ascii="Times New Roman" w:hAnsi="Times New Roman"/>
          <w:sz w:val="28"/>
          <w:szCs w:val="28"/>
        </w:rPr>
        <w:t>Радіонову</w:t>
      </w:r>
      <w:proofErr w:type="spellEnd"/>
      <w:r w:rsidRPr="005711B5">
        <w:rPr>
          <w:rFonts w:ascii="Times New Roman" w:hAnsi="Times New Roman"/>
          <w:sz w:val="28"/>
          <w:szCs w:val="28"/>
        </w:rPr>
        <w:t xml:space="preserve"> Ю.М.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 xml:space="preserve">Про надання дозволу на розробку </w:t>
      </w:r>
      <w:r w:rsidR="000F2796">
        <w:rPr>
          <w:rFonts w:ascii="Times New Roman" w:hAnsi="Times New Roman"/>
          <w:sz w:val="28"/>
          <w:szCs w:val="28"/>
        </w:rPr>
        <w:t xml:space="preserve">проекту землеустрою </w:t>
      </w:r>
      <w:r w:rsidRPr="005711B5">
        <w:rPr>
          <w:rFonts w:ascii="Times New Roman" w:hAnsi="Times New Roman"/>
          <w:sz w:val="28"/>
          <w:szCs w:val="28"/>
        </w:rPr>
        <w:t>площею 1,5000 га ТОВ «ЛІРА СОЛАР».</w:t>
      </w:r>
    </w:p>
    <w:p w:rsidR="009C797D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lastRenderedPageBreak/>
        <w:t xml:space="preserve">Про надання дозволу на розробку </w:t>
      </w:r>
      <w:r w:rsidR="000F2796">
        <w:rPr>
          <w:rFonts w:ascii="Times New Roman" w:hAnsi="Times New Roman"/>
          <w:sz w:val="28"/>
          <w:szCs w:val="28"/>
        </w:rPr>
        <w:t xml:space="preserve">проекту землеустрою </w:t>
      </w:r>
      <w:r w:rsidRPr="005711B5">
        <w:rPr>
          <w:rFonts w:ascii="Times New Roman" w:hAnsi="Times New Roman"/>
          <w:sz w:val="28"/>
          <w:szCs w:val="28"/>
        </w:rPr>
        <w:t>площею 1,5000 га ТОВ «ОКТАНТА ПІВІ»</w:t>
      </w:r>
      <w:r w:rsidR="00E41B2B">
        <w:rPr>
          <w:rFonts w:ascii="Times New Roman" w:hAnsi="Times New Roman"/>
          <w:sz w:val="28"/>
          <w:szCs w:val="28"/>
        </w:rPr>
        <w:t>.</w:t>
      </w:r>
    </w:p>
    <w:p w:rsidR="00E41B2B" w:rsidRPr="005711B5" w:rsidRDefault="00E41B2B" w:rsidP="00E41B2B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затвердження проекту землеустрою щодо відведення земельної ділянки в оренду терміном на 49 років гр. Великому Я.Л.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Pr="005711B5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гр. ТОВ АФ «</w:t>
      </w:r>
      <w:proofErr w:type="spellStart"/>
      <w:r w:rsidRPr="005711B5">
        <w:rPr>
          <w:rFonts w:ascii="Times New Roman" w:hAnsi="Times New Roman"/>
          <w:sz w:val="28"/>
          <w:szCs w:val="28"/>
        </w:rPr>
        <w:t>Деметра</w:t>
      </w:r>
      <w:proofErr w:type="spellEnd"/>
      <w:r w:rsidRPr="005711B5">
        <w:rPr>
          <w:rFonts w:ascii="Times New Roman" w:hAnsi="Times New Roman"/>
          <w:sz w:val="28"/>
          <w:szCs w:val="28"/>
        </w:rPr>
        <w:t>».</w:t>
      </w:r>
    </w:p>
    <w:p w:rsidR="00E41B2B" w:rsidRDefault="00E41B2B" w:rsidP="005711B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C797D" w:rsidRDefault="009C797D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надання дозволу на розробку технічної документації та передачу в оренду нерозподіленої (невитребуваної) земельної ділянки для ведення товарного сільськогосподарського</w:t>
      </w:r>
      <w:r w:rsidR="00C31290" w:rsidRPr="005711B5">
        <w:rPr>
          <w:rFonts w:ascii="Times New Roman" w:hAnsi="Times New Roman"/>
          <w:sz w:val="28"/>
          <w:szCs w:val="28"/>
        </w:rPr>
        <w:t xml:space="preserve"> </w:t>
      </w:r>
      <w:r w:rsidR="000F2796">
        <w:rPr>
          <w:rFonts w:ascii="Times New Roman" w:hAnsi="Times New Roman"/>
          <w:sz w:val="28"/>
          <w:szCs w:val="28"/>
        </w:rPr>
        <w:t xml:space="preserve">виробництва </w:t>
      </w:r>
      <w:bookmarkStart w:id="2" w:name="_GoBack"/>
      <w:bookmarkEnd w:id="2"/>
      <w:r w:rsidRPr="005711B5">
        <w:rPr>
          <w:rFonts w:ascii="Times New Roman" w:hAnsi="Times New Roman"/>
          <w:sz w:val="28"/>
          <w:szCs w:val="28"/>
        </w:rPr>
        <w:t>ФОП Кожухар І.В. на території</w:t>
      </w:r>
      <w:r w:rsidR="00C31290" w:rsidRPr="005711B5">
        <w:rPr>
          <w:rFonts w:ascii="Times New Roman" w:hAnsi="Times New Roman"/>
          <w:sz w:val="28"/>
          <w:szCs w:val="28"/>
        </w:rPr>
        <w:t xml:space="preserve"> Новоархангель</w:t>
      </w:r>
      <w:r w:rsidRPr="005711B5">
        <w:rPr>
          <w:rFonts w:ascii="Times New Roman" w:hAnsi="Times New Roman"/>
          <w:sz w:val="28"/>
          <w:szCs w:val="28"/>
        </w:rPr>
        <w:t>ської селищної ради</w:t>
      </w:r>
      <w:r w:rsidR="00C31290" w:rsidRPr="005711B5">
        <w:rPr>
          <w:rFonts w:ascii="Times New Roman" w:hAnsi="Times New Roman"/>
          <w:sz w:val="28"/>
          <w:szCs w:val="28"/>
        </w:rPr>
        <w:t xml:space="preserve"> (3 проекти).</w:t>
      </w:r>
    </w:p>
    <w:p w:rsidR="00E41B2B" w:rsidRPr="000F2796" w:rsidRDefault="00E41B2B" w:rsidP="00E41B2B">
      <w:pPr>
        <w:pStyle w:val="a4"/>
        <w:rPr>
          <w:sz w:val="28"/>
          <w:szCs w:val="28"/>
          <w:lang w:val="uk-UA"/>
        </w:rPr>
      </w:pPr>
    </w:p>
    <w:p w:rsidR="00C31290" w:rsidRDefault="00C31290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Про передачу у власність гр. Буряк В.Г. земельної ділянки для ведення товарного сільськогосподарського виробництва на території Новоархангельської селищної ради.</w:t>
      </w:r>
    </w:p>
    <w:p w:rsidR="00E41B2B" w:rsidRDefault="00E41B2B" w:rsidP="00E41B2B">
      <w:pPr>
        <w:pStyle w:val="a4"/>
        <w:rPr>
          <w:sz w:val="28"/>
          <w:szCs w:val="28"/>
        </w:rPr>
      </w:pPr>
    </w:p>
    <w:p w:rsidR="00C31290" w:rsidRPr="005711B5" w:rsidRDefault="00C31290" w:rsidP="00E41B2B">
      <w:pPr>
        <w:pStyle w:val="a3"/>
        <w:numPr>
          <w:ilvl w:val="0"/>
          <w:numId w:val="27"/>
        </w:numPr>
        <w:jc w:val="both"/>
        <w:rPr>
          <w:rFonts w:ascii="Times New Roman" w:hAnsi="Times New Roman"/>
          <w:sz w:val="28"/>
          <w:szCs w:val="28"/>
        </w:rPr>
      </w:pPr>
      <w:r w:rsidRPr="005711B5">
        <w:rPr>
          <w:rFonts w:ascii="Times New Roman" w:hAnsi="Times New Roman"/>
          <w:sz w:val="28"/>
          <w:szCs w:val="28"/>
        </w:rPr>
        <w:t>Різне</w:t>
      </w:r>
    </w:p>
    <w:sectPr w:rsidR="00C31290" w:rsidRPr="005711B5" w:rsidSect="00BC42BF">
      <w:pgSz w:w="11906" w:h="16838"/>
      <w:pgMar w:top="426" w:right="707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944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E7A22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41A04"/>
    <w:multiLevelType w:val="hybridMultilevel"/>
    <w:tmpl w:val="ED22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093970"/>
    <w:multiLevelType w:val="hybridMultilevel"/>
    <w:tmpl w:val="622EF334"/>
    <w:lvl w:ilvl="0" w:tplc="AFC469E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71410E20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E910AA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15"/>
  </w:num>
  <w:num w:numId="4">
    <w:abstractNumId w:val="12"/>
  </w:num>
  <w:num w:numId="5">
    <w:abstractNumId w:val="10"/>
  </w:num>
  <w:num w:numId="6">
    <w:abstractNumId w:val="9"/>
  </w:num>
  <w:num w:numId="7">
    <w:abstractNumId w:val="23"/>
  </w:num>
  <w:num w:numId="8">
    <w:abstractNumId w:val="1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24"/>
  </w:num>
  <w:num w:numId="12">
    <w:abstractNumId w:val="7"/>
  </w:num>
  <w:num w:numId="13">
    <w:abstractNumId w:val="22"/>
  </w:num>
  <w:num w:numId="14">
    <w:abstractNumId w:val="21"/>
  </w:num>
  <w:num w:numId="15">
    <w:abstractNumId w:val="16"/>
  </w:num>
  <w:num w:numId="16">
    <w:abstractNumId w:val="8"/>
  </w:num>
  <w:num w:numId="17">
    <w:abstractNumId w:val="17"/>
  </w:num>
  <w:num w:numId="18">
    <w:abstractNumId w:val="13"/>
  </w:num>
  <w:num w:numId="19">
    <w:abstractNumId w:val="20"/>
  </w:num>
  <w:num w:numId="20">
    <w:abstractNumId w:val="14"/>
  </w:num>
  <w:num w:numId="21">
    <w:abstractNumId w:val="5"/>
  </w:num>
  <w:num w:numId="22">
    <w:abstractNumId w:val="19"/>
  </w:num>
  <w:num w:numId="23">
    <w:abstractNumId w:val="0"/>
  </w:num>
  <w:num w:numId="24">
    <w:abstractNumId w:val="26"/>
  </w:num>
  <w:num w:numId="25">
    <w:abstractNumId w:val="4"/>
  </w:num>
  <w:num w:numId="26">
    <w:abstractNumId w:val="25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61A24"/>
    <w:rsid w:val="000676B8"/>
    <w:rsid w:val="000F2796"/>
    <w:rsid w:val="00104FA3"/>
    <w:rsid w:val="0018497B"/>
    <w:rsid w:val="001E2BD3"/>
    <w:rsid w:val="00270A3D"/>
    <w:rsid w:val="00296770"/>
    <w:rsid w:val="00310EA2"/>
    <w:rsid w:val="00322E26"/>
    <w:rsid w:val="003450E8"/>
    <w:rsid w:val="00345DD2"/>
    <w:rsid w:val="003765AB"/>
    <w:rsid w:val="0039143E"/>
    <w:rsid w:val="003D50C1"/>
    <w:rsid w:val="00414240"/>
    <w:rsid w:val="00456409"/>
    <w:rsid w:val="004645CE"/>
    <w:rsid w:val="005711B5"/>
    <w:rsid w:val="005B75CF"/>
    <w:rsid w:val="00622444"/>
    <w:rsid w:val="006606AB"/>
    <w:rsid w:val="00667E03"/>
    <w:rsid w:val="006B2A72"/>
    <w:rsid w:val="00807D0B"/>
    <w:rsid w:val="00843F3D"/>
    <w:rsid w:val="008B0B22"/>
    <w:rsid w:val="009218FF"/>
    <w:rsid w:val="00960843"/>
    <w:rsid w:val="009C797D"/>
    <w:rsid w:val="009D6207"/>
    <w:rsid w:val="00B64406"/>
    <w:rsid w:val="00B76036"/>
    <w:rsid w:val="00B81B21"/>
    <w:rsid w:val="00BC42BF"/>
    <w:rsid w:val="00BC6503"/>
    <w:rsid w:val="00BE76B9"/>
    <w:rsid w:val="00C039AA"/>
    <w:rsid w:val="00C31290"/>
    <w:rsid w:val="00D06175"/>
    <w:rsid w:val="00D16267"/>
    <w:rsid w:val="00D47E35"/>
    <w:rsid w:val="00D851B0"/>
    <w:rsid w:val="00DD428E"/>
    <w:rsid w:val="00DE45D0"/>
    <w:rsid w:val="00E41B2B"/>
    <w:rsid w:val="00E50DB3"/>
    <w:rsid w:val="00E75BE7"/>
    <w:rsid w:val="00EA1EFC"/>
    <w:rsid w:val="00EA62BD"/>
    <w:rsid w:val="00EC0311"/>
    <w:rsid w:val="00EF194C"/>
    <w:rsid w:val="00F76E58"/>
    <w:rsid w:val="00FC085B"/>
    <w:rsid w:val="00F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9AD11-782A-4264-AD72-E5327064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4037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2021-02-10T11:52:00Z</cp:lastPrinted>
  <dcterms:created xsi:type="dcterms:W3CDTF">2021-04-06T10:45:00Z</dcterms:created>
  <dcterms:modified xsi:type="dcterms:W3CDTF">2021-04-07T08:01:00Z</dcterms:modified>
</cp:coreProperties>
</file>