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F72906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ТРИНАДЦЯТА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Р І Ш Е Н Н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F72906">
        <w:rPr>
          <w:sz w:val="28"/>
          <w:szCs w:val="28"/>
          <w:lang w:val="uk-UA"/>
        </w:rPr>
        <w:t>20 травня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A4205A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A4205A">
        <w:rPr>
          <w:sz w:val="28"/>
          <w:szCs w:val="28"/>
          <w:lang w:val="uk-UA"/>
        </w:rPr>
        <w:t>553</w:t>
      </w:r>
      <w:r w:rsidR="00213E0E">
        <w:rPr>
          <w:sz w:val="28"/>
          <w:szCs w:val="28"/>
          <w:lang w:val="uk-UA"/>
        </w:rPr>
        <w:t>а</w:t>
      </w:r>
      <w:bookmarkStart w:id="0" w:name="_GoBack"/>
      <w:bookmarkEnd w:id="0"/>
    </w:p>
    <w:p w:rsidR="00115C88" w:rsidRPr="00512A01" w:rsidRDefault="00115C88" w:rsidP="00115C88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6A2C82" w:rsidRDefault="006A2C82">
      <w:pPr>
        <w:rPr>
          <w:lang w:val="uk-UA"/>
        </w:rPr>
      </w:pPr>
    </w:p>
    <w:p w:rsidR="00F72906" w:rsidRPr="00213E0E" w:rsidRDefault="00213E0E" w:rsidP="00213E0E">
      <w:pPr>
        <w:rPr>
          <w:sz w:val="28"/>
          <w:szCs w:val="28"/>
          <w:lang w:val="uk-UA"/>
        </w:rPr>
      </w:pPr>
      <w:r w:rsidRPr="00213E0E">
        <w:rPr>
          <w:sz w:val="28"/>
          <w:szCs w:val="28"/>
          <w:lang w:val="uk-UA"/>
        </w:rPr>
        <w:t>Про затвердження Статуту</w:t>
      </w:r>
    </w:p>
    <w:p w:rsidR="00213E0E" w:rsidRPr="00213E0E" w:rsidRDefault="00213E0E" w:rsidP="00213E0E">
      <w:pPr>
        <w:rPr>
          <w:sz w:val="28"/>
          <w:szCs w:val="28"/>
          <w:lang w:val="uk-UA"/>
        </w:rPr>
      </w:pPr>
      <w:r w:rsidRPr="00213E0E">
        <w:rPr>
          <w:sz w:val="28"/>
          <w:szCs w:val="28"/>
          <w:lang w:val="uk-UA"/>
        </w:rPr>
        <w:t>Новоархангельської</w:t>
      </w:r>
    </w:p>
    <w:p w:rsidR="00213E0E" w:rsidRPr="00213E0E" w:rsidRDefault="00213E0E" w:rsidP="00213E0E">
      <w:pPr>
        <w:rPr>
          <w:sz w:val="28"/>
          <w:szCs w:val="28"/>
          <w:lang w:val="uk-UA"/>
        </w:rPr>
      </w:pPr>
      <w:r w:rsidRPr="00213E0E">
        <w:rPr>
          <w:sz w:val="28"/>
          <w:szCs w:val="28"/>
          <w:lang w:val="uk-UA"/>
        </w:rPr>
        <w:t>територіальної громади</w:t>
      </w:r>
    </w:p>
    <w:p w:rsidR="00213E0E" w:rsidRDefault="00213E0E" w:rsidP="00952633">
      <w:pPr>
        <w:ind w:firstLine="709"/>
        <w:jc w:val="both"/>
        <w:rPr>
          <w:sz w:val="28"/>
          <w:szCs w:val="28"/>
          <w:lang w:val="uk-UA"/>
        </w:rPr>
      </w:pPr>
    </w:p>
    <w:p w:rsidR="00952633" w:rsidRDefault="00952633" w:rsidP="00952633">
      <w:pPr>
        <w:ind w:firstLine="709"/>
        <w:jc w:val="both"/>
        <w:rPr>
          <w:sz w:val="28"/>
          <w:szCs w:val="28"/>
          <w:lang w:val="uk-UA"/>
        </w:rPr>
      </w:pPr>
      <w:r w:rsidRPr="0095263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п. 48 ч. 1 ст. 26 Закону України «Про місцеве самоврядування в Україні» селищна рада</w:t>
      </w:r>
    </w:p>
    <w:p w:rsidR="00952633" w:rsidRDefault="00952633" w:rsidP="00952633">
      <w:pPr>
        <w:ind w:firstLine="709"/>
        <w:jc w:val="both"/>
        <w:rPr>
          <w:sz w:val="28"/>
          <w:szCs w:val="28"/>
          <w:lang w:val="uk-UA"/>
        </w:rPr>
      </w:pPr>
    </w:p>
    <w:p w:rsidR="00952633" w:rsidRDefault="00952633" w:rsidP="00952633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52633" w:rsidRDefault="00952633" w:rsidP="00952633">
      <w:pPr>
        <w:ind w:firstLine="709"/>
        <w:jc w:val="center"/>
        <w:rPr>
          <w:sz w:val="28"/>
          <w:szCs w:val="28"/>
          <w:lang w:val="uk-UA"/>
        </w:rPr>
      </w:pPr>
    </w:p>
    <w:p w:rsidR="00952633" w:rsidRDefault="00952633" w:rsidP="0095263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Статут Новоархангельської територіальної громади (додається).</w:t>
      </w:r>
    </w:p>
    <w:p w:rsidR="00952633" w:rsidRDefault="00952633" w:rsidP="00952633">
      <w:pPr>
        <w:jc w:val="both"/>
        <w:rPr>
          <w:sz w:val="28"/>
          <w:szCs w:val="28"/>
          <w:lang w:val="uk-UA"/>
        </w:rPr>
      </w:pPr>
    </w:p>
    <w:p w:rsidR="00952633" w:rsidRDefault="00952633" w:rsidP="0095263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прав людини, законності, депутатської діяльності, етики та дотримання вимог антикорупційного законодавства.</w:t>
      </w:r>
    </w:p>
    <w:p w:rsidR="00952633" w:rsidRPr="00952633" w:rsidRDefault="00952633" w:rsidP="00952633">
      <w:pPr>
        <w:pStyle w:val="a3"/>
        <w:rPr>
          <w:sz w:val="28"/>
          <w:szCs w:val="28"/>
          <w:lang w:val="uk-UA"/>
        </w:rPr>
      </w:pPr>
    </w:p>
    <w:p w:rsidR="00952633" w:rsidRDefault="00952633" w:rsidP="00952633">
      <w:pPr>
        <w:jc w:val="both"/>
        <w:rPr>
          <w:sz w:val="28"/>
          <w:szCs w:val="28"/>
          <w:lang w:val="uk-UA"/>
        </w:rPr>
      </w:pPr>
    </w:p>
    <w:p w:rsidR="00952633" w:rsidRPr="00952633" w:rsidRDefault="00952633" w:rsidP="009526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 Шамановський</w:t>
      </w:r>
      <w:r w:rsidRPr="00952633">
        <w:rPr>
          <w:sz w:val="28"/>
          <w:szCs w:val="28"/>
          <w:lang w:val="uk-UA"/>
        </w:rPr>
        <w:t xml:space="preserve"> </w:t>
      </w:r>
    </w:p>
    <w:sectPr w:rsidR="00952633" w:rsidRPr="009526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9149F"/>
    <w:multiLevelType w:val="hybridMultilevel"/>
    <w:tmpl w:val="EBFA5AEA"/>
    <w:lvl w:ilvl="0" w:tplc="C2ACFC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115C88"/>
    <w:rsid w:val="00213E0E"/>
    <w:rsid w:val="003D3BF8"/>
    <w:rsid w:val="006555AD"/>
    <w:rsid w:val="006A2C82"/>
    <w:rsid w:val="00952633"/>
    <w:rsid w:val="009638BF"/>
    <w:rsid w:val="00A21F78"/>
    <w:rsid w:val="00A4205A"/>
    <w:rsid w:val="00E27AF3"/>
    <w:rsid w:val="00F7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6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6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5</cp:revision>
  <dcterms:created xsi:type="dcterms:W3CDTF">2021-05-18T08:00:00Z</dcterms:created>
  <dcterms:modified xsi:type="dcterms:W3CDTF">2021-05-21T12:31:00Z</dcterms:modified>
</cp:coreProperties>
</file>