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D7" w:rsidRPr="00004AC3" w:rsidRDefault="000D3CD7" w:rsidP="000D3CD7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CAA68E" wp14:editId="796434C1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4AC3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0D3CD7" w:rsidRPr="00A2443E" w:rsidRDefault="000D3CD7" w:rsidP="000D3CD7">
      <w:pPr>
        <w:pStyle w:val="a3"/>
        <w:rPr>
          <w:rFonts w:ascii="Times New Roman" w:hAnsi="Times New Roman"/>
          <w:sz w:val="28"/>
          <w:szCs w:val="28"/>
        </w:rPr>
      </w:pP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Pr="00A2443E">
        <w:rPr>
          <w:rFonts w:ascii="Times New Roman" w:hAnsi="Times New Roman"/>
          <w:sz w:val="28"/>
          <w:szCs w:val="28"/>
        </w:rPr>
        <w:t>СЕСІЯ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0D3CD7" w:rsidRPr="00A2443E" w:rsidRDefault="000D3CD7" w:rsidP="000D3CD7">
      <w:pPr>
        <w:pStyle w:val="a3"/>
        <w:rPr>
          <w:rFonts w:ascii="Times New Roman" w:hAnsi="Times New Roman"/>
          <w:sz w:val="28"/>
          <w:szCs w:val="28"/>
        </w:rPr>
      </w:pPr>
    </w:p>
    <w:p w:rsidR="000D3CD7" w:rsidRPr="00B156D4" w:rsidRDefault="000D3CD7" w:rsidP="000D3CD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</w:r>
      <w:r w:rsidR="00E155A7">
        <w:rPr>
          <w:rFonts w:ascii="Times New Roman" w:hAnsi="Times New Roman"/>
          <w:sz w:val="28"/>
          <w:szCs w:val="28"/>
          <w:lang w:val="uk-UA"/>
        </w:rPr>
        <w:tab/>
      </w:r>
      <w:r w:rsidRPr="00A2443E">
        <w:rPr>
          <w:rFonts w:ascii="Times New Roman" w:hAnsi="Times New Roman"/>
          <w:sz w:val="28"/>
          <w:szCs w:val="28"/>
        </w:rPr>
        <w:t>№</w:t>
      </w:r>
    </w:p>
    <w:p w:rsidR="000D3CD7" w:rsidRPr="00A2443E" w:rsidRDefault="000D3CD7" w:rsidP="00E155A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0D3CD7" w:rsidRPr="00A2443E" w:rsidRDefault="000D3CD7" w:rsidP="000D3CD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96611" w:rsidRDefault="000D3CD7" w:rsidP="000D3CD7">
      <w:pPr>
        <w:ind w:right="5244"/>
        <w:rPr>
          <w:rFonts w:ascii="Times New Roman" w:hAnsi="Times New Roman"/>
          <w:sz w:val="28"/>
          <w:szCs w:val="28"/>
          <w:lang w:val="uk-UA"/>
        </w:rPr>
      </w:pPr>
      <w:r w:rsidRPr="000D3CD7">
        <w:rPr>
          <w:rFonts w:ascii="Times New Roman" w:hAnsi="Times New Roman"/>
          <w:sz w:val="28"/>
          <w:szCs w:val="28"/>
          <w:lang w:val="uk-UA"/>
        </w:rPr>
        <w:t>Про затвердження офіційної символіки Новоархангельської територіальної громади</w:t>
      </w:r>
    </w:p>
    <w:p w:rsidR="000D3CD7" w:rsidRPr="000D3CD7" w:rsidRDefault="000D3CD7" w:rsidP="000D3CD7">
      <w:pPr>
        <w:ind w:right="141"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 ст. 22 та п. 49 ст. 26 Закону України «Про місцеве самоврядування в Україні», враховуючи важливе значення символіки у процесі національного відродження, з метою збереження історичної спадщини, реалізації права територіальної громади мати власну символіку, беручи до уваги методичні рекомендації з питань геральдики і прапорництва областей, районів, районів у містах та територіальних громад міст, селищ і сіл (територіальні та муніципальні символи), відповідно протоколу засідання  комісії по визначенню переможців конкурсу на кращу офіційну символіку від 26.07.2021 №1 Новоархангельської територіальної громади, враховуючи результати громадського обговорення, Новоархаргельська селищна рада вирішила: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rFonts w:ascii="ProbaPro" w:hAnsi="ProbaPro"/>
          <w:color w:val="000000"/>
          <w:sz w:val="27"/>
          <w:szCs w:val="27"/>
        </w:rPr>
        <w:t> </w:t>
      </w:r>
      <w:r w:rsidRPr="000D3CD7">
        <w:rPr>
          <w:rFonts w:ascii="ProbaPro" w:hAnsi="ProbaPro"/>
          <w:color w:val="000000"/>
          <w:sz w:val="27"/>
          <w:szCs w:val="27"/>
          <w:lang w:val="uk-UA"/>
        </w:rPr>
        <w:t xml:space="preserve"> </w:t>
      </w:r>
      <w:r>
        <w:rPr>
          <w:rFonts w:ascii="ProbaPro" w:hAnsi="ProbaPro"/>
          <w:color w:val="000000"/>
          <w:sz w:val="27"/>
          <w:szCs w:val="27"/>
        </w:rPr>
        <w:t> </w:t>
      </w:r>
      <w:r w:rsidRPr="000D3CD7">
        <w:rPr>
          <w:color w:val="000000"/>
          <w:sz w:val="28"/>
          <w:szCs w:val="28"/>
          <w:lang w:val="uk-UA"/>
        </w:rPr>
        <w:t xml:space="preserve">1.Затвердити ескізи Герба, Прапора, текст та музику Гімну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  <w:lang w:val="uk-UA"/>
        </w:rPr>
        <w:t xml:space="preserve"> тер</w:t>
      </w:r>
      <w:r>
        <w:rPr>
          <w:color w:val="000000"/>
          <w:sz w:val="28"/>
          <w:szCs w:val="28"/>
          <w:lang w:val="uk-UA"/>
        </w:rPr>
        <w:t>иторіальної громади (додатки 1-4</w:t>
      </w:r>
      <w:r w:rsidRPr="000D3CD7">
        <w:rPr>
          <w:color w:val="000000"/>
          <w:sz w:val="28"/>
          <w:szCs w:val="28"/>
          <w:lang w:val="uk-UA"/>
        </w:rPr>
        <w:t>).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> </w:t>
      </w:r>
      <w:r w:rsidRPr="000D3CD7">
        <w:rPr>
          <w:color w:val="000000"/>
          <w:sz w:val="28"/>
          <w:szCs w:val="28"/>
          <w:lang w:val="uk-UA"/>
        </w:rPr>
        <w:t xml:space="preserve"> </w:t>
      </w:r>
      <w:r w:rsidRPr="000D3CD7">
        <w:rPr>
          <w:color w:val="000000"/>
          <w:sz w:val="28"/>
          <w:szCs w:val="28"/>
        </w:rPr>
        <w:t> </w:t>
      </w:r>
      <w:r w:rsidRPr="000D3CD7">
        <w:rPr>
          <w:color w:val="000000"/>
          <w:sz w:val="28"/>
          <w:szCs w:val="28"/>
          <w:lang w:val="uk-UA"/>
        </w:rPr>
        <w:t xml:space="preserve"> </w:t>
      </w:r>
      <w:r w:rsidRPr="000D3CD7">
        <w:rPr>
          <w:color w:val="000000"/>
          <w:sz w:val="28"/>
          <w:szCs w:val="28"/>
        </w:rPr>
        <w:t xml:space="preserve"> 2.Затвердити </w:t>
      </w:r>
      <w:proofErr w:type="spellStart"/>
      <w:r w:rsidRPr="000D3CD7">
        <w:rPr>
          <w:color w:val="000000"/>
          <w:sz w:val="28"/>
          <w:szCs w:val="28"/>
        </w:rPr>
        <w:t>Положення</w:t>
      </w:r>
      <w:proofErr w:type="spellEnd"/>
      <w:r w:rsidRPr="000D3CD7">
        <w:rPr>
          <w:color w:val="000000"/>
          <w:sz w:val="28"/>
          <w:szCs w:val="28"/>
        </w:rPr>
        <w:t xml:space="preserve"> про </w:t>
      </w:r>
      <w:proofErr w:type="spellStart"/>
      <w:r w:rsidRPr="000D3CD7">
        <w:rPr>
          <w:color w:val="000000"/>
          <w:sz w:val="28"/>
          <w:szCs w:val="28"/>
        </w:rPr>
        <w:t>зміст</w:t>
      </w:r>
      <w:proofErr w:type="spellEnd"/>
      <w:r w:rsidRPr="000D3CD7">
        <w:rPr>
          <w:color w:val="000000"/>
          <w:sz w:val="28"/>
          <w:szCs w:val="28"/>
        </w:rPr>
        <w:t xml:space="preserve">, </w:t>
      </w:r>
      <w:proofErr w:type="spellStart"/>
      <w:r w:rsidRPr="000D3CD7">
        <w:rPr>
          <w:color w:val="000000"/>
          <w:sz w:val="28"/>
          <w:szCs w:val="28"/>
        </w:rPr>
        <w:t>опис</w:t>
      </w:r>
      <w:proofErr w:type="spellEnd"/>
      <w:r w:rsidRPr="000D3CD7">
        <w:rPr>
          <w:color w:val="000000"/>
          <w:sz w:val="28"/>
          <w:szCs w:val="28"/>
        </w:rPr>
        <w:t xml:space="preserve"> герба та прапора та порядок </w:t>
      </w:r>
      <w:proofErr w:type="spellStart"/>
      <w:r w:rsidRPr="000D3CD7">
        <w:rPr>
          <w:color w:val="000000"/>
          <w:sz w:val="28"/>
          <w:szCs w:val="28"/>
        </w:rPr>
        <w:t>використання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офіційної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символіки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ериріальної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» (додаток </w:t>
      </w:r>
      <w:r>
        <w:rPr>
          <w:color w:val="000000"/>
          <w:sz w:val="28"/>
          <w:szCs w:val="28"/>
          <w:lang w:val="uk-UA"/>
        </w:rPr>
        <w:t>5</w:t>
      </w:r>
      <w:r w:rsidRPr="000D3CD7">
        <w:rPr>
          <w:color w:val="000000"/>
          <w:sz w:val="28"/>
          <w:szCs w:val="28"/>
        </w:rPr>
        <w:t>).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 xml:space="preserve">    3.Вважати, </w:t>
      </w:r>
      <w:proofErr w:type="spellStart"/>
      <w:r w:rsidRPr="000D3CD7">
        <w:rPr>
          <w:color w:val="000000"/>
          <w:sz w:val="28"/>
          <w:szCs w:val="28"/>
        </w:rPr>
        <w:t>що</w:t>
      </w:r>
      <w:proofErr w:type="spellEnd"/>
      <w:r w:rsidRPr="000D3CD7">
        <w:rPr>
          <w:color w:val="000000"/>
          <w:sz w:val="28"/>
          <w:szCs w:val="28"/>
        </w:rPr>
        <w:t xml:space="preserve"> Герб, Прапор, </w:t>
      </w:r>
      <w:proofErr w:type="spellStart"/>
      <w:r w:rsidRPr="000D3CD7">
        <w:rPr>
          <w:color w:val="000000"/>
          <w:sz w:val="28"/>
          <w:szCs w:val="28"/>
        </w:rPr>
        <w:t>Гімн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територіальної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громади</w:t>
      </w:r>
      <w:proofErr w:type="spellEnd"/>
      <w:r w:rsidRPr="000D3CD7">
        <w:rPr>
          <w:color w:val="000000"/>
          <w:sz w:val="28"/>
          <w:szCs w:val="28"/>
        </w:rPr>
        <w:t xml:space="preserve">  є </w:t>
      </w:r>
      <w:proofErr w:type="spellStart"/>
      <w:r w:rsidRPr="000D3CD7">
        <w:rPr>
          <w:color w:val="000000"/>
          <w:sz w:val="28"/>
          <w:szCs w:val="28"/>
        </w:rPr>
        <w:t>офіційним</w:t>
      </w:r>
      <w:proofErr w:type="spellEnd"/>
      <w:r w:rsidRPr="000D3CD7">
        <w:rPr>
          <w:color w:val="000000"/>
          <w:sz w:val="28"/>
          <w:szCs w:val="28"/>
        </w:rPr>
        <w:t xml:space="preserve"> символом </w:t>
      </w:r>
      <w:proofErr w:type="spellStart"/>
      <w:r w:rsidRPr="000D3CD7">
        <w:rPr>
          <w:color w:val="000000"/>
          <w:sz w:val="28"/>
          <w:szCs w:val="28"/>
        </w:rPr>
        <w:t>громади</w:t>
      </w:r>
      <w:proofErr w:type="spellEnd"/>
      <w:r w:rsidRPr="000D3CD7">
        <w:rPr>
          <w:color w:val="000000"/>
          <w:sz w:val="28"/>
          <w:szCs w:val="28"/>
        </w:rPr>
        <w:t xml:space="preserve"> і до </w:t>
      </w:r>
      <w:proofErr w:type="spellStart"/>
      <w:r w:rsidRPr="000D3CD7">
        <w:rPr>
          <w:color w:val="000000"/>
          <w:sz w:val="28"/>
          <w:szCs w:val="28"/>
        </w:rPr>
        <w:t>їх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зображення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слід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ставитись</w:t>
      </w:r>
      <w:proofErr w:type="spellEnd"/>
      <w:r w:rsidRPr="000D3CD7">
        <w:rPr>
          <w:color w:val="000000"/>
          <w:sz w:val="28"/>
          <w:szCs w:val="28"/>
        </w:rPr>
        <w:t xml:space="preserve"> з </w:t>
      </w:r>
      <w:proofErr w:type="spellStart"/>
      <w:r w:rsidRPr="000D3CD7">
        <w:rPr>
          <w:color w:val="000000"/>
          <w:sz w:val="28"/>
          <w:szCs w:val="28"/>
        </w:rPr>
        <w:t>пошаною</w:t>
      </w:r>
      <w:proofErr w:type="spellEnd"/>
      <w:r w:rsidRPr="000D3CD7">
        <w:rPr>
          <w:color w:val="000000"/>
          <w:sz w:val="28"/>
          <w:szCs w:val="28"/>
        </w:rPr>
        <w:t>.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 xml:space="preserve">  4. Контроль за </w:t>
      </w:r>
      <w:proofErr w:type="spellStart"/>
      <w:r w:rsidRPr="000D3CD7">
        <w:rPr>
          <w:color w:val="000000"/>
          <w:sz w:val="28"/>
          <w:szCs w:val="28"/>
        </w:rPr>
        <w:t>виконанням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даного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gramStart"/>
      <w:r w:rsidRPr="000D3CD7">
        <w:rPr>
          <w:color w:val="000000"/>
          <w:sz w:val="28"/>
          <w:szCs w:val="28"/>
        </w:rPr>
        <w:t>р</w:t>
      </w:r>
      <w:proofErr w:type="gramEnd"/>
      <w:r w:rsidRPr="000D3CD7">
        <w:rPr>
          <w:color w:val="000000"/>
          <w:sz w:val="28"/>
          <w:szCs w:val="28"/>
        </w:rPr>
        <w:t xml:space="preserve">ішення </w:t>
      </w:r>
      <w:proofErr w:type="spellStart"/>
      <w:r w:rsidRPr="000D3CD7">
        <w:rPr>
          <w:color w:val="000000"/>
          <w:sz w:val="28"/>
          <w:szCs w:val="28"/>
        </w:rPr>
        <w:t>покласти</w:t>
      </w:r>
      <w:proofErr w:type="spellEnd"/>
      <w:r w:rsidRPr="000D3CD7">
        <w:rPr>
          <w:color w:val="000000"/>
          <w:sz w:val="28"/>
          <w:szCs w:val="28"/>
        </w:rPr>
        <w:t xml:space="preserve"> на </w:t>
      </w:r>
      <w:proofErr w:type="spellStart"/>
      <w:r w:rsidRPr="000D3CD7">
        <w:rPr>
          <w:color w:val="000000"/>
          <w:sz w:val="28"/>
          <w:szCs w:val="28"/>
        </w:rPr>
        <w:t>постійні</w:t>
      </w:r>
      <w:proofErr w:type="spellEnd"/>
      <w:r w:rsidRPr="000D3CD7">
        <w:rPr>
          <w:color w:val="000000"/>
          <w:sz w:val="28"/>
          <w:szCs w:val="28"/>
        </w:rPr>
        <w:t xml:space="preserve"> комісії селищної ради.</w:t>
      </w:r>
    </w:p>
    <w:p w:rsidR="000D3CD7" w:rsidRDefault="000D3CD7" w:rsidP="000D3CD7">
      <w:pPr>
        <w:ind w:right="14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3CD7" w:rsidRPr="00E155A7" w:rsidRDefault="000D3CD7" w:rsidP="000D3CD7">
      <w:pPr>
        <w:ind w:right="141"/>
        <w:rPr>
          <w:rFonts w:ascii="Times New Roman" w:hAnsi="Times New Roman"/>
          <w:sz w:val="28"/>
          <w:szCs w:val="28"/>
          <w:lang w:val="uk-UA"/>
        </w:rPr>
      </w:pPr>
      <w:r w:rsidRPr="00E155A7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Юрій ШАМАНОВСЬКИЙ</w:t>
      </w: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                                          </w:t>
      </w:r>
      <w:r w:rsidR="00853BCC">
        <w:rPr>
          <w:i/>
          <w:color w:val="000000"/>
          <w:sz w:val="28"/>
          <w:szCs w:val="28"/>
          <w:lang w:val="uk-UA"/>
        </w:rPr>
        <w:t xml:space="preserve">   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0D3CD7">
        <w:rPr>
          <w:i/>
          <w:color w:val="000000"/>
          <w:sz w:val="28"/>
          <w:szCs w:val="28"/>
        </w:rPr>
        <w:t>Додаток 1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>селищної ради № -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>
        <w:rPr>
          <w:i/>
          <w:color w:val="000000"/>
          <w:sz w:val="28"/>
          <w:szCs w:val="28"/>
        </w:rPr>
        <w:t xml:space="preserve">від </w:t>
      </w:r>
      <w:r>
        <w:rPr>
          <w:i/>
          <w:color w:val="000000"/>
          <w:sz w:val="28"/>
          <w:szCs w:val="28"/>
          <w:lang w:val="uk-UA"/>
        </w:rPr>
        <w:t xml:space="preserve">___. 08. 2021 </w:t>
      </w:r>
      <w:r w:rsidRPr="000D3CD7">
        <w:rPr>
          <w:i/>
          <w:color w:val="000000"/>
          <w:sz w:val="28"/>
          <w:szCs w:val="28"/>
        </w:rPr>
        <w:t>року</w:t>
      </w: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Герб Новоархангельської територіальної громади</w:t>
      </w: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1" locked="1" layoutInCell="1" allowOverlap="1" wp14:anchorId="6BD4426D" wp14:editId="490547EF">
            <wp:simplePos x="0" y="0"/>
            <wp:positionH relativeFrom="column">
              <wp:posOffset>470535</wp:posOffset>
            </wp:positionH>
            <wp:positionV relativeFrom="page">
              <wp:posOffset>2731770</wp:posOffset>
            </wp:positionV>
            <wp:extent cx="4622400" cy="617400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ОЛег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617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                                            </w:t>
      </w:r>
      <w:r w:rsidRPr="000D3CD7">
        <w:rPr>
          <w:i/>
          <w:color w:val="000000"/>
          <w:sz w:val="28"/>
          <w:szCs w:val="28"/>
        </w:rPr>
        <w:t xml:space="preserve">Додаток </w:t>
      </w:r>
      <w:r>
        <w:rPr>
          <w:i/>
          <w:color w:val="000000"/>
          <w:sz w:val="28"/>
          <w:szCs w:val="28"/>
          <w:lang w:val="uk-UA"/>
        </w:rPr>
        <w:t>2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>селищної ради № -</w:t>
      </w: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>
        <w:rPr>
          <w:i/>
          <w:color w:val="000000"/>
          <w:sz w:val="28"/>
          <w:szCs w:val="28"/>
        </w:rPr>
        <w:t xml:space="preserve">від </w:t>
      </w:r>
      <w:r>
        <w:rPr>
          <w:i/>
          <w:color w:val="000000"/>
          <w:sz w:val="28"/>
          <w:szCs w:val="28"/>
          <w:lang w:val="uk-UA"/>
        </w:rPr>
        <w:t xml:space="preserve">___. 08. 2021 </w:t>
      </w:r>
      <w:r w:rsidRPr="000D3CD7">
        <w:rPr>
          <w:i/>
          <w:color w:val="000000"/>
          <w:sz w:val="28"/>
          <w:szCs w:val="28"/>
        </w:rPr>
        <w:t>року</w:t>
      </w:r>
    </w:p>
    <w:p w:rsidR="00853BCC" w:rsidRDefault="00853BCC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853BCC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-833392</wp:posOffset>
                </wp:positionH>
                <wp:positionV relativeFrom="paragraph">
                  <wp:posOffset>5775960</wp:posOffset>
                </wp:positionV>
                <wp:extent cx="6894286" cy="0"/>
                <wp:effectExtent l="0" t="0" r="2095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42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6pt,454.8pt" to="477.25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" strokecolor="#4579b8 [3044]"/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-833392</wp:posOffset>
                </wp:positionH>
                <wp:positionV relativeFrom="paragraph">
                  <wp:posOffset>1900646</wp:posOffset>
                </wp:positionV>
                <wp:extent cx="6894286" cy="0"/>
                <wp:effectExtent l="0" t="0" r="2095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42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6pt,149.65pt" to="477.25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" strokecolor="#4579b8 [3044]"/>
            </w:pict>
          </mc:Fallback>
        </mc:AlternateContent>
      </w:r>
      <w:r w:rsidR="000D3CD7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-833392</wp:posOffset>
            </wp:positionH>
            <wp:positionV relativeFrom="page">
              <wp:posOffset>4003675</wp:posOffset>
            </wp:positionV>
            <wp:extent cx="6890400" cy="38736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пор Оле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0400" cy="387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  <w:lang w:val="uk-UA"/>
        </w:rPr>
        <w:t>Прапор Новоархангельської територіальної громади</w:t>
      </w: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Pr="000D3CD7" w:rsidRDefault="000330DA" w:rsidP="000330DA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                                              </w:t>
      </w:r>
      <w:r w:rsidRPr="000D3CD7">
        <w:rPr>
          <w:i/>
          <w:color w:val="000000"/>
          <w:sz w:val="28"/>
          <w:szCs w:val="28"/>
        </w:rPr>
        <w:t xml:space="preserve">Додаток </w:t>
      </w:r>
      <w:r>
        <w:rPr>
          <w:i/>
          <w:color w:val="000000"/>
          <w:sz w:val="28"/>
          <w:szCs w:val="28"/>
          <w:lang w:val="uk-UA"/>
        </w:rPr>
        <w:t>3</w:t>
      </w:r>
    </w:p>
    <w:p w:rsidR="000330DA" w:rsidRPr="000D3CD7" w:rsidRDefault="000330DA" w:rsidP="000330DA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>селищної ради № -</w:t>
      </w:r>
    </w:p>
    <w:p w:rsidR="000330DA" w:rsidRPr="008571B7" w:rsidRDefault="000330DA" w:rsidP="000330DA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8571B7">
        <w:rPr>
          <w:i/>
          <w:color w:val="000000"/>
          <w:sz w:val="28"/>
          <w:szCs w:val="28"/>
          <w:lang w:val="uk-UA"/>
        </w:rPr>
        <w:t xml:space="preserve">від </w:t>
      </w:r>
      <w:r>
        <w:rPr>
          <w:i/>
          <w:color w:val="000000"/>
          <w:sz w:val="28"/>
          <w:szCs w:val="28"/>
          <w:lang w:val="uk-UA"/>
        </w:rPr>
        <w:t xml:space="preserve">___. 08. 2021 </w:t>
      </w:r>
      <w:r w:rsidRPr="008571B7">
        <w:rPr>
          <w:i/>
          <w:color w:val="000000"/>
          <w:sz w:val="28"/>
          <w:szCs w:val="28"/>
          <w:lang w:val="uk-UA"/>
        </w:rPr>
        <w:t>року</w:t>
      </w: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Гімн Новоархангельської територіальної громади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</w:rPr>
      </w:pPr>
      <w:r w:rsidRPr="00D13A56">
        <w:rPr>
          <w:rFonts w:ascii="Times New Roman" w:hAnsi="Times New Roman"/>
          <w:sz w:val="28"/>
          <w:szCs w:val="28"/>
        </w:rPr>
        <w:t>Новоархангельсь</w:t>
      </w:r>
      <w:proofErr w:type="gramStart"/>
      <w:r w:rsidRPr="00D13A56">
        <w:rPr>
          <w:rFonts w:ascii="Times New Roman" w:hAnsi="Times New Roman"/>
          <w:sz w:val="28"/>
          <w:szCs w:val="28"/>
        </w:rPr>
        <w:t>к-</w:t>
      </w:r>
      <w:proofErr w:type="gramEnd"/>
      <w:r w:rsidRPr="00D13A56">
        <w:rPr>
          <w:rFonts w:ascii="Times New Roman" w:hAnsi="Times New Roman"/>
          <w:sz w:val="28"/>
          <w:szCs w:val="28"/>
        </w:rPr>
        <w:t xml:space="preserve"> краю </w:t>
      </w:r>
      <w:proofErr w:type="spellStart"/>
      <w:r w:rsidRPr="00D13A56">
        <w:rPr>
          <w:rFonts w:ascii="Times New Roman" w:hAnsi="Times New Roman"/>
          <w:sz w:val="28"/>
          <w:szCs w:val="28"/>
        </w:rPr>
        <w:t>степовий</w:t>
      </w:r>
      <w:proofErr w:type="spellEnd"/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</w:rPr>
      </w:pPr>
      <w:r w:rsidRPr="00D13A56">
        <w:rPr>
          <w:rFonts w:ascii="Times New Roman" w:hAnsi="Times New Roman"/>
          <w:sz w:val="28"/>
          <w:szCs w:val="28"/>
        </w:rPr>
        <w:t xml:space="preserve">Ти стелишся над синьою </w:t>
      </w:r>
      <w:proofErr w:type="gramStart"/>
      <w:r w:rsidRPr="00D13A56">
        <w:rPr>
          <w:rFonts w:ascii="Times New Roman" w:hAnsi="Times New Roman"/>
          <w:sz w:val="28"/>
          <w:szCs w:val="28"/>
        </w:rPr>
        <w:t>р</w:t>
      </w:r>
      <w:proofErr w:type="gramEnd"/>
      <w:r w:rsidRPr="00D13A56">
        <w:rPr>
          <w:rFonts w:ascii="Times New Roman" w:hAnsi="Times New Roman"/>
          <w:sz w:val="28"/>
          <w:szCs w:val="28"/>
        </w:rPr>
        <w:t xml:space="preserve">ікою 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зеленому вінку.  </w:t>
      </w:r>
      <w:r w:rsidRPr="00D13A56">
        <w:rPr>
          <w:rFonts w:ascii="Times New Roman" w:hAnsi="Times New Roman"/>
          <w:sz w:val="28"/>
          <w:szCs w:val="28"/>
        </w:rPr>
        <w:t>Веселий і живий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</w:rPr>
        <w:t>Пишаєшся квітучою красою.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Споконвіків віків скелясті береги 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тобі для оборони с</w:t>
      </w:r>
      <w:r w:rsidRPr="00D13A56">
        <w:rPr>
          <w:rFonts w:ascii="Times New Roman" w:hAnsi="Times New Roman"/>
          <w:sz w:val="28"/>
          <w:szCs w:val="28"/>
          <w:lang w:val="uk-UA"/>
        </w:rPr>
        <w:t>лугували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Скіфи, Русичі і</w:t>
      </w:r>
      <w:r>
        <w:rPr>
          <w:rFonts w:ascii="Times New Roman" w:hAnsi="Times New Roman"/>
          <w:sz w:val="28"/>
          <w:szCs w:val="28"/>
          <w:lang w:val="uk-UA"/>
        </w:rPr>
        <w:t xml:space="preserve"> славні </w:t>
      </w:r>
      <w:r w:rsidRPr="00D13A56">
        <w:rPr>
          <w:rFonts w:ascii="Times New Roman" w:hAnsi="Times New Roman"/>
          <w:sz w:val="28"/>
          <w:szCs w:val="28"/>
          <w:lang w:val="uk-UA"/>
        </w:rPr>
        <w:t xml:space="preserve"> козаки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D13A56">
        <w:rPr>
          <w:rFonts w:ascii="Times New Roman" w:hAnsi="Times New Roman"/>
          <w:sz w:val="28"/>
          <w:szCs w:val="28"/>
          <w:lang w:val="uk-UA"/>
        </w:rPr>
        <w:t>оней своїх в Синюсі напували.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 xml:space="preserve">Коли </w:t>
      </w:r>
      <w:r>
        <w:rPr>
          <w:rFonts w:ascii="Times New Roman" w:hAnsi="Times New Roman"/>
          <w:sz w:val="28"/>
          <w:szCs w:val="28"/>
          <w:lang w:val="uk-UA"/>
        </w:rPr>
        <w:t xml:space="preserve">ворожі </w:t>
      </w:r>
      <w:r w:rsidRPr="00D13A56">
        <w:rPr>
          <w:rFonts w:ascii="Times New Roman" w:hAnsi="Times New Roman"/>
          <w:sz w:val="28"/>
          <w:szCs w:val="28"/>
          <w:lang w:val="uk-UA"/>
        </w:rPr>
        <w:t>найманці прийшли.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Змінити твою мову,твою віру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Громада дружно стала я</w:t>
      </w:r>
      <w:r w:rsidRPr="00D13A56">
        <w:rPr>
          <w:rFonts w:ascii="Times New Roman" w:hAnsi="Times New Roman"/>
          <w:sz w:val="28"/>
          <w:szCs w:val="28"/>
          <w:lang w:val="uk-UA"/>
        </w:rPr>
        <w:t>к один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хлібом ,а камінням їх з</w:t>
      </w:r>
      <w:r w:rsidRPr="00D13A56">
        <w:rPr>
          <w:rFonts w:ascii="Times New Roman" w:hAnsi="Times New Roman"/>
          <w:sz w:val="28"/>
          <w:szCs w:val="28"/>
          <w:lang w:val="uk-UA"/>
        </w:rPr>
        <w:t>устріли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Мій краю рідний,щедрий на добро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На золото хлібів, і пишний цвіт калини.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вірою заповнене село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молитовний спів, що храмом лине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30DA" w:rsidRPr="008571B7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p w:rsidR="008571B7" w:rsidRPr="008571B7" w:rsidRDefault="008571B7" w:rsidP="008571B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en-US"/>
        </w:rPr>
      </w:pPr>
      <w:r w:rsidRPr="00E155A7">
        <w:rPr>
          <w:i/>
          <w:color w:val="000000"/>
          <w:sz w:val="28"/>
          <w:szCs w:val="28"/>
        </w:rPr>
        <w:lastRenderedPageBreak/>
        <w:t xml:space="preserve">                                                   </w:t>
      </w:r>
      <w:r w:rsidRPr="000D3CD7">
        <w:rPr>
          <w:i/>
          <w:color w:val="000000"/>
          <w:sz w:val="28"/>
          <w:szCs w:val="28"/>
        </w:rPr>
        <w:t xml:space="preserve">Додаток </w:t>
      </w:r>
      <w:r>
        <w:rPr>
          <w:i/>
          <w:color w:val="000000"/>
          <w:sz w:val="28"/>
          <w:szCs w:val="28"/>
          <w:lang w:val="en-US"/>
        </w:rPr>
        <w:t>4</w:t>
      </w:r>
    </w:p>
    <w:p w:rsidR="008571B7" w:rsidRPr="000D3CD7" w:rsidRDefault="008571B7" w:rsidP="008571B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>селищної ради № -</w:t>
      </w:r>
    </w:p>
    <w:p w:rsidR="008571B7" w:rsidRPr="000D3CD7" w:rsidRDefault="008571B7" w:rsidP="008571B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>
        <w:rPr>
          <w:i/>
          <w:color w:val="000000"/>
          <w:sz w:val="28"/>
          <w:szCs w:val="28"/>
        </w:rPr>
        <w:t xml:space="preserve">від </w:t>
      </w:r>
      <w:r>
        <w:rPr>
          <w:i/>
          <w:color w:val="000000"/>
          <w:sz w:val="28"/>
          <w:szCs w:val="28"/>
          <w:lang w:val="uk-UA"/>
        </w:rPr>
        <w:t xml:space="preserve">___. 08. 2021 </w:t>
      </w:r>
      <w:r w:rsidRPr="000D3CD7">
        <w:rPr>
          <w:i/>
          <w:color w:val="000000"/>
          <w:sz w:val="28"/>
          <w:szCs w:val="28"/>
        </w:rPr>
        <w:t>року</w:t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AcademyRough" w:hAnsi="AcademyRough"/>
          <w:noProof/>
          <w:lang w:val="uk-UA" w:eastAsia="uk-UA"/>
        </w:rPr>
        <w:drawing>
          <wp:inline distT="0" distB="0" distL="0" distR="0" wp14:anchorId="5C22AD5E" wp14:editId="3961C6AA">
            <wp:extent cx="5940425" cy="7708443"/>
            <wp:effectExtent l="0" t="0" r="317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імн Новоархангельська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78651A67" wp14:editId="59B2DB8D">
            <wp:extent cx="5940425" cy="7709022"/>
            <wp:effectExtent l="0" t="0" r="317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Гімн Новоархангельська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0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Pr="001F56BF" w:rsidRDefault="008571B7" w:rsidP="00857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ПОЛОЖЕННЯ</w:t>
      </w:r>
    </w:p>
    <w:p w:rsidR="008571B7" w:rsidRPr="008571B7" w:rsidRDefault="008571B7" w:rsidP="00857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1F56BF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зміст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опис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герба і прапора та порядок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офіційної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символіки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Новоархангельської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</w:p>
    <w:p w:rsidR="008571B7" w:rsidRPr="008571B7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1.1. Дане положення розроблено у відповідності до статті 22 Закону України «Про місцеве самоврядування в Україні» з урахуванням геральдичних, історичних, культурних, соціально-економічних та інших місцевих особливостей і традицій, визначає зміст, опис та порядок використання герба і прапора </w:t>
      </w:r>
      <w:r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громади.</w:t>
      </w:r>
    </w:p>
    <w:p w:rsidR="008571B7" w:rsidRPr="001F56BF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2.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ЗМІСТ І ОПИС СИМВОЛІКИ</w:t>
      </w:r>
    </w:p>
    <w:p w:rsidR="001F56BF" w:rsidRPr="008571B7" w:rsidRDefault="001F56BF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1F56BF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2.1. Герб </w:t>
      </w:r>
      <w:r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1F56BF">
        <w:rPr>
          <w:sz w:val="28"/>
          <w:szCs w:val="28"/>
        </w:rPr>
        <w:t xml:space="preserve">Герб </w:t>
      </w:r>
      <w:proofErr w:type="spellStart"/>
      <w:r w:rsidRPr="001F56BF">
        <w:rPr>
          <w:sz w:val="28"/>
          <w:szCs w:val="28"/>
        </w:rPr>
        <w:t>являє</w:t>
      </w:r>
      <w:proofErr w:type="spellEnd"/>
      <w:r w:rsidRPr="001F56BF">
        <w:rPr>
          <w:sz w:val="28"/>
          <w:szCs w:val="28"/>
        </w:rPr>
        <w:t xml:space="preserve"> собою </w:t>
      </w:r>
      <w:proofErr w:type="spellStart"/>
      <w:r w:rsidRPr="001F56BF">
        <w:rPr>
          <w:sz w:val="28"/>
          <w:szCs w:val="28"/>
        </w:rPr>
        <w:t>прямокутний</w:t>
      </w:r>
      <w:proofErr w:type="spellEnd"/>
      <w:r w:rsidRPr="001F56BF">
        <w:rPr>
          <w:sz w:val="28"/>
          <w:szCs w:val="28"/>
        </w:rPr>
        <w:t xml:space="preserve">, </w:t>
      </w:r>
      <w:proofErr w:type="spellStart"/>
      <w:r w:rsidRPr="001F56BF">
        <w:rPr>
          <w:sz w:val="28"/>
          <w:szCs w:val="28"/>
        </w:rPr>
        <w:t>заокруглений</w:t>
      </w:r>
      <w:proofErr w:type="spellEnd"/>
      <w:r w:rsidRPr="001F56BF">
        <w:rPr>
          <w:sz w:val="28"/>
          <w:szCs w:val="28"/>
        </w:rPr>
        <w:t xml:space="preserve"> донизу щит </w:t>
      </w:r>
      <w:proofErr w:type="spellStart"/>
      <w:r w:rsidRPr="001F56BF">
        <w:rPr>
          <w:sz w:val="28"/>
          <w:szCs w:val="28"/>
        </w:rPr>
        <w:t>із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спі</w:t>
      </w:r>
      <w:proofErr w:type="gramStart"/>
      <w:r w:rsidRPr="001F56BF">
        <w:rPr>
          <w:sz w:val="28"/>
          <w:szCs w:val="28"/>
        </w:rPr>
        <w:t>вв</w:t>
      </w:r>
      <w:proofErr w:type="gramEnd"/>
      <w:r w:rsidRPr="001F56BF">
        <w:rPr>
          <w:sz w:val="28"/>
          <w:szCs w:val="28"/>
        </w:rPr>
        <w:t>ідношенням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ширини</w:t>
      </w:r>
      <w:proofErr w:type="spellEnd"/>
      <w:r w:rsidRPr="001F56BF">
        <w:rPr>
          <w:sz w:val="28"/>
          <w:szCs w:val="28"/>
        </w:rPr>
        <w:t xml:space="preserve"> до </w:t>
      </w:r>
      <w:proofErr w:type="spellStart"/>
      <w:r w:rsidRPr="001F56BF">
        <w:rPr>
          <w:sz w:val="28"/>
          <w:szCs w:val="28"/>
        </w:rPr>
        <w:t>висоти</w:t>
      </w:r>
      <w:proofErr w:type="spellEnd"/>
      <w:r w:rsidRPr="001F56BF">
        <w:rPr>
          <w:sz w:val="28"/>
          <w:szCs w:val="28"/>
        </w:rPr>
        <w:t>, як  7:8. 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</w:rPr>
        <w:t xml:space="preserve">Поле щита, </w:t>
      </w:r>
      <w:proofErr w:type="spellStart"/>
      <w:r w:rsidRPr="001F56BF">
        <w:rPr>
          <w:sz w:val="28"/>
          <w:szCs w:val="28"/>
        </w:rPr>
        <w:t>розділене</w:t>
      </w:r>
      <w:proofErr w:type="spellEnd"/>
      <w:r w:rsidRPr="001F56BF">
        <w:rPr>
          <w:sz w:val="28"/>
          <w:szCs w:val="28"/>
        </w:rPr>
        <w:t xml:space="preserve"> на </w:t>
      </w:r>
      <w:r w:rsidRPr="001F56BF">
        <w:rPr>
          <w:sz w:val="28"/>
          <w:szCs w:val="28"/>
          <w:lang w:val="uk-UA"/>
        </w:rPr>
        <w:t xml:space="preserve">2 </w:t>
      </w:r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частини</w:t>
      </w:r>
      <w:proofErr w:type="spellEnd"/>
      <w:r w:rsidRPr="001F56BF">
        <w:rPr>
          <w:sz w:val="28"/>
          <w:szCs w:val="28"/>
          <w:lang w:val="uk-UA"/>
        </w:rPr>
        <w:t xml:space="preserve"> – червону та </w:t>
      </w:r>
      <w:proofErr w:type="spellStart"/>
      <w:r w:rsidRPr="001F56BF">
        <w:rPr>
          <w:sz w:val="28"/>
          <w:szCs w:val="28"/>
          <w:lang w:val="uk-UA"/>
        </w:rPr>
        <w:t>блактитну</w:t>
      </w:r>
      <w:proofErr w:type="spellEnd"/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1F56BF">
        <w:rPr>
          <w:sz w:val="28"/>
          <w:szCs w:val="28"/>
        </w:rPr>
        <w:t xml:space="preserve">Булава </w:t>
      </w:r>
      <w:proofErr w:type="spellStart"/>
      <w:r w:rsidRPr="001F56BF">
        <w:rPr>
          <w:sz w:val="28"/>
          <w:szCs w:val="28"/>
        </w:rPr>
        <w:t>відображає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славне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козацьке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минуле</w:t>
      </w:r>
      <w:proofErr w:type="spellEnd"/>
      <w:r w:rsidRPr="001F56BF">
        <w:rPr>
          <w:sz w:val="28"/>
          <w:szCs w:val="28"/>
        </w:rPr>
        <w:t xml:space="preserve"> краю, </w:t>
      </w:r>
      <w:proofErr w:type="spellStart"/>
      <w:r w:rsidRPr="001F56BF">
        <w:rPr>
          <w:sz w:val="28"/>
          <w:szCs w:val="28"/>
        </w:rPr>
        <w:t>пов'язане</w:t>
      </w:r>
      <w:proofErr w:type="spellEnd"/>
      <w:r w:rsidRPr="001F56BF">
        <w:rPr>
          <w:sz w:val="28"/>
          <w:szCs w:val="28"/>
        </w:rPr>
        <w:t xml:space="preserve"> з </w:t>
      </w:r>
      <w:proofErr w:type="spellStart"/>
      <w:r w:rsidRPr="001F56BF">
        <w:rPr>
          <w:sz w:val="28"/>
          <w:szCs w:val="28"/>
        </w:rPr>
        <w:t>діяльністю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кошового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отамана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"https://uk.wikipedia.org/wiki/%D0%86%D0%B2%D0%B0%D0%BD_%D0%A1%D1%96%D1%80%D0%BA%D0%BE" \o "Іван Сірко"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Івана</w:t>
      </w:r>
      <w:proofErr w:type="spell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Сірка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 xml:space="preserve">, ставка </w:t>
      </w:r>
      <w:proofErr w:type="spellStart"/>
      <w:r w:rsidRPr="001F56BF">
        <w:rPr>
          <w:sz w:val="28"/>
          <w:szCs w:val="28"/>
        </w:rPr>
        <w:t>якого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розташовувалась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біля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"https://uk.wikipedia.org/wiki/%D0%A2%D0%BE%D1%80%D0%B3%D0%BE%D0%B2%D0%B8%D1%86%D1%8F_(%D0%9D%D0%BE%D0%B2%D0%BE%D0%B0%D1%80%D1%85%D0%B0%D0%BD%D0%B3%D0%B5%D0%BB%D1%8C%D1%81%D1%8C%D0%BA%D0%B8%D0%B9_%D1%80%D0%B0%D0%B9%D0%BE%D0%BD)" \o ""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Торговиці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proofErr w:type="spellStart"/>
      <w:r w:rsidRPr="001F56BF">
        <w:rPr>
          <w:sz w:val="28"/>
          <w:szCs w:val="28"/>
        </w:rPr>
        <w:t>Перехрещене</w:t>
      </w:r>
      <w:proofErr w:type="spellEnd"/>
      <w:r w:rsidRPr="001F56BF">
        <w:rPr>
          <w:sz w:val="28"/>
          <w:szCs w:val="28"/>
        </w:rPr>
        <w:t xml:space="preserve"> з булавою золоте перо </w:t>
      </w:r>
      <w:proofErr w:type="spellStart"/>
      <w:r w:rsidRPr="001F56BF">
        <w:rPr>
          <w:sz w:val="28"/>
          <w:szCs w:val="28"/>
        </w:rPr>
        <w:t>нагадує</w:t>
      </w:r>
      <w:proofErr w:type="spellEnd"/>
      <w:r w:rsidRPr="001F56BF">
        <w:rPr>
          <w:sz w:val="28"/>
          <w:szCs w:val="28"/>
        </w:rPr>
        <w:t xml:space="preserve"> про </w:t>
      </w:r>
      <w:proofErr w:type="spellStart"/>
      <w:r w:rsidRPr="001F56BF">
        <w:rPr>
          <w:sz w:val="28"/>
          <w:szCs w:val="28"/>
        </w:rPr>
        <w:t>видатних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синів</w:t>
      </w:r>
      <w:proofErr w:type="spellEnd"/>
      <w:r w:rsidRPr="001F56BF">
        <w:rPr>
          <w:sz w:val="28"/>
          <w:szCs w:val="28"/>
        </w:rPr>
        <w:t xml:space="preserve"> Новоархангельщини: </w:t>
      </w:r>
      <w:proofErr w:type="spellStart"/>
      <w:r w:rsidRPr="001F56BF">
        <w:rPr>
          <w:sz w:val="28"/>
          <w:szCs w:val="28"/>
        </w:rPr>
        <w:t>поетів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"https://uk.wikipedia.org/wiki/%D0%84%D0%B2%D0%B3%D0%B5%D0%BD_%D0%9C%D0%B0%D0%BB%D0%B0%D0%BD%D1%8E%D0%BA" \o "Євген Маланюк"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Євгена</w:t>
      </w:r>
      <w:proofErr w:type="spell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Маланюка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> та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"https://uk.wikipedia.org/w/index.php?title=%D0%90%D0%BD%D0%B0%D1%82%D0%BE%D0%BB%D1%96%D0%B9_%D0%97%D0%B3%D1%80%D0%B0%D0%B2%D0%B5%D0%BD%D0%BA%D0%BE&amp;action=edit&amp;redlink=1" \o "Анатолій Згравенко (ще не написана)" </w:instrText>
      </w:r>
      <w:r w:rsidRPr="001F56BF">
        <w:rPr>
          <w:sz w:val="28"/>
          <w:szCs w:val="28"/>
        </w:rPr>
        <w:fldChar w:fldCharType="separate"/>
      </w:r>
      <w:proofErr w:type="gramStart"/>
      <w:r w:rsidRPr="001F56BF">
        <w:rPr>
          <w:rStyle w:val="a8"/>
          <w:color w:val="auto"/>
          <w:sz w:val="28"/>
          <w:szCs w:val="28"/>
          <w:u w:val="none"/>
        </w:rPr>
        <w:t>Анатолія</w:t>
      </w:r>
      <w:proofErr w:type="spellEnd"/>
      <w:proofErr w:type="gram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Згравенка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 xml:space="preserve">, </w:t>
      </w:r>
      <w:proofErr w:type="spellStart"/>
      <w:r w:rsidRPr="001F56BF">
        <w:rPr>
          <w:sz w:val="28"/>
          <w:szCs w:val="28"/>
        </w:rPr>
        <w:t>письменників</w:t>
      </w:r>
      <w:proofErr w:type="spellEnd"/>
      <w:r w:rsidRPr="001F56BF">
        <w:rPr>
          <w:sz w:val="28"/>
          <w:szCs w:val="28"/>
        </w:rPr>
        <w:t> </w:t>
      </w:r>
      <w:hyperlink r:id="rId10" w:tooltip="Василь Козаченко" w:history="1">
        <w:r w:rsidRPr="001F56BF">
          <w:rPr>
            <w:rStyle w:val="a8"/>
            <w:color w:val="auto"/>
            <w:sz w:val="28"/>
            <w:szCs w:val="28"/>
            <w:u w:val="none"/>
          </w:rPr>
          <w:t>Василя Козаченка</w:t>
        </w:r>
      </w:hyperlink>
      <w:r w:rsidRPr="001F56BF">
        <w:rPr>
          <w:sz w:val="28"/>
          <w:szCs w:val="28"/>
        </w:rPr>
        <w:t> та </w:t>
      </w:r>
      <w:hyperlink r:id="rId11" w:tooltip="Кузьма Гриб (ще не написана)" w:history="1">
        <w:r w:rsidRPr="001F56BF">
          <w:rPr>
            <w:rStyle w:val="a8"/>
            <w:color w:val="auto"/>
            <w:sz w:val="28"/>
            <w:szCs w:val="28"/>
            <w:u w:val="none"/>
          </w:rPr>
          <w:t>Кузьму Гриба</w:t>
        </w:r>
      </w:hyperlink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1F56BF">
        <w:rPr>
          <w:sz w:val="28"/>
          <w:szCs w:val="28"/>
        </w:rPr>
        <w:t>Застосовані</w:t>
      </w:r>
      <w:proofErr w:type="spellEnd"/>
      <w:r w:rsidRPr="001F56BF">
        <w:rPr>
          <w:sz w:val="28"/>
          <w:szCs w:val="28"/>
        </w:rPr>
        <w:t xml:space="preserve"> в </w:t>
      </w:r>
      <w:proofErr w:type="spellStart"/>
      <w:r w:rsidRPr="001F56BF">
        <w:rPr>
          <w:sz w:val="28"/>
          <w:szCs w:val="28"/>
        </w:rPr>
        <w:t>гербі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кольори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мають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такі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значення</w:t>
      </w:r>
      <w:proofErr w:type="spellEnd"/>
      <w:r w:rsidRPr="001F56BF">
        <w:rPr>
          <w:sz w:val="28"/>
          <w:szCs w:val="28"/>
        </w:rPr>
        <w:t xml:space="preserve">: </w:t>
      </w:r>
      <w:proofErr w:type="spellStart"/>
      <w:r w:rsidRPr="001F56BF">
        <w:rPr>
          <w:sz w:val="28"/>
          <w:szCs w:val="28"/>
        </w:rPr>
        <w:t>червоний</w:t>
      </w:r>
      <w:proofErr w:type="spellEnd"/>
      <w:r w:rsidRPr="001F56BF">
        <w:rPr>
          <w:sz w:val="28"/>
          <w:szCs w:val="28"/>
        </w:rPr>
        <w:t xml:space="preserve"> — </w:t>
      </w:r>
      <w:proofErr w:type="spellStart"/>
      <w:r w:rsidRPr="001F56BF">
        <w:rPr>
          <w:sz w:val="28"/>
          <w:szCs w:val="28"/>
        </w:rPr>
        <w:t>мужність</w:t>
      </w:r>
      <w:proofErr w:type="spellEnd"/>
      <w:r w:rsidRPr="001F56BF">
        <w:rPr>
          <w:sz w:val="28"/>
          <w:szCs w:val="28"/>
        </w:rPr>
        <w:t xml:space="preserve"> та </w:t>
      </w:r>
      <w:proofErr w:type="spellStart"/>
      <w:r w:rsidRPr="001F56BF">
        <w:rPr>
          <w:sz w:val="28"/>
          <w:szCs w:val="28"/>
        </w:rPr>
        <w:t>сміливість</w:t>
      </w:r>
      <w:proofErr w:type="spellEnd"/>
      <w:r w:rsidRPr="001F56BF">
        <w:rPr>
          <w:sz w:val="28"/>
          <w:szCs w:val="28"/>
        </w:rPr>
        <w:t xml:space="preserve">; </w:t>
      </w:r>
      <w:r w:rsidRPr="001F56BF">
        <w:rPr>
          <w:sz w:val="28"/>
          <w:szCs w:val="28"/>
          <w:lang w:val="uk-UA"/>
        </w:rPr>
        <w:t>блакитний</w:t>
      </w:r>
      <w:r w:rsidRPr="001F56BF">
        <w:rPr>
          <w:sz w:val="28"/>
          <w:szCs w:val="28"/>
        </w:rPr>
        <w:t xml:space="preserve"> — </w:t>
      </w:r>
      <w:proofErr w:type="spellStart"/>
      <w:r w:rsidRPr="001F56BF">
        <w:rPr>
          <w:sz w:val="28"/>
          <w:szCs w:val="28"/>
        </w:rPr>
        <w:t>шляхетність</w:t>
      </w:r>
      <w:proofErr w:type="spellEnd"/>
      <w:r w:rsidRPr="001F56BF">
        <w:rPr>
          <w:sz w:val="28"/>
          <w:szCs w:val="28"/>
        </w:rPr>
        <w:t xml:space="preserve"> та </w:t>
      </w:r>
      <w:proofErr w:type="spellStart"/>
      <w:r w:rsidRPr="001F56BF">
        <w:rPr>
          <w:sz w:val="28"/>
          <w:szCs w:val="28"/>
        </w:rPr>
        <w:t>доброчинність</w:t>
      </w:r>
      <w:proofErr w:type="spellEnd"/>
      <w:r w:rsidRPr="001F56BF">
        <w:rPr>
          <w:sz w:val="28"/>
          <w:szCs w:val="28"/>
          <w:lang w:val="uk-UA"/>
        </w:rPr>
        <w:t xml:space="preserve">, </w:t>
      </w:r>
      <w:proofErr w:type="gramStart"/>
      <w:r w:rsidRPr="001F56BF">
        <w:rPr>
          <w:sz w:val="28"/>
          <w:szCs w:val="28"/>
          <w:lang w:val="uk-UA"/>
        </w:rPr>
        <w:t>р</w:t>
      </w:r>
      <w:proofErr w:type="gramEnd"/>
      <w:r w:rsidRPr="001F56BF">
        <w:rPr>
          <w:sz w:val="28"/>
          <w:szCs w:val="28"/>
          <w:lang w:val="uk-UA"/>
        </w:rPr>
        <w:t>ічки громади.</w:t>
      </w:r>
    </w:p>
    <w:p w:rsidR="001F56BF" w:rsidRPr="008571B7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Гербовий щит Новоархангельської громади  обрамлений декоративним бароковим картушем золотого кольору і увінчаний тризубою цегляною короною.</w:t>
      </w:r>
    </w:p>
    <w:p w:rsidR="001F56BF" w:rsidRPr="001F56BF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2.2. Прапор </w:t>
      </w:r>
      <w:r w:rsidR="001F56BF"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 –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Прапор Новоархангельської громади – прямокутне полотнище зі співвідношенням 2:3. Кольорове ділення прапора – синій, білий, жовтий; утворене вертикальним діленням. Про символіку кольорової гами: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Синій колір – спокій та доброчинність.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Білий колір – чистота, мир, злагода.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Жовтий колір – світло, тепло, врожай.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lastRenderedPageBreak/>
        <w:t>У центральній частині прапору (біла зона) розміщено зображення малого герба громади.</w:t>
      </w:r>
    </w:p>
    <w:p w:rsidR="008571B7" w:rsidRPr="00282648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ПОРЯДОК ВИКОРИСТАННЯ СИМВОЛІКИ</w:t>
      </w:r>
    </w:p>
    <w:p w:rsidR="001F56BF" w:rsidRPr="008571B7" w:rsidRDefault="001F56BF" w:rsidP="0028264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3.1. Герб і Прапор і Гімн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 після їх затвердження на сесії селищної ради набувають легітимності.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3.2. Описи та еталонні зображення Герба і Прапора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територіальної громади зберігаються у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Новоархангельській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селищній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раді.</w:t>
      </w:r>
    </w:p>
    <w:p w:rsidR="008571B7" w:rsidRPr="00E155A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3.3. Репродукування та тиражування символів здійснюється у вигляді кольорового, чорно-білого, графічного а також об’ємного зображення довільного розміру (але з дотриманням пропорцій) у довільній техніці виконання та з різноманітних матеріалів.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3.4.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Зображення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 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розміщуватися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</w:t>
      </w:r>
      <w:r w:rsid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та старост;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покажчиках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в’їзді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ідприємствах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3.5.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честь свят,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запрошеннях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посвідченнях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краєзнавчих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науково-популярних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паперах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випускається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експозиціях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музеї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виставок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сувенірах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медалях, значках,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виготовляються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замовлення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почесних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вітальних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листах;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3.6. Прапор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ідніматися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встановлюватися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буді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рада та на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будівлі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старост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старост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3.7.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на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честь свят,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запрошеннях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посвідченнях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краєзнавчих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науково-популярних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експозиціях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музеї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виставок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сувенірах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медалях,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виготовляються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замовлення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нею органу;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3.8.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обставин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одночасне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прапорів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області, району та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перевищувати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розмірами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прапори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області, району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розміщується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справа від них (з боку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глядача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одночасного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фірми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установи (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поруч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повинен не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перевищувати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справа від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(з боку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глядача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застосовуватися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звичайний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 (з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вертикальним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древка),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додатковим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горизонтальним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стаціонарних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сесійному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хоругви (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горизонтальним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 3.9.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випадки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і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ішенням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Виключене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герба, прапора та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належить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Новоархангельській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3.10.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урочистої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церемонії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присяги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новообраним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головою;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засідань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церемонії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винесення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урочистих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заходах,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пам’ятник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споруд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увічнення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історичні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суспільно-політичні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пов’язані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громадою.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повинен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точній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відповідності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тексту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редакції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ісля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оркестровому, хоровому, оркестрово-хоровому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вокальн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spellStart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інструментальному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варіанті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також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із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залученням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звукозапису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публічному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присутні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слухати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стоячи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3.11.Використання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символів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комерційній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проводиться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дозволу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селищної ради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нею органу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Новоархангельська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селищна рада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має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вимагати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несанкціонованого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символами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відшкодування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заподіяної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порядку,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юридичними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фізичними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несуть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282648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3.12. Контроль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символіки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282648" w:rsidRDefault="00282648" w:rsidP="008571B7">
      <w:pPr>
        <w:shd w:val="clear" w:color="auto" w:fill="FFFFFF"/>
        <w:spacing w:after="225" w:line="240" w:lineRule="auto"/>
        <w:textAlignment w:val="baseline"/>
        <w:rPr>
          <w:rFonts w:ascii="ProbaPro" w:eastAsia="Times New Roman" w:hAnsi="ProbaPro"/>
          <w:color w:val="000000"/>
          <w:sz w:val="27"/>
          <w:szCs w:val="27"/>
          <w:lang w:val="uk-UA" w:eastAsia="ru-RU"/>
        </w:rPr>
      </w:pPr>
    </w:p>
    <w:p w:rsidR="00282648" w:rsidRPr="00E155A7" w:rsidRDefault="00282648" w:rsidP="008571B7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bookmarkStart w:id="0" w:name="_GoBack"/>
      <w:bookmarkEnd w:id="0"/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Селищний голова                                                 Юрій ШАМАНОВСЬКИЙ</w:t>
      </w:r>
    </w:p>
    <w:p w:rsidR="008571B7" w:rsidRP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sectPr w:rsidR="008571B7" w:rsidRPr="008571B7" w:rsidSect="00E155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AcademyRough">
    <w:altName w:val="Arial"/>
    <w:panose1 w:val="00000000000000000000"/>
    <w:charset w:val="00"/>
    <w:family w:val="modern"/>
    <w:notTrueType/>
    <w:pitch w:val="variable"/>
    <w:sig w:usb0="00000001" w:usb1="0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E9"/>
    <w:rsid w:val="000330DA"/>
    <w:rsid w:val="000D3CD7"/>
    <w:rsid w:val="00112A53"/>
    <w:rsid w:val="001F56BF"/>
    <w:rsid w:val="00282648"/>
    <w:rsid w:val="002A49E9"/>
    <w:rsid w:val="004E4855"/>
    <w:rsid w:val="00853BCC"/>
    <w:rsid w:val="008571B7"/>
    <w:rsid w:val="00E1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D7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8571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D3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CD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571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571B7"/>
    <w:rPr>
      <w:b/>
      <w:bCs/>
    </w:rPr>
  </w:style>
  <w:style w:type="character" w:styleId="a8">
    <w:name w:val="Hyperlink"/>
    <w:basedOn w:val="a0"/>
    <w:uiPriority w:val="99"/>
    <w:semiHidden/>
    <w:unhideWhenUsed/>
    <w:rsid w:val="001F56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D7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8571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D3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CD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571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571B7"/>
    <w:rPr>
      <w:b/>
      <w:bCs/>
    </w:rPr>
  </w:style>
  <w:style w:type="character" w:styleId="a8">
    <w:name w:val="Hyperlink"/>
    <w:basedOn w:val="a0"/>
    <w:uiPriority w:val="99"/>
    <w:semiHidden/>
    <w:unhideWhenUsed/>
    <w:rsid w:val="001F5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s://uk.wikipedia.org/w/index.php?title=%D0%9A%D1%83%D0%B7%D1%8C%D0%BC%D0%B0_%D0%93%D1%80%D0%B8%D0%B1&amp;action=edit&amp;redlink=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uk.wikipedia.org/wiki/%D0%92%D0%B0%D1%81%D0%B8%D0%BB%D1%8C_%D0%9A%D0%BE%D0%B7%D0%B0%D1%87%D0%B5%D0%BD%D0%BA%D0%B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6908</Words>
  <Characters>3939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EconomLu</dc:creator>
  <cp:keywords/>
  <dc:description/>
  <cp:lastModifiedBy>Boss</cp:lastModifiedBy>
  <cp:revision>6</cp:revision>
  <dcterms:created xsi:type="dcterms:W3CDTF">2021-08-02T13:47:00Z</dcterms:created>
  <dcterms:modified xsi:type="dcterms:W3CDTF">2021-08-05T06:02:00Z</dcterms:modified>
</cp:coreProperties>
</file>