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514F17F" wp14:editId="6F81786A">
            <wp:simplePos x="0" y="0"/>
            <wp:positionH relativeFrom="column">
              <wp:posOffset>3047365</wp:posOffset>
            </wp:positionH>
            <wp:positionV relativeFrom="paragraph">
              <wp:posOffset>18415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D2F02" w:rsidRPr="007F12CA" w:rsidRDefault="00023B27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ДЕСЯТОЇ</w:t>
      </w:r>
      <w:r w:rsidR="007D2F02" w:rsidRPr="007F12CA">
        <w:rPr>
          <w:rFonts w:ascii="Times New Roman" w:hAnsi="Times New Roman" w:cs="Times New Roman"/>
          <w:b/>
          <w:sz w:val="28"/>
          <w:szCs w:val="28"/>
        </w:rPr>
        <w:t xml:space="preserve"> СЕСІЇ 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CD2B24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4F9">
        <w:rPr>
          <w:rFonts w:ascii="Times New Roman" w:hAnsi="Times New Roman" w:cs="Times New Roman"/>
          <w:sz w:val="28"/>
          <w:szCs w:val="28"/>
        </w:rPr>
        <w:t xml:space="preserve">від </w:t>
      </w:r>
      <w:r w:rsidR="00E80697">
        <w:rPr>
          <w:rFonts w:ascii="Times New Roman" w:hAnsi="Times New Roman" w:cs="Times New Roman"/>
          <w:sz w:val="28"/>
          <w:szCs w:val="28"/>
        </w:rPr>
        <w:t xml:space="preserve">11 </w:t>
      </w:r>
      <w:r w:rsidR="00023B27">
        <w:rPr>
          <w:rFonts w:ascii="Times New Roman" w:hAnsi="Times New Roman" w:cs="Times New Roman"/>
          <w:sz w:val="28"/>
          <w:szCs w:val="28"/>
        </w:rPr>
        <w:t>березня</w:t>
      </w:r>
      <w:r w:rsidRPr="000A14F9">
        <w:rPr>
          <w:rFonts w:ascii="Times New Roman" w:hAnsi="Times New Roman" w:cs="Times New Roman"/>
          <w:sz w:val="28"/>
          <w:szCs w:val="28"/>
        </w:rPr>
        <w:t xml:space="preserve"> 202</w:t>
      </w:r>
      <w:r w:rsidR="00555091">
        <w:rPr>
          <w:rFonts w:ascii="Times New Roman" w:hAnsi="Times New Roman" w:cs="Times New Roman"/>
          <w:sz w:val="28"/>
          <w:szCs w:val="28"/>
        </w:rPr>
        <w:t>1</w:t>
      </w:r>
      <w:r w:rsidRPr="000A14F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2F02" w:rsidRPr="00D5564E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sz w:val="28"/>
          <w:szCs w:val="28"/>
        </w:rPr>
        <w:t>смт Новоархангельськ</w:t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>вул. Слави, 44</w:t>
      </w: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0C4276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27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шановні депутати та запрошені!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селищної ради обрано 26 депутатів.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23B27">
        <w:rPr>
          <w:rFonts w:ascii="Times New Roman" w:hAnsi="Times New Roman" w:cs="Times New Roman"/>
          <w:sz w:val="28"/>
          <w:szCs w:val="28"/>
        </w:rPr>
        <w:t>десятій</w:t>
      </w:r>
      <w:r>
        <w:rPr>
          <w:rFonts w:ascii="Times New Roman" w:hAnsi="Times New Roman" w:cs="Times New Roman"/>
          <w:sz w:val="28"/>
          <w:szCs w:val="28"/>
        </w:rPr>
        <w:t xml:space="preserve"> сесії присутні</w:t>
      </w:r>
      <w:r w:rsidR="007A00E2">
        <w:rPr>
          <w:rFonts w:ascii="Times New Roman" w:hAnsi="Times New Roman" w:cs="Times New Roman"/>
          <w:sz w:val="28"/>
          <w:szCs w:val="28"/>
        </w:rPr>
        <w:t xml:space="preserve"> </w:t>
      </w:r>
      <w:r w:rsidR="00E80697">
        <w:rPr>
          <w:rFonts w:ascii="Times New Roman" w:hAnsi="Times New Roman" w:cs="Times New Roman"/>
          <w:sz w:val="28"/>
          <w:szCs w:val="28"/>
        </w:rPr>
        <w:t>2</w:t>
      </w:r>
      <w:r w:rsidR="00023B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E8069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Кворум, необхідний для проведення </w:t>
      </w:r>
      <w:r w:rsidR="00023B27">
        <w:rPr>
          <w:rFonts w:ascii="Times New Roman" w:hAnsi="Times New Roman" w:cs="Times New Roman"/>
          <w:sz w:val="28"/>
          <w:szCs w:val="28"/>
        </w:rPr>
        <w:t>десятої</w:t>
      </w:r>
      <w:r>
        <w:rPr>
          <w:rFonts w:ascii="Times New Roman" w:hAnsi="Times New Roman" w:cs="Times New Roman"/>
          <w:sz w:val="28"/>
          <w:szCs w:val="28"/>
        </w:rPr>
        <w:t xml:space="preserve"> сесії, є.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ст. 46 Закону України «Про місцеве самоврядування в Україні» </w:t>
      </w:r>
      <w:r w:rsidR="00023B27">
        <w:rPr>
          <w:rFonts w:ascii="Times New Roman" w:hAnsi="Times New Roman" w:cs="Times New Roman"/>
          <w:sz w:val="28"/>
          <w:szCs w:val="28"/>
        </w:rPr>
        <w:t>десяту</w:t>
      </w:r>
      <w:r>
        <w:rPr>
          <w:rFonts w:ascii="Times New Roman" w:hAnsi="Times New Roman" w:cs="Times New Roman"/>
          <w:sz w:val="28"/>
          <w:szCs w:val="28"/>
        </w:rPr>
        <w:t xml:space="preserve"> сесію селищної ради восьмого скликання оголошую відкритою.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D34471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роботі сесії беруть участь депутати селищної ради, </w:t>
      </w:r>
      <w:r w:rsidR="00555091">
        <w:rPr>
          <w:rFonts w:ascii="Times New Roman" w:hAnsi="Times New Roman" w:cs="Times New Roman"/>
          <w:sz w:val="28"/>
          <w:szCs w:val="28"/>
        </w:rPr>
        <w:t xml:space="preserve">начальник фінансового </w:t>
      </w:r>
      <w:r w:rsidR="00023B27">
        <w:rPr>
          <w:rFonts w:ascii="Times New Roman" w:hAnsi="Times New Roman" w:cs="Times New Roman"/>
          <w:sz w:val="28"/>
          <w:szCs w:val="28"/>
        </w:rPr>
        <w:t>відділу</w:t>
      </w:r>
      <w:r w:rsidR="00555091">
        <w:rPr>
          <w:rFonts w:ascii="Times New Roman" w:hAnsi="Times New Roman" w:cs="Times New Roman"/>
          <w:sz w:val="28"/>
          <w:szCs w:val="28"/>
        </w:rPr>
        <w:t xml:space="preserve"> Пташник</w:t>
      </w:r>
      <w:r w:rsidR="00B11C19">
        <w:rPr>
          <w:rFonts w:ascii="Times New Roman" w:hAnsi="Times New Roman" w:cs="Times New Roman"/>
          <w:sz w:val="28"/>
          <w:szCs w:val="28"/>
        </w:rPr>
        <w:t> </w:t>
      </w:r>
      <w:r w:rsidR="00555091">
        <w:rPr>
          <w:rFonts w:ascii="Times New Roman" w:hAnsi="Times New Roman" w:cs="Times New Roman"/>
          <w:sz w:val="28"/>
          <w:szCs w:val="28"/>
        </w:rPr>
        <w:t>Т</w:t>
      </w:r>
      <w:r w:rsidR="00517DA1">
        <w:rPr>
          <w:rFonts w:ascii="Times New Roman" w:hAnsi="Times New Roman" w:cs="Times New Roman"/>
          <w:sz w:val="28"/>
          <w:szCs w:val="28"/>
        </w:rPr>
        <w:t>.</w:t>
      </w:r>
      <w:r w:rsidR="00A21D86">
        <w:rPr>
          <w:rFonts w:ascii="Times New Roman" w:hAnsi="Times New Roman" w:cs="Times New Roman"/>
          <w:sz w:val="28"/>
          <w:szCs w:val="28"/>
        </w:rPr>
        <w:t>С</w:t>
      </w:r>
      <w:r w:rsidR="00517DA1">
        <w:rPr>
          <w:rFonts w:ascii="Times New Roman" w:hAnsi="Times New Roman" w:cs="Times New Roman"/>
          <w:sz w:val="28"/>
          <w:szCs w:val="28"/>
        </w:rPr>
        <w:t>.</w:t>
      </w:r>
      <w:r w:rsidR="00555091">
        <w:rPr>
          <w:rFonts w:ascii="Times New Roman" w:hAnsi="Times New Roman" w:cs="Times New Roman"/>
          <w:sz w:val="28"/>
          <w:szCs w:val="28"/>
        </w:rPr>
        <w:t xml:space="preserve">, </w:t>
      </w:r>
      <w:r w:rsidR="00507AFF">
        <w:rPr>
          <w:rFonts w:ascii="Times New Roman" w:hAnsi="Times New Roman" w:cs="Times New Roman"/>
          <w:sz w:val="28"/>
          <w:szCs w:val="28"/>
        </w:rPr>
        <w:t xml:space="preserve">землевпорядник селищної ради Цимбалюк Л.Б., </w:t>
      </w:r>
      <w:r w:rsidR="00023B27">
        <w:rPr>
          <w:rFonts w:ascii="Times New Roman" w:hAnsi="Times New Roman" w:cs="Times New Roman"/>
          <w:sz w:val="28"/>
          <w:szCs w:val="28"/>
        </w:rPr>
        <w:t>присутні депутат Кіровоградської обласної ради Гулий Р.Ю. та депутат Голованівської районної ради Остапчук С.А</w:t>
      </w:r>
      <w:r w:rsidR="0007422F">
        <w:rPr>
          <w:rFonts w:ascii="Times New Roman" w:hAnsi="Times New Roman" w:cs="Times New Roman"/>
          <w:sz w:val="28"/>
          <w:szCs w:val="28"/>
        </w:rPr>
        <w:t>.</w:t>
      </w:r>
    </w:p>
    <w:p w:rsidR="007D2F02" w:rsidRDefault="00D3447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початком роботи сесії повідомляю, що від депутата селищної ради Остапчука О.А., який очолює депутатську фракцію Кіровоградської регіональної організації політичної партії «Опозиційна платформа – За життя»</w:t>
      </w:r>
      <w:r w:rsidR="00537A04">
        <w:rPr>
          <w:rFonts w:ascii="Times New Roman" w:hAnsi="Times New Roman" w:cs="Times New Roman"/>
          <w:sz w:val="28"/>
          <w:szCs w:val="28"/>
        </w:rPr>
        <w:t xml:space="preserve"> надійшло повідомлення про сформування депутатської фракції Кіровоградської регіональної організації політичної партії «Опозиційна платформа – За життя» у Новоархангельській селищній раді Кіровоградської області </w:t>
      </w:r>
      <w:r w:rsidR="00537A0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537A04">
        <w:rPr>
          <w:rFonts w:ascii="Times New Roman" w:hAnsi="Times New Roman" w:cs="Times New Roman"/>
          <w:sz w:val="28"/>
          <w:szCs w:val="28"/>
        </w:rPr>
        <w:t xml:space="preserve"> скликання</w:t>
      </w:r>
      <w:bookmarkStart w:id="0" w:name="_GoBack"/>
      <w:bookmarkEnd w:id="0"/>
      <w:r w:rsidR="00537A04">
        <w:rPr>
          <w:rFonts w:ascii="Times New Roman" w:hAnsi="Times New Roman" w:cs="Times New Roman"/>
          <w:sz w:val="28"/>
          <w:szCs w:val="28"/>
        </w:rPr>
        <w:t>.</w:t>
      </w:r>
    </w:p>
    <w:p w:rsidR="00D34471" w:rsidRDefault="00D3447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FD5495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9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Нагадую, що слово для доповіді надається до 15 хвилин, репліки до 2 хвилин, співдоповіді до 5 хвилин, інформації до 5 хвилин.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Згідно з ч. 3 ст. 59 Закону України «Про місцеве самоврядування в Україні» рішення ради приймаються відкритим поіменним голосуванням, окрім випадків, передбачених </w:t>
      </w:r>
      <w:hyperlink r:id="rId8" w:anchor="n17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9" w:anchor="n193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16 статті 26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0" w:anchor="n634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1" w:anchor="n668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29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12" w:anchor="n670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31 статті 43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та </w:t>
      </w:r>
      <w:hyperlink r:id="rId13" w:anchor="n85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статтями 55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4" w:anchor="n895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56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цього Закону, в яких рішення приймаються таємним голосуванням. Результати поіменного голосування підлягають обов’язковому оприлюдненню та наданню за запитом відповідно до </w:t>
      </w:r>
      <w:hyperlink r:id="rId15" w:tgtFrame="_blank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Закону України</w:t>
        </w:r>
      </w:hyperlink>
      <w:r w:rsidRPr="00645D25">
        <w:rPr>
          <w:rFonts w:ascii="Times New Roman" w:hAnsi="Times New Roman" w:cs="Times New Roman"/>
          <w:sz w:val="28"/>
          <w:szCs w:val="28"/>
        </w:rPr>
        <w:t xml:space="preserve"> "Про доступ до публічної інформації". На офіційному веб-сайті ради розміщуються в день голосування і зберігаються протягом необмеженого строку всі результати </w:t>
      </w:r>
      <w:r w:rsidRPr="00645D25">
        <w:rPr>
          <w:rFonts w:ascii="Times New Roman" w:hAnsi="Times New Roman" w:cs="Times New Roman"/>
          <w:sz w:val="28"/>
          <w:szCs w:val="28"/>
        </w:rPr>
        <w:lastRenderedPageBreak/>
        <w:t>поіменних голосувань. Результати поіменного голосування є невід’ємною частиною протоколу сесії ради.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Поіменне голосування проводиться шляхом натискання депутатом кнопки «за», «проти» або «утримався» на  спеціальному пульті, що видається кожному депутату перед сесією.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 xml:space="preserve">Поіменне голосування проводиться за допомогою системи «Рада».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Розпочнемо роботу сесії.</w:t>
      </w:r>
    </w:p>
    <w:p w:rsidR="00F355F1" w:rsidRPr="00B11C19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сесії пропонується розглянути наступні питання: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B27" w:rsidRPr="00507AFF" w:rsidRDefault="00023B27" w:rsidP="00023B27">
      <w:pPr>
        <w:pStyle w:val="a9"/>
        <w:numPr>
          <w:ilvl w:val="0"/>
          <w:numId w:val="5"/>
        </w:numPr>
        <w:tabs>
          <w:tab w:val="left" w:pos="8934"/>
        </w:tabs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внесення змін до структури Комунального некомерційного підприємства «Центр первинної медико-санітарної допомоги» Новоархангельської селищної ради.</w:t>
      </w:r>
    </w:p>
    <w:p w:rsidR="00023B27" w:rsidRPr="00507AFF" w:rsidRDefault="00023B27" w:rsidP="00023B27">
      <w:pPr>
        <w:pStyle w:val="a9"/>
        <w:numPr>
          <w:ilvl w:val="0"/>
          <w:numId w:val="5"/>
        </w:numPr>
        <w:tabs>
          <w:tab w:val="left" w:pos="8934"/>
        </w:tabs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 xml:space="preserve">Про внесення змін до Положення про відділ освіти, молоді та спорту Новоархангельської селищної ради та </w:t>
      </w:r>
      <w:r w:rsidRPr="00507AFF">
        <w:rPr>
          <w:rFonts w:ascii="Times New Roman" w:hAnsi="Times New Roman" w:cs="Times New Roman"/>
          <w:sz w:val="28"/>
          <w:szCs w:val="28"/>
          <w:lang w:eastAsia="ru-RU"/>
        </w:rPr>
        <w:t xml:space="preserve">структури відділу освіти, молоді та спорту </w:t>
      </w:r>
      <w:r w:rsidRPr="00507AFF">
        <w:rPr>
          <w:rFonts w:ascii="Times New Roman" w:hAnsi="Times New Roman" w:cs="Times New Roman"/>
          <w:sz w:val="28"/>
          <w:szCs w:val="28"/>
        </w:rPr>
        <w:t>Новоархангельської селищної ради.</w:t>
      </w:r>
    </w:p>
    <w:p w:rsidR="00023B27" w:rsidRPr="00507AFF" w:rsidRDefault="00023B27" w:rsidP="00023B27">
      <w:pPr>
        <w:pStyle w:val="a3"/>
        <w:numPr>
          <w:ilvl w:val="0"/>
          <w:numId w:val="5"/>
        </w:numPr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№ 272 від 11 лютого</w:t>
      </w:r>
      <w:r w:rsidRPr="00507A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AFF">
        <w:rPr>
          <w:rFonts w:ascii="Times New Roman" w:hAnsi="Times New Roman" w:cs="Times New Roman"/>
          <w:sz w:val="28"/>
          <w:szCs w:val="28"/>
        </w:rPr>
        <w:t>2021 року «Про затвердження структури та загальної чисельності працівників апарату та інших органів ради Новоарханегельської селищної ради на 2021 рік».</w:t>
      </w:r>
    </w:p>
    <w:p w:rsidR="00023B27" w:rsidRPr="00507AFF" w:rsidRDefault="00023B27" w:rsidP="00023B27">
      <w:pPr>
        <w:pStyle w:val="a3"/>
        <w:numPr>
          <w:ilvl w:val="0"/>
          <w:numId w:val="5"/>
        </w:numPr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№ 272 від 11 лютого</w:t>
      </w:r>
      <w:r w:rsidRPr="00507A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AFF">
        <w:rPr>
          <w:rFonts w:ascii="Times New Roman" w:hAnsi="Times New Roman" w:cs="Times New Roman"/>
          <w:sz w:val="28"/>
          <w:szCs w:val="28"/>
        </w:rPr>
        <w:t>2021 року «Про затвердження структури та загальної чисельності працівників апарату та інших органів ради Новоарханегельської селищної ради на 2021 рік».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tabs>
          <w:tab w:val="left" w:pos="8934"/>
        </w:tabs>
        <w:snapToGri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>Про звільнення від оплати за харчування дітей пільгової категорії у закладі дошкільної освіти №1 «Ромашка».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tabs>
          <w:tab w:val="left" w:pos="8934"/>
        </w:tabs>
        <w:suppressAutoHyphens/>
        <w:snapToGri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 xml:space="preserve">Про внесення змін до рішення селищної ради від 24 грудня 2020 року №85 «Про бюджет Новоархангельської селищної ради </w:t>
      </w:r>
      <w:r w:rsidRPr="00507AFF">
        <w:rPr>
          <w:rFonts w:ascii="Times New Roman" w:hAnsi="Times New Roman"/>
          <w:spacing w:val="-2"/>
          <w:sz w:val="28"/>
          <w:szCs w:val="28"/>
        </w:rPr>
        <w:t>на 2021 рік».</w:t>
      </w:r>
    </w:p>
    <w:p w:rsidR="00023B27" w:rsidRPr="00507AFF" w:rsidRDefault="00023B27" w:rsidP="00023B27">
      <w:pPr>
        <w:pStyle w:val="a9"/>
        <w:numPr>
          <w:ilvl w:val="0"/>
          <w:numId w:val="5"/>
        </w:numPr>
        <w:tabs>
          <w:tab w:val="left" w:pos="8934"/>
        </w:tabs>
        <w:suppressAutoHyphens/>
        <w:snapToGrid w:val="0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затвердження розпорядження Новоархангельського селищного голови від 24.02.2021 року №13 «Про передачу заборгованості та коштів Відділу культури, туризму та культурної спадщини Новоархангельської селищної ради».</w:t>
      </w:r>
    </w:p>
    <w:p w:rsidR="00023B27" w:rsidRPr="00507AFF" w:rsidRDefault="00023B27" w:rsidP="00023B27">
      <w:pPr>
        <w:pStyle w:val="a3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№ 108 від 28.01.2021 року «Про створення відділу «Центр надання адміністративних послуг Новоархангельської селищної ради», затвердження Положення про відділ та структури відділу.</w:t>
      </w:r>
    </w:p>
    <w:p w:rsidR="00023B27" w:rsidRPr="00507AFF" w:rsidRDefault="00023B27" w:rsidP="00023B27">
      <w:pPr>
        <w:pStyle w:val="a3"/>
        <w:numPr>
          <w:ilvl w:val="0"/>
          <w:numId w:val="5"/>
        </w:numPr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створення Трудового архіву Новоархангельської селищної ради, затвердження положення, структури та загальної чисельності.</w:t>
      </w:r>
    </w:p>
    <w:p w:rsidR="00023B27" w:rsidRPr="00507AFF" w:rsidRDefault="00023B27" w:rsidP="00023B27">
      <w:pPr>
        <w:pStyle w:val="a3"/>
        <w:numPr>
          <w:ilvl w:val="0"/>
          <w:numId w:val="5"/>
        </w:numPr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прийняття майна Новоархангельського районного центру соціальних служб для сім’ї, дітей та молоді та передачу його в оперативне користування Новоархангельському селищному центру соціальних служб.</w:t>
      </w:r>
    </w:p>
    <w:p w:rsidR="00023B27" w:rsidRPr="00507AFF" w:rsidRDefault="00023B27" w:rsidP="00023B27">
      <w:pPr>
        <w:pStyle w:val="a3"/>
        <w:numPr>
          <w:ilvl w:val="0"/>
          <w:numId w:val="5"/>
        </w:numPr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передачу закладів культури.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>Про надання дозволів на розроблення проектів із землеустрою (</w:t>
      </w:r>
      <w:r w:rsidRPr="00507AFF">
        <w:rPr>
          <w:rFonts w:ascii="Times New Roman" w:hAnsi="Times New Roman"/>
          <w:sz w:val="28"/>
          <w:szCs w:val="28"/>
          <w:u w:val="single"/>
        </w:rPr>
        <w:t>18 проектів, згідно списку</w:t>
      </w:r>
      <w:r w:rsidRPr="00507AFF">
        <w:rPr>
          <w:rFonts w:ascii="Times New Roman" w:hAnsi="Times New Roman"/>
          <w:sz w:val="28"/>
          <w:szCs w:val="28"/>
        </w:rPr>
        <w:t>).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>Про надання дозволу на розробку проекту землеустрою площею 1,5000 га ТОВ «АГАДА ПАУЕР».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lastRenderedPageBreak/>
        <w:t>Про надання дозволу на розробку проекту землеустрою  площею 1,5000 га             ТОВ «КВАРТА СОЛАР».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 xml:space="preserve">Про надання дозволу на розроблення технічної документації із землеустрою гр. </w:t>
      </w:r>
      <w:proofErr w:type="spellStart"/>
      <w:r w:rsidRPr="00507AFF">
        <w:rPr>
          <w:rFonts w:ascii="Times New Roman" w:hAnsi="Times New Roman"/>
          <w:sz w:val="28"/>
          <w:szCs w:val="28"/>
        </w:rPr>
        <w:t>Голоднюк</w:t>
      </w:r>
      <w:proofErr w:type="spellEnd"/>
      <w:r w:rsidRPr="00507AFF">
        <w:rPr>
          <w:rFonts w:ascii="Times New Roman" w:hAnsi="Times New Roman"/>
          <w:sz w:val="28"/>
          <w:szCs w:val="28"/>
        </w:rPr>
        <w:t xml:space="preserve"> Т.П. та </w:t>
      </w:r>
      <w:proofErr w:type="spellStart"/>
      <w:r w:rsidRPr="00507AFF">
        <w:rPr>
          <w:rFonts w:ascii="Times New Roman" w:hAnsi="Times New Roman"/>
          <w:sz w:val="28"/>
          <w:szCs w:val="28"/>
        </w:rPr>
        <w:t>Негур</w:t>
      </w:r>
      <w:proofErr w:type="spellEnd"/>
      <w:r w:rsidRPr="00507AFF">
        <w:rPr>
          <w:rFonts w:ascii="Times New Roman" w:hAnsi="Times New Roman"/>
          <w:sz w:val="28"/>
          <w:szCs w:val="28"/>
        </w:rPr>
        <w:t xml:space="preserve"> Н.Г. 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 xml:space="preserve">Про надання дозволу  на розроблення технічної документації із землеустрою гр. Кухтик А.В. 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>Про затвердження проектів із землеустрою та передачу у власність земельних ділянок (</w:t>
      </w:r>
      <w:r w:rsidRPr="00507AFF">
        <w:rPr>
          <w:rFonts w:ascii="Times New Roman" w:hAnsi="Times New Roman"/>
          <w:sz w:val="28"/>
          <w:szCs w:val="28"/>
          <w:u w:val="single"/>
        </w:rPr>
        <w:t>34 проекти, згідно списку</w:t>
      </w:r>
      <w:r w:rsidRPr="00507AFF">
        <w:rPr>
          <w:rFonts w:ascii="Times New Roman" w:hAnsi="Times New Roman"/>
          <w:sz w:val="28"/>
          <w:szCs w:val="28"/>
        </w:rPr>
        <w:t>).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color w:val="000000"/>
          <w:spacing w:val="5"/>
          <w:sz w:val="28"/>
          <w:szCs w:val="28"/>
        </w:rPr>
        <w:t>Про затвердження проектів землеустрою та передачу у власність земельних ділянок гр. Малій О.С., Малій О.Ф., Малій Ю.В., Малому В.М., Малому В.М., Малому М.В.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567" w:hanging="425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507AFF">
        <w:rPr>
          <w:rFonts w:ascii="Times New Roman" w:hAnsi="Times New Roman"/>
          <w:color w:val="000000"/>
          <w:spacing w:val="5"/>
          <w:sz w:val="28"/>
          <w:szCs w:val="28"/>
        </w:rPr>
        <w:t xml:space="preserve">Про затвердження проекту землеустрою щодо відведення земельної ділянки в оренду терміном на 7 років гр. </w:t>
      </w:r>
      <w:proofErr w:type="spellStart"/>
      <w:r w:rsidRPr="00507AFF">
        <w:rPr>
          <w:rFonts w:ascii="Times New Roman" w:hAnsi="Times New Roman"/>
          <w:color w:val="000000"/>
          <w:spacing w:val="5"/>
          <w:sz w:val="28"/>
          <w:szCs w:val="28"/>
        </w:rPr>
        <w:t>Черевайко</w:t>
      </w:r>
      <w:proofErr w:type="spellEnd"/>
      <w:r w:rsidRPr="00507AFF">
        <w:rPr>
          <w:rFonts w:ascii="Times New Roman" w:hAnsi="Times New Roman"/>
          <w:color w:val="000000"/>
          <w:spacing w:val="5"/>
          <w:sz w:val="28"/>
          <w:szCs w:val="28"/>
        </w:rPr>
        <w:t xml:space="preserve"> Т.А.</w:t>
      </w:r>
    </w:p>
    <w:p w:rsidR="00023B27" w:rsidRPr="00507AFF" w:rsidRDefault="00023B27" w:rsidP="00023B27">
      <w:pPr>
        <w:pStyle w:val="a3"/>
        <w:numPr>
          <w:ilvl w:val="0"/>
          <w:numId w:val="5"/>
        </w:numPr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та передачу у власність земельної ділянки гр. Горбачову В.О.</w:t>
      </w:r>
    </w:p>
    <w:p w:rsidR="00023B27" w:rsidRPr="00507AFF" w:rsidRDefault="00023B27" w:rsidP="00023B27">
      <w:pPr>
        <w:pStyle w:val="a3"/>
        <w:numPr>
          <w:ilvl w:val="0"/>
          <w:numId w:val="5"/>
        </w:numPr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507AFF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та передачу у власність земельної ділянки гр. Яценко Л.Л.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567" w:hanging="425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507AFF">
        <w:rPr>
          <w:rFonts w:ascii="Times New Roman" w:hAnsi="Times New Roman"/>
          <w:color w:val="000000"/>
          <w:spacing w:val="5"/>
          <w:sz w:val="28"/>
          <w:szCs w:val="28"/>
        </w:rPr>
        <w:t>Про внесення змін до рішень (</w:t>
      </w:r>
      <w:r w:rsidRPr="00507AFF">
        <w:rPr>
          <w:rFonts w:ascii="Times New Roman" w:hAnsi="Times New Roman"/>
          <w:color w:val="000000"/>
          <w:spacing w:val="5"/>
          <w:sz w:val="28"/>
          <w:szCs w:val="28"/>
          <w:u w:val="single"/>
        </w:rPr>
        <w:t>3 проекти, згідно списку</w:t>
      </w:r>
      <w:r w:rsidRPr="00507AFF">
        <w:rPr>
          <w:rFonts w:ascii="Times New Roman" w:hAnsi="Times New Roman"/>
          <w:color w:val="000000"/>
          <w:spacing w:val="5"/>
          <w:sz w:val="28"/>
          <w:szCs w:val="28"/>
        </w:rPr>
        <w:t>).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hd w:val="clear" w:color="auto" w:fill="FFFFFF"/>
        <w:tabs>
          <w:tab w:val="left" w:pos="1065"/>
        </w:tabs>
        <w:spacing w:after="0" w:line="240" w:lineRule="auto"/>
        <w:ind w:left="568" w:hanging="425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 xml:space="preserve">Про затвердження звіту про експертну грошову оцінку вартості земельної  ділянки  несільськогосподарського призначення площею 800,00 кв. м., яка відводиться для продажу права власності гр. </w:t>
      </w:r>
      <w:proofErr w:type="spellStart"/>
      <w:r w:rsidRPr="00507AFF">
        <w:rPr>
          <w:rFonts w:ascii="Times New Roman" w:hAnsi="Times New Roman"/>
          <w:sz w:val="28"/>
          <w:szCs w:val="28"/>
        </w:rPr>
        <w:t>Скупенко</w:t>
      </w:r>
      <w:proofErr w:type="spellEnd"/>
      <w:r w:rsidRPr="00507AFF">
        <w:rPr>
          <w:rFonts w:ascii="Times New Roman" w:hAnsi="Times New Roman"/>
          <w:sz w:val="28"/>
          <w:szCs w:val="28"/>
        </w:rPr>
        <w:t xml:space="preserve"> М.В.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hd w:val="clear" w:color="auto" w:fill="FFFFFF"/>
        <w:tabs>
          <w:tab w:val="left" w:pos="1065"/>
        </w:tabs>
        <w:spacing w:after="0" w:line="240" w:lineRule="auto"/>
        <w:ind w:left="568" w:hanging="425"/>
        <w:jc w:val="both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>Про надання дозволу на розробку технічної документації та передачу в оренду нерозподіленої (невитребуваної) земельної ділянки № 823 для ведення товарного сільськогосподарського виробництва ФГ Килимника В.П. на території Новоархангельської селищної ради.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pacing w:after="0" w:line="240" w:lineRule="auto"/>
        <w:ind w:left="567" w:hanging="425"/>
        <w:rPr>
          <w:rFonts w:ascii="Times New Roman" w:hAnsi="Times New Roman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 xml:space="preserve">Про передачу у власність гр. </w:t>
      </w:r>
      <w:proofErr w:type="spellStart"/>
      <w:r w:rsidRPr="00507AFF">
        <w:rPr>
          <w:rFonts w:ascii="Times New Roman" w:hAnsi="Times New Roman"/>
          <w:sz w:val="28"/>
          <w:szCs w:val="28"/>
        </w:rPr>
        <w:t>Буханову</w:t>
      </w:r>
      <w:proofErr w:type="spellEnd"/>
      <w:r w:rsidRPr="00507AFF">
        <w:rPr>
          <w:rFonts w:ascii="Times New Roman" w:hAnsi="Times New Roman"/>
          <w:sz w:val="28"/>
          <w:szCs w:val="28"/>
        </w:rPr>
        <w:t xml:space="preserve"> В.Л.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hd w:val="clear" w:color="auto" w:fill="FFFFFF"/>
        <w:tabs>
          <w:tab w:val="left" w:pos="1065"/>
        </w:tabs>
        <w:spacing w:after="0" w:line="240" w:lineRule="auto"/>
        <w:ind w:left="568" w:hanging="426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 xml:space="preserve">Про передачу у власність гр. </w:t>
      </w:r>
      <w:proofErr w:type="spellStart"/>
      <w:r w:rsidRPr="00507AFF">
        <w:rPr>
          <w:rFonts w:ascii="Times New Roman" w:hAnsi="Times New Roman"/>
          <w:sz w:val="28"/>
          <w:szCs w:val="28"/>
        </w:rPr>
        <w:t>Дробушко</w:t>
      </w:r>
      <w:proofErr w:type="spellEnd"/>
      <w:r w:rsidRPr="00507AFF">
        <w:rPr>
          <w:rFonts w:ascii="Times New Roman" w:hAnsi="Times New Roman"/>
          <w:sz w:val="28"/>
          <w:szCs w:val="28"/>
        </w:rPr>
        <w:t xml:space="preserve"> М.О.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023B27" w:rsidRPr="00507AFF" w:rsidRDefault="00023B27" w:rsidP="00023B27">
      <w:pPr>
        <w:pStyle w:val="a6"/>
        <w:numPr>
          <w:ilvl w:val="0"/>
          <w:numId w:val="5"/>
        </w:numPr>
        <w:shd w:val="clear" w:color="auto" w:fill="FFFFFF"/>
        <w:tabs>
          <w:tab w:val="left" w:pos="1065"/>
        </w:tabs>
        <w:spacing w:after="0" w:line="240" w:lineRule="auto"/>
        <w:ind w:left="568" w:hanging="426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507AFF">
        <w:rPr>
          <w:rFonts w:ascii="Times New Roman" w:hAnsi="Times New Roman"/>
          <w:sz w:val="28"/>
          <w:szCs w:val="28"/>
        </w:rPr>
        <w:t>Різне</w:t>
      </w:r>
    </w:p>
    <w:p w:rsidR="00555091" w:rsidRDefault="00555091" w:rsidP="00517D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73496" w:rsidRPr="00B11C19" w:rsidRDefault="00D73496" w:rsidP="00F355F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BF2AB5" w:rsidP="00F355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за пропонований порядок денний? Чи будуть якісь доповнення, зміни, зауваження?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22F" w:rsidRDefault="0007422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C3B">
        <w:rPr>
          <w:rFonts w:ascii="Times New Roman" w:hAnsi="Times New Roman" w:cs="Times New Roman"/>
          <w:b/>
          <w:sz w:val="28"/>
          <w:szCs w:val="28"/>
        </w:rPr>
        <w:t xml:space="preserve">Депутат </w:t>
      </w:r>
      <w:r w:rsidR="00507AFF">
        <w:rPr>
          <w:rFonts w:ascii="Times New Roman" w:hAnsi="Times New Roman" w:cs="Times New Roman"/>
          <w:b/>
          <w:sz w:val="28"/>
          <w:szCs w:val="28"/>
        </w:rPr>
        <w:t>Прийма О.В.</w:t>
      </w:r>
      <w:r w:rsidRPr="00572C3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Прошу </w:t>
      </w:r>
      <w:r w:rsidR="00507AFF">
        <w:rPr>
          <w:rFonts w:ascii="Times New Roman" w:hAnsi="Times New Roman" w:cs="Times New Roman"/>
          <w:sz w:val="28"/>
          <w:szCs w:val="28"/>
        </w:rPr>
        <w:t>доповнити порядок денний питанням придбання обладнання в лікарню для жіночої консультації в сумі 63 тис. грн.</w:t>
      </w:r>
    </w:p>
    <w:p w:rsidR="0007422F" w:rsidRDefault="0007422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22F" w:rsidRDefault="00507AF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Землевпорядник Цимбалюк Л.Б.</w:t>
      </w:r>
      <w:r w:rsidR="0007422F" w:rsidRPr="00572C3B">
        <w:rPr>
          <w:rFonts w:ascii="Times New Roman" w:hAnsi="Times New Roman" w:cs="Times New Roman"/>
          <w:b/>
          <w:sz w:val="28"/>
          <w:szCs w:val="28"/>
        </w:rPr>
        <w:t>:</w:t>
      </w:r>
      <w:r w:rsidR="0007422F">
        <w:rPr>
          <w:rFonts w:ascii="Times New Roman" w:hAnsi="Times New Roman" w:cs="Times New Roman"/>
          <w:sz w:val="28"/>
          <w:szCs w:val="28"/>
        </w:rPr>
        <w:t xml:space="preserve"> </w:t>
      </w:r>
      <w:r w:rsidR="00715363">
        <w:rPr>
          <w:rFonts w:ascii="Times New Roman" w:hAnsi="Times New Roman" w:cs="Times New Roman"/>
          <w:sz w:val="28"/>
          <w:szCs w:val="28"/>
        </w:rPr>
        <w:t xml:space="preserve">Прошу доповнити порядок денний питанням щодо передачі у власність гр. </w:t>
      </w:r>
      <w:proofErr w:type="spellStart"/>
      <w:r w:rsidR="00715363">
        <w:rPr>
          <w:rFonts w:ascii="Times New Roman" w:hAnsi="Times New Roman" w:cs="Times New Roman"/>
          <w:sz w:val="28"/>
          <w:szCs w:val="28"/>
        </w:rPr>
        <w:t>Хилько</w:t>
      </w:r>
      <w:proofErr w:type="spellEnd"/>
      <w:r w:rsidR="00715363">
        <w:rPr>
          <w:rFonts w:ascii="Times New Roman" w:hAnsi="Times New Roman" w:cs="Times New Roman"/>
          <w:sz w:val="28"/>
          <w:szCs w:val="28"/>
        </w:rPr>
        <w:t xml:space="preserve"> Л.І. земельної ділянки для ведення товарного сільськогосподарського виробництва на території селищної ради. Це відповідно до рішення суду.</w:t>
      </w:r>
    </w:p>
    <w:p w:rsidR="0007422F" w:rsidRDefault="0007422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07422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C3B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243">
        <w:rPr>
          <w:rFonts w:ascii="Times New Roman" w:hAnsi="Times New Roman" w:cs="Times New Roman"/>
          <w:sz w:val="28"/>
          <w:szCs w:val="28"/>
        </w:rPr>
        <w:t>Спочатку потрібно прийняти порядок денний за основу,</w:t>
      </w:r>
      <w:r w:rsidR="007F12CA">
        <w:rPr>
          <w:rFonts w:ascii="Times New Roman" w:hAnsi="Times New Roman" w:cs="Times New Roman"/>
          <w:sz w:val="28"/>
          <w:szCs w:val="28"/>
        </w:rPr>
        <w:t> </w:t>
      </w:r>
      <w:r w:rsidR="00DC7243">
        <w:rPr>
          <w:rFonts w:ascii="Times New Roman" w:hAnsi="Times New Roman" w:cs="Times New Roman"/>
          <w:sz w:val="28"/>
          <w:szCs w:val="28"/>
        </w:rPr>
        <w:t xml:space="preserve">потім проголосуємо за </w:t>
      </w:r>
      <w:r w:rsidR="009D578E">
        <w:rPr>
          <w:rFonts w:ascii="Times New Roman" w:hAnsi="Times New Roman" w:cs="Times New Roman"/>
          <w:sz w:val="28"/>
          <w:szCs w:val="28"/>
        </w:rPr>
        <w:t>зміни.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порядок денний за основу,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71536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5764ED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</w:t>
      </w:r>
      <w:r w:rsidR="00572C3B">
        <w:rPr>
          <w:rFonts w:ascii="Times New Roman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DC7243" w:rsidRDefault="005764ED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  <w:r w:rsidR="00DC7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71536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прийнято за основу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Pr="00B11C19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84223" w:rsidRDefault="0038422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 потрібно проголосувати за зміни до порядку денного, </w:t>
      </w:r>
      <w:r w:rsidR="00572C3B">
        <w:rPr>
          <w:rFonts w:ascii="Times New Roman" w:hAnsi="Times New Roman" w:cs="Times New Roman"/>
          <w:sz w:val="28"/>
          <w:szCs w:val="28"/>
        </w:rPr>
        <w:t xml:space="preserve">пропозицію депутата </w:t>
      </w:r>
      <w:r w:rsidR="00715363">
        <w:rPr>
          <w:rFonts w:ascii="Times New Roman" w:hAnsi="Times New Roman" w:cs="Times New Roman"/>
          <w:sz w:val="28"/>
          <w:szCs w:val="28"/>
        </w:rPr>
        <w:t>Прийми О.В.</w:t>
      </w:r>
      <w:r w:rsidR="00576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зміни до порядку денного,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0930CA">
        <w:rPr>
          <w:rFonts w:ascii="Times New Roman" w:hAnsi="Times New Roman" w:cs="Times New Roman"/>
          <w:sz w:val="28"/>
          <w:szCs w:val="28"/>
        </w:rPr>
        <w:t>2</w:t>
      </w:r>
      <w:r w:rsidR="00715363">
        <w:rPr>
          <w:rFonts w:ascii="Times New Roman" w:hAnsi="Times New Roman" w:cs="Times New Roman"/>
          <w:sz w:val="28"/>
          <w:szCs w:val="28"/>
        </w:rPr>
        <w:t>2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38422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</w:t>
      </w:r>
      <w:r w:rsidR="00DC7243">
        <w:rPr>
          <w:rFonts w:ascii="Times New Roman" w:hAnsi="Times New Roman" w:cs="Times New Roman"/>
          <w:sz w:val="28"/>
          <w:szCs w:val="28"/>
        </w:rPr>
        <w:t xml:space="preserve"> –</w:t>
      </w:r>
      <w:r w:rsidR="000930CA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</w:t>
      </w:r>
      <w:r w:rsidR="00715363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71536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612B" w:rsidRPr="00B11C19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C67316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 голосуємо за </w:t>
      </w:r>
      <w:r w:rsidR="00715363">
        <w:rPr>
          <w:rFonts w:ascii="Times New Roman" w:hAnsi="Times New Roman" w:cs="Times New Roman"/>
          <w:sz w:val="28"/>
          <w:szCs w:val="28"/>
        </w:rPr>
        <w:t>пропозицію землевпорядника селищної ради Цимбалюк Л.Б.</w:t>
      </w:r>
      <w:r w:rsidR="00093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</w:t>
      </w:r>
      <w:r w:rsidR="007F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Прошу голосувати.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316" w:rsidRDefault="00715363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67316" w:rsidRDefault="009D578E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C67316" w:rsidRDefault="005F1DB7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C67316" w:rsidRDefault="00715363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F1DB7" w:rsidRDefault="005F1DB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Тепер потрібно прийняти порядок денний зі змінами та вцілому.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 Прошу голосувати.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A605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– 22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64ED" w:rsidRDefault="007204D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64ED" w:rsidRDefault="00A605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зі змінами</w:t>
      </w:r>
      <w:r w:rsidR="005764ED">
        <w:rPr>
          <w:rFonts w:ascii="Times New Roman" w:hAnsi="Times New Roman" w:cs="Times New Roman"/>
          <w:sz w:val="28"/>
          <w:szCs w:val="28"/>
        </w:rPr>
        <w:t xml:space="preserve"> та вцілому</w:t>
      </w:r>
      <w:r>
        <w:rPr>
          <w:rFonts w:ascii="Times New Roman" w:hAnsi="Times New Roman" w:cs="Times New Roman"/>
          <w:sz w:val="28"/>
          <w:szCs w:val="28"/>
        </w:rPr>
        <w:t xml:space="preserve"> прийнято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A605ED" w:rsidRPr="00A605ED" w:rsidRDefault="00B11C19" w:rsidP="00A605E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5ED">
        <w:rPr>
          <w:rFonts w:ascii="Times New Roman" w:hAnsi="Times New Roman" w:cs="Times New Roman"/>
          <w:sz w:val="28"/>
          <w:szCs w:val="28"/>
        </w:rPr>
        <w:t>П</w:t>
      </w:r>
      <w:r w:rsidR="00D519EA" w:rsidRPr="00A605ED">
        <w:rPr>
          <w:rFonts w:ascii="Times New Roman" w:hAnsi="Times New Roman" w:cs="Times New Roman"/>
          <w:sz w:val="28"/>
          <w:szCs w:val="28"/>
        </w:rPr>
        <w:t>ереходимо до розгляду першого питання порядку денного</w:t>
      </w:r>
      <w:r w:rsidR="009D578E" w:rsidRPr="00A605ED">
        <w:rPr>
          <w:rFonts w:ascii="Times New Roman" w:hAnsi="Times New Roman" w:cs="Times New Roman"/>
          <w:sz w:val="28"/>
          <w:szCs w:val="28"/>
        </w:rPr>
        <w:t>:</w:t>
      </w:r>
      <w:r w:rsidR="00144B4A" w:rsidRPr="00A605ED">
        <w:rPr>
          <w:rFonts w:ascii="Times New Roman" w:hAnsi="Times New Roman" w:cs="Times New Roman"/>
          <w:sz w:val="28"/>
          <w:szCs w:val="28"/>
        </w:rPr>
        <w:t xml:space="preserve"> </w:t>
      </w:r>
      <w:r w:rsidR="00A605ED" w:rsidRPr="00A605ED">
        <w:rPr>
          <w:rFonts w:ascii="Times New Roman" w:hAnsi="Times New Roman" w:cs="Times New Roman"/>
          <w:sz w:val="28"/>
          <w:szCs w:val="28"/>
        </w:rPr>
        <w:t>Про внесення змін до структури Комунального некомерційного підприємства «Центр первинної медико-санітарної допомоги» Новоархангельської селищної ради.</w:t>
      </w:r>
    </w:p>
    <w:p w:rsidR="005764ED" w:rsidRDefault="00144B4A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  <w:r w:rsidR="009D5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9EA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6A6D96">
        <w:rPr>
          <w:rFonts w:ascii="Times New Roman" w:hAnsi="Times New Roman" w:cs="Times New Roman"/>
          <w:sz w:val="28"/>
          <w:szCs w:val="28"/>
        </w:rPr>
        <w:t>22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 – </w:t>
      </w:r>
      <w:r w:rsidR="00E06BA4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</w:t>
      </w:r>
      <w:r w:rsidR="00F70A29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 w:rsidR="00C20671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6A6D96">
        <w:rPr>
          <w:rFonts w:ascii="Times New Roman" w:hAnsi="Times New Roman" w:cs="Times New Roman"/>
          <w:sz w:val="28"/>
          <w:szCs w:val="28"/>
        </w:rPr>
        <w:t>4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A6D96">
        <w:rPr>
          <w:rFonts w:ascii="Times New Roman" w:hAnsi="Times New Roman" w:cs="Times New Roman"/>
          <w:b/>
          <w:sz w:val="28"/>
          <w:szCs w:val="28"/>
        </w:rPr>
        <w:t>282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70A29" w:rsidRDefault="00F70A29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A29" w:rsidRPr="006A6D96" w:rsidRDefault="00F70A29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A6D96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 w:rsidRPr="006A6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6A6D96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 w:rsidR="006A6D96" w:rsidRPr="006A6D96">
        <w:rPr>
          <w:rFonts w:ascii="Times New Roman" w:hAnsi="Times New Roman" w:cs="Times New Roman"/>
          <w:sz w:val="28"/>
          <w:szCs w:val="28"/>
        </w:rPr>
        <w:t xml:space="preserve">наступного питання - </w:t>
      </w:r>
      <w:r w:rsidR="006A6D96" w:rsidRPr="006A6D96">
        <w:rPr>
          <w:rFonts w:ascii="Times New Roman" w:hAnsi="Times New Roman" w:cs="Times New Roman"/>
          <w:sz w:val="28"/>
          <w:szCs w:val="28"/>
        </w:rPr>
        <w:t xml:space="preserve">Про внесення змін до Положення про відділ освіти, молоді та спорту Новоархангельської селищної ради та </w:t>
      </w:r>
      <w:r w:rsidR="006A6D96" w:rsidRPr="006A6D96">
        <w:rPr>
          <w:rFonts w:ascii="Times New Roman" w:hAnsi="Times New Roman" w:cs="Times New Roman"/>
          <w:sz w:val="28"/>
          <w:szCs w:val="28"/>
          <w:lang w:eastAsia="ru-RU"/>
        </w:rPr>
        <w:t xml:space="preserve">структури відділу освіти, молоді та спорту </w:t>
      </w:r>
      <w:r w:rsidR="006A6D96" w:rsidRPr="006A6D96">
        <w:rPr>
          <w:rFonts w:ascii="Times New Roman" w:hAnsi="Times New Roman" w:cs="Times New Roman"/>
          <w:sz w:val="28"/>
          <w:szCs w:val="28"/>
        </w:rPr>
        <w:t>Новоархангельської селищної ради.</w:t>
      </w:r>
    </w:p>
    <w:p w:rsidR="00144B4A" w:rsidRPr="006A6D96" w:rsidRDefault="00144B4A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A6D96">
        <w:rPr>
          <w:rFonts w:ascii="Times New Roman" w:hAnsi="Times New Roman"/>
          <w:sz w:val="28"/>
          <w:szCs w:val="28"/>
        </w:rPr>
        <w:t>Обговорення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4B4A" w:rsidRPr="00AE18C0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A" w:rsidRDefault="006A6D96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D1063A" w:rsidRDefault="006A6D96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D1063A" w:rsidRDefault="006A6D96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C20671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A6D96">
        <w:rPr>
          <w:rFonts w:ascii="Times New Roman" w:hAnsi="Times New Roman" w:cs="Times New Roman"/>
          <w:b/>
          <w:sz w:val="28"/>
          <w:szCs w:val="28"/>
        </w:rPr>
        <w:t>283</w:t>
      </w:r>
      <w:r w:rsidR="00144B4A"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Pr="00B664B4" w:rsidRDefault="003D6FBC" w:rsidP="00B664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64B4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 w:rsidRPr="00B664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B664B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- </w:t>
      </w:r>
      <w:r w:rsidR="00B664B4" w:rsidRPr="00B664B4">
        <w:rPr>
          <w:rFonts w:ascii="Times New Roman" w:hAnsi="Times New Roman"/>
          <w:sz w:val="28"/>
          <w:szCs w:val="28"/>
        </w:rPr>
        <w:t>Про внесення змін до рішення селищної ради № 272 від 11 лютого</w:t>
      </w:r>
      <w:r w:rsidR="00B664B4" w:rsidRPr="00B664B4">
        <w:rPr>
          <w:rFonts w:ascii="Times New Roman" w:hAnsi="Times New Roman"/>
          <w:b/>
          <w:sz w:val="28"/>
          <w:szCs w:val="28"/>
        </w:rPr>
        <w:t xml:space="preserve"> </w:t>
      </w:r>
      <w:r w:rsidR="00B664B4" w:rsidRPr="00B664B4">
        <w:rPr>
          <w:rFonts w:ascii="Times New Roman" w:hAnsi="Times New Roman"/>
          <w:sz w:val="28"/>
          <w:szCs w:val="28"/>
        </w:rPr>
        <w:t xml:space="preserve">2021 року «Про </w:t>
      </w:r>
      <w:r w:rsidR="00B664B4" w:rsidRPr="00B664B4">
        <w:rPr>
          <w:rFonts w:ascii="Times New Roman" w:hAnsi="Times New Roman"/>
          <w:sz w:val="28"/>
          <w:szCs w:val="28"/>
        </w:rPr>
        <w:lastRenderedPageBreak/>
        <w:t>затвердження структури та загальної чисельності працівників апарату та інших органів ради Новоарханегельської селищної ради на 2021 рік».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563805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805" w:rsidRPr="00E276EE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1C19" w:rsidRDefault="00B11C19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Pr="00144B4A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284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4B4" w:rsidRPr="00B664B4" w:rsidRDefault="00B11C19" w:rsidP="00B664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664B4">
        <w:rPr>
          <w:rFonts w:ascii="Times New Roman" w:hAnsi="Times New Roman" w:cs="Times New Roman"/>
          <w:sz w:val="28"/>
          <w:szCs w:val="28"/>
        </w:rPr>
        <w:t>П</w:t>
      </w:r>
      <w:r w:rsidR="00E06BA4" w:rsidRPr="00B664B4">
        <w:rPr>
          <w:rFonts w:ascii="Times New Roman" w:hAnsi="Times New Roman" w:cs="Times New Roman"/>
          <w:sz w:val="28"/>
          <w:szCs w:val="28"/>
        </w:rPr>
        <w:t xml:space="preserve">ереходимо до розгляду </w:t>
      </w:r>
      <w:r w:rsidR="00B664B4" w:rsidRPr="00B664B4">
        <w:rPr>
          <w:rFonts w:ascii="Times New Roman" w:hAnsi="Times New Roman" w:cs="Times New Roman"/>
          <w:sz w:val="28"/>
          <w:szCs w:val="28"/>
        </w:rPr>
        <w:t xml:space="preserve">наступного питання - </w:t>
      </w:r>
      <w:r w:rsidR="00B664B4" w:rsidRPr="00B664B4">
        <w:rPr>
          <w:rFonts w:ascii="Times New Roman" w:hAnsi="Times New Roman"/>
          <w:sz w:val="28"/>
          <w:szCs w:val="28"/>
        </w:rPr>
        <w:t>Про внесення змін до рішення селищної ради № 272 від 11 лютого</w:t>
      </w:r>
      <w:r w:rsidR="00B664B4" w:rsidRPr="00B664B4">
        <w:rPr>
          <w:rFonts w:ascii="Times New Roman" w:hAnsi="Times New Roman"/>
          <w:b/>
          <w:sz w:val="28"/>
          <w:szCs w:val="28"/>
        </w:rPr>
        <w:t xml:space="preserve"> </w:t>
      </w:r>
      <w:r w:rsidR="00B664B4" w:rsidRPr="00B664B4">
        <w:rPr>
          <w:rFonts w:ascii="Times New Roman" w:hAnsi="Times New Roman"/>
          <w:sz w:val="28"/>
          <w:szCs w:val="28"/>
        </w:rPr>
        <w:t>2021 року «Про затвердження структури та загальної чисельності працівників апарату та інших органів ради Новоарханегельської селищної ради на 2021 рік».</w:t>
      </w:r>
    </w:p>
    <w:p w:rsidR="00D6124C" w:rsidRDefault="00D6124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FE5721" w:rsidRDefault="00FE5721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64B4" w:rsidRPr="00E276EE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Pr="00144B4A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FE5721">
        <w:rPr>
          <w:rFonts w:ascii="Times New Roman" w:hAnsi="Times New Roman" w:cs="Times New Roman"/>
          <w:b/>
          <w:sz w:val="28"/>
          <w:szCs w:val="28"/>
        </w:rPr>
        <w:t>285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805" w:rsidRDefault="00563805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AA8" w:rsidRPr="00FE5721" w:rsidRDefault="00D6124C" w:rsidP="00D6124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721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0166E" w:rsidRPr="00FE5721" w:rsidRDefault="00D6124C" w:rsidP="0070166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721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</w:t>
      </w:r>
      <w:r w:rsidR="0070166E" w:rsidRPr="00FE5721">
        <w:rPr>
          <w:rFonts w:ascii="Times New Roman" w:hAnsi="Times New Roman" w:cs="Times New Roman"/>
          <w:sz w:val="28"/>
          <w:szCs w:val="28"/>
        </w:rPr>
        <w:t>–</w:t>
      </w:r>
      <w:r w:rsidR="00C20671" w:rsidRPr="00FE5721">
        <w:rPr>
          <w:rFonts w:ascii="Times New Roman" w:hAnsi="Times New Roman" w:cs="Times New Roman"/>
          <w:sz w:val="28"/>
          <w:szCs w:val="28"/>
        </w:rPr>
        <w:t xml:space="preserve"> </w:t>
      </w:r>
      <w:r w:rsidR="00FE5721" w:rsidRPr="00FE5721">
        <w:rPr>
          <w:rFonts w:ascii="Times New Roman" w:hAnsi="Times New Roman" w:cs="Times New Roman"/>
          <w:sz w:val="28"/>
          <w:szCs w:val="28"/>
        </w:rPr>
        <w:t>Про звільнення від оплати за харчування дітей пільгової категорії у закладі дошкільної освіти №1 «Ромашка».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721" w:rsidRDefault="00FE5721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FE5721" w:rsidRDefault="00FE5721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FE5721" w:rsidRDefault="00FE5721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E5721" w:rsidRDefault="00FE5721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голосували – 0</w:t>
      </w:r>
    </w:p>
    <w:p w:rsidR="00FE5721" w:rsidRDefault="00FE5721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Pr="00E06BA4" w:rsidRDefault="000A7990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FE5721">
        <w:rPr>
          <w:rFonts w:ascii="Times New Roman" w:hAnsi="Times New Roman" w:cs="Times New Roman"/>
          <w:b/>
          <w:sz w:val="28"/>
          <w:szCs w:val="28"/>
        </w:rPr>
        <w:t>286 ПРИЙНЯТЕ</w:t>
      </w:r>
      <w:r w:rsidR="00BA5BCE" w:rsidRPr="00E06BA4">
        <w:rPr>
          <w:rFonts w:ascii="Times New Roman" w:hAnsi="Times New Roman" w:cs="Times New Roman"/>
          <w:b/>
          <w:sz w:val="28"/>
          <w:szCs w:val="28"/>
        </w:rPr>
        <w:t>, ДОДАЄТЬСЯ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230DF2" w:rsidRDefault="00BA5BCE" w:rsidP="00BA5BC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0DF2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A5BCE" w:rsidRPr="00230DF2" w:rsidRDefault="00BA5BCE" w:rsidP="00BA5BC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DF2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="00230DF2" w:rsidRPr="00230DF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селищної ради від 24 грудня 2020 року №85 «Про бюджет Новоархангельської селищної ради </w:t>
      </w:r>
      <w:r w:rsidR="00230DF2" w:rsidRPr="00230DF2">
        <w:rPr>
          <w:rFonts w:ascii="Times New Roman" w:hAnsi="Times New Roman" w:cs="Times New Roman"/>
          <w:spacing w:val="-2"/>
          <w:sz w:val="28"/>
          <w:szCs w:val="28"/>
        </w:rPr>
        <w:t>на 2021 рік».</w:t>
      </w:r>
    </w:p>
    <w:p w:rsidR="00864CB5" w:rsidRPr="00F2666B" w:rsidRDefault="00864CB5" w:rsidP="00BA5BC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30DF2">
        <w:rPr>
          <w:rFonts w:ascii="Times New Roman" w:hAnsi="Times New Roman" w:cs="Times New Roman"/>
          <w:b/>
          <w:sz w:val="28"/>
          <w:szCs w:val="28"/>
        </w:rPr>
        <w:t>287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2666B" w:rsidRDefault="00F2666B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230DF2" w:rsidRDefault="00F2666B" w:rsidP="00F2666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0DF2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2666B" w:rsidRPr="00230DF2" w:rsidRDefault="00F2666B" w:rsidP="00F2666B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0DF2">
        <w:rPr>
          <w:sz w:val="28"/>
          <w:szCs w:val="28"/>
        </w:rPr>
        <w:t xml:space="preserve">Переходимо до </w:t>
      </w:r>
      <w:proofErr w:type="spellStart"/>
      <w:r w:rsidRPr="00230DF2">
        <w:rPr>
          <w:sz w:val="28"/>
          <w:szCs w:val="28"/>
        </w:rPr>
        <w:t>розгляду</w:t>
      </w:r>
      <w:proofErr w:type="spellEnd"/>
      <w:r w:rsidRPr="00230DF2">
        <w:rPr>
          <w:sz w:val="28"/>
          <w:szCs w:val="28"/>
        </w:rPr>
        <w:t xml:space="preserve"> </w:t>
      </w:r>
      <w:proofErr w:type="spellStart"/>
      <w:r w:rsidRPr="00230DF2">
        <w:rPr>
          <w:sz w:val="28"/>
          <w:szCs w:val="28"/>
        </w:rPr>
        <w:t>наступного</w:t>
      </w:r>
      <w:proofErr w:type="spellEnd"/>
      <w:r w:rsidRPr="00230DF2">
        <w:rPr>
          <w:sz w:val="28"/>
          <w:szCs w:val="28"/>
        </w:rPr>
        <w:t xml:space="preserve"> </w:t>
      </w:r>
      <w:proofErr w:type="spellStart"/>
      <w:r w:rsidRPr="00230DF2">
        <w:rPr>
          <w:sz w:val="28"/>
          <w:szCs w:val="28"/>
        </w:rPr>
        <w:t>питання</w:t>
      </w:r>
      <w:proofErr w:type="spellEnd"/>
      <w:r w:rsidRPr="00230DF2">
        <w:rPr>
          <w:sz w:val="28"/>
          <w:szCs w:val="28"/>
        </w:rPr>
        <w:t xml:space="preserve"> – </w:t>
      </w:r>
      <w:r w:rsidR="00230DF2" w:rsidRPr="00230DF2">
        <w:rPr>
          <w:sz w:val="28"/>
          <w:szCs w:val="28"/>
        </w:rPr>
        <w:t xml:space="preserve">Про </w:t>
      </w:r>
      <w:proofErr w:type="spellStart"/>
      <w:r w:rsidR="00230DF2" w:rsidRPr="00230DF2">
        <w:rPr>
          <w:sz w:val="28"/>
          <w:szCs w:val="28"/>
        </w:rPr>
        <w:t>затвердження</w:t>
      </w:r>
      <w:proofErr w:type="spellEnd"/>
      <w:r w:rsidR="00230DF2" w:rsidRPr="00230DF2">
        <w:rPr>
          <w:sz w:val="28"/>
          <w:szCs w:val="28"/>
        </w:rPr>
        <w:t xml:space="preserve"> </w:t>
      </w:r>
      <w:proofErr w:type="spellStart"/>
      <w:r w:rsidR="00230DF2" w:rsidRPr="00230DF2">
        <w:rPr>
          <w:sz w:val="28"/>
          <w:szCs w:val="28"/>
        </w:rPr>
        <w:t>розпорядження</w:t>
      </w:r>
      <w:proofErr w:type="spellEnd"/>
      <w:r w:rsidR="00230DF2" w:rsidRPr="00230DF2">
        <w:rPr>
          <w:sz w:val="28"/>
          <w:szCs w:val="28"/>
        </w:rPr>
        <w:t xml:space="preserve"> Новоархангельського </w:t>
      </w:r>
      <w:proofErr w:type="spellStart"/>
      <w:r w:rsidR="00230DF2" w:rsidRPr="00230DF2">
        <w:rPr>
          <w:sz w:val="28"/>
          <w:szCs w:val="28"/>
        </w:rPr>
        <w:t>селищного</w:t>
      </w:r>
      <w:proofErr w:type="spellEnd"/>
      <w:r w:rsidR="00230DF2" w:rsidRPr="00230DF2">
        <w:rPr>
          <w:sz w:val="28"/>
          <w:szCs w:val="28"/>
        </w:rPr>
        <w:t xml:space="preserve"> </w:t>
      </w:r>
      <w:proofErr w:type="spellStart"/>
      <w:r w:rsidR="00230DF2" w:rsidRPr="00230DF2">
        <w:rPr>
          <w:sz w:val="28"/>
          <w:szCs w:val="28"/>
        </w:rPr>
        <w:t>голови</w:t>
      </w:r>
      <w:proofErr w:type="spellEnd"/>
      <w:r w:rsidR="00230DF2" w:rsidRPr="00230DF2">
        <w:rPr>
          <w:sz w:val="28"/>
          <w:szCs w:val="28"/>
        </w:rPr>
        <w:t xml:space="preserve"> від 24.02.2021 року №13 «Про передачу </w:t>
      </w:r>
      <w:proofErr w:type="spellStart"/>
      <w:r w:rsidR="00230DF2" w:rsidRPr="00230DF2">
        <w:rPr>
          <w:sz w:val="28"/>
          <w:szCs w:val="28"/>
        </w:rPr>
        <w:t>заборгованості</w:t>
      </w:r>
      <w:proofErr w:type="spellEnd"/>
      <w:r w:rsidR="00230DF2" w:rsidRPr="00230DF2">
        <w:rPr>
          <w:sz w:val="28"/>
          <w:szCs w:val="28"/>
        </w:rPr>
        <w:t xml:space="preserve"> та </w:t>
      </w:r>
      <w:proofErr w:type="spellStart"/>
      <w:r w:rsidR="00230DF2" w:rsidRPr="00230DF2">
        <w:rPr>
          <w:sz w:val="28"/>
          <w:szCs w:val="28"/>
        </w:rPr>
        <w:t>коштів</w:t>
      </w:r>
      <w:proofErr w:type="spellEnd"/>
      <w:proofErr w:type="gramStart"/>
      <w:r w:rsidR="00230DF2" w:rsidRPr="00230DF2">
        <w:rPr>
          <w:sz w:val="28"/>
          <w:szCs w:val="28"/>
        </w:rPr>
        <w:t xml:space="preserve"> </w:t>
      </w:r>
      <w:proofErr w:type="spellStart"/>
      <w:r w:rsidR="00230DF2" w:rsidRPr="00230DF2">
        <w:rPr>
          <w:sz w:val="28"/>
          <w:szCs w:val="28"/>
        </w:rPr>
        <w:t>В</w:t>
      </w:r>
      <w:proofErr w:type="gramEnd"/>
      <w:r w:rsidR="00230DF2" w:rsidRPr="00230DF2">
        <w:rPr>
          <w:sz w:val="28"/>
          <w:szCs w:val="28"/>
        </w:rPr>
        <w:t>ідділу</w:t>
      </w:r>
      <w:proofErr w:type="spellEnd"/>
      <w:r w:rsidR="00230DF2" w:rsidRPr="00230DF2">
        <w:rPr>
          <w:sz w:val="28"/>
          <w:szCs w:val="28"/>
        </w:rPr>
        <w:t xml:space="preserve"> </w:t>
      </w:r>
      <w:proofErr w:type="spellStart"/>
      <w:r w:rsidR="00230DF2" w:rsidRPr="00230DF2">
        <w:rPr>
          <w:sz w:val="28"/>
          <w:szCs w:val="28"/>
        </w:rPr>
        <w:t>культури</w:t>
      </w:r>
      <w:proofErr w:type="spellEnd"/>
      <w:r w:rsidR="00230DF2" w:rsidRPr="00230DF2">
        <w:rPr>
          <w:sz w:val="28"/>
          <w:szCs w:val="28"/>
        </w:rPr>
        <w:t xml:space="preserve">, туризму та </w:t>
      </w:r>
      <w:proofErr w:type="spellStart"/>
      <w:r w:rsidR="00230DF2" w:rsidRPr="00230DF2">
        <w:rPr>
          <w:sz w:val="28"/>
          <w:szCs w:val="28"/>
        </w:rPr>
        <w:t>культурної</w:t>
      </w:r>
      <w:proofErr w:type="spellEnd"/>
      <w:r w:rsidR="00230DF2" w:rsidRPr="00230DF2">
        <w:rPr>
          <w:sz w:val="28"/>
          <w:szCs w:val="28"/>
        </w:rPr>
        <w:t xml:space="preserve"> </w:t>
      </w:r>
      <w:proofErr w:type="spellStart"/>
      <w:r w:rsidR="00230DF2" w:rsidRPr="00230DF2">
        <w:rPr>
          <w:sz w:val="28"/>
          <w:szCs w:val="28"/>
        </w:rPr>
        <w:t>спадщини</w:t>
      </w:r>
      <w:proofErr w:type="spellEnd"/>
      <w:r w:rsidR="00230DF2" w:rsidRPr="00230DF2">
        <w:rPr>
          <w:sz w:val="28"/>
          <w:szCs w:val="28"/>
        </w:rPr>
        <w:t xml:space="preserve"> Новоархангельської селищної ради».</w:t>
      </w:r>
    </w:p>
    <w:p w:rsidR="00F2666B" w:rsidRPr="00F2666B" w:rsidRDefault="00F2666B" w:rsidP="00F2666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0A7990">
        <w:rPr>
          <w:rFonts w:ascii="Times New Roman" w:hAnsi="Times New Roman" w:cs="Times New Roman"/>
          <w:b/>
          <w:sz w:val="28"/>
          <w:szCs w:val="28"/>
        </w:rPr>
        <w:t>2</w:t>
      </w:r>
      <w:r w:rsidR="00230DF2">
        <w:rPr>
          <w:rFonts w:ascii="Times New Roman" w:hAnsi="Times New Roman" w:cs="Times New Roman"/>
          <w:b/>
          <w:sz w:val="28"/>
          <w:szCs w:val="28"/>
        </w:rPr>
        <w:t>88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30DF2" w:rsidRPr="00230DF2" w:rsidRDefault="00F2666B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DF2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</w:t>
      </w:r>
      <w:r w:rsidR="000A7990" w:rsidRPr="00230DF2">
        <w:rPr>
          <w:rFonts w:ascii="Times New Roman" w:hAnsi="Times New Roman" w:cs="Times New Roman"/>
          <w:sz w:val="28"/>
          <w:szCs w:val="28"/>
        </w:rPr>
        <w:t xml:space="preserve"> </w:t>
      </w:r>
      <w:r w:rsidR="00230DF2" w:rsidRPr="00230DF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селищної ради № 108 від 28.01.2021 року «Про створення відділу </w:t>
      </w:r>
      <w:r w:rsidR="00230DF2" w:rsidRPr="00230DF2">
        <w:rPr>
          <w:rFonts w:ascii="Times New Roman" w:hAnsi="Times New Roman" w:cs="Times New Roman"/>
          <w:sz w:val="28"/>
          <w:szCs w:val="28"/>
        </w:rPr>
        <w:lastRenderedPageBreak/>
        <w:t>«Центр надання адміністративних послуг Новоархангельської селищної ради», затвердження Положення про відділ та структури відділу.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89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B6EE7" w:rsidRDefault="00BB6EE7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EE7" w:rsidRPr="00F2666B" w:rsidRDefault="00BB6EE7" w:rsidP="00BB6EE7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B6EE7" w:rsidRPr="00230DF2" w:rsidRDefault="00BB6EE7" w:rsidP="00BB6EE7">
      <w:pPr>
        <w:pStyle w:val="a3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EAF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</w:t>
      </w:r>
      <w:r w:rsidR="00702EAF" w:rsidRPr="00702EAF">
        <w:rPr>
          <w:rFonts w:ascii="Times New Roman" w:hAnsi="Times New Roman" w:cs="Times New Roman"/>
          <w:sz w:val="28"/>
          <w:szCs w:val="28"/>
        </w:rPr>
        <w:t xml:space="preserve"> про</w:t>
      </w:r>
      <w:r w:rsidR="00230DF2">
        <w:rPr>
          <w:rFonts w:ascii="Times New Roman" w:hAnsi="Times New Roman" w:cs="Times New Roman"/>
          <w:sz w:val="28"/>
          <w:szCs w:val="28"/>
        </w:rPr>
        <w:t xml:space="preserve"> </w:t>
      </w:r>
      <w:r w:rsidR="00230DF2" w:rsidRPr="00230DF2">
        <w:rPr>
          <w:rFonts w:ascii="Times New Roman" w:hAnsi="Times New Roman"/>
          <w:sz w:val="28"/>
          <w:szCs w:val="28"/>
        </w:rPr>
        <w:t>створення Трудового архіву Новоархангельської селищної ради, затвердження положення, структури та загальної чисельності.</w:t>
      </w:r>
      <w:r w:rsidRPr="00230D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90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F2666B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E2E89" w:rsidRPr="0057000C" w:rsidRDefault="004E2E89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E8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="0057000C" w:rsidRPr="0057000C">
        <w:rPr>
          <w:rFonts w:ascii="Times New Roman" w:hAnsi="Times New Roman"/>
          <w:sz w:val="28"/>
          <w:szCs w:val="28"/>
        </w:rPr>
        <w:t>Про прийняття майна Новоархангельського районного центру соціальних служб для сім’ї, дітей та молоді та передачу його в оперативне користування Новоархангельському селищному центру соціальних служб.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91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4E2E89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E2E89" w:rsidRPr="00BB6EE7" w:rsidRDefault="004E2E89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E89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</w:t>
      </w:r>
      <w:r w:rsidR="00702EAF">
        <w:rPr>
          <w:rFonts w:ascii="Times New Roman" w:hAnsi="Times New Roman" w:cs="Times New Roman"/>
          <w:sz w:val="28"/>
          <w:szCs w:val="28"/>
        </w:rPr>
        <w:t xml:space="preserve"> </w:t>
      </w:r>
      <w:r w:rsidR="00702EAF" w:rsidRPr="004E2E89">
        <w:rPr>
          <w:rFonts w:ascii="Times New Roman" w:hAnsi="Times New Roman" w:cs="Times New Roman"/>
          <w:sz w:val="28"/>
          <w:szCs w:val="28"/>
        </w:rPr>
        <w:t xml:space="preserve">Про </w:t>
      </w:r>
      <w:r w:rsidR="0057000C">
        <w:rPr>
          <w:rFonts w:ascii="Times New Roman" w:hAnsi="Times New Roman" w:cs="Times New Roman"/>
          <w:sz w:val="28"/>
          <w:szCs w:val="28"/>
        </w:rPr>
        <w:t>передачу закладів культури.</w:t>
      </w:r>
      <w:r w:rsidRPr="00BB6EE7">
        <w:rPr>
          <w:rFonts w:ascii="Times New Roman" w:hAnsi="Times New Roman"/>
          <w:sz w:val="28"/>
          <w:szCs w:val="28"/>
        </w:rPr>
        <w:t xml:space="preserve">   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92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4E2E89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E2E89" w:rsidRPr="0057000C" w:rsidRDefault="004E2E89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89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</w:t>
      </w:r>
      <w:r w:rsidR="00794DC5">
        <w:rPr>
          <w:rFonts w:ascii="Times New Roman" w:hAnsi="Times New Roman" w:cs="Times New Roman"/>
          <w:sz w:val="28"/>
          <w:szCs w:val="28"/>
        </w:rPr>
        <w:t xml:space="preserve"> </w:t>
      </w:r>
      <w:r w:rsidR="0057000C">
        <w:rPr>
          <w:rFonts w:ascii="Times New Roman" w:hAnsi="Times New Roman" w:cs="Times New Roman"/>
          <w:sz w:val="28"/>
          <w:szCs w:val="28"/>
        </w:rPr>
        <w:t xml:space="preserve">Про </w:t>
      </w:r>
      <w:r w:rsidR="0057000C" w:rsidRPr="0057000C">
        <w:rPr>
          <w:rFonts w:ascii="Times New Roman" w:hAnsi="Times New Roman" w:cs="Times New Roman"/>
          <w:sz w:val="28"/>
          <w:szCs w:val="28"/>
        </w:rPr>
        <w:t>надання дозволів на розроблення проектів із землеустрою (</w:t>
      </w:r>
      <w:r w:rsidR="0057000C" w:rsidRPr="0057000C">
        <w:rPr>
          <w:rFonts w:ascii="Times New Roman" w:hAnsi="Times New Roman" w:cs="Times New Roman"/>
          <w:sz w:val="28"/>
          <w:szCs w:val="28"/>
          <w:u w:val="single"/>
        </w:rPr>
        <w:t>18 проектів, згідно списку</w:t>
      </w:r>
      <w:r w:rsidR="0057000C" w:rsidRPr="0057000C">
        <w:rPr>
          <w:rFonts w:ascii="Times New Roman" w:hAnsi="Times New Roman" w:cs="Times New Roman"/>
          <w:sz w:val="28"/>
          <w:szCs w:val="28"/>
        </w:rPr>
        <w:t>).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93-310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A00E2" w:rsidRDefault="007A00E2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0E2" w:rsidRPr="004C2BCA" w:rsidRDefault="007A00E2" w:rsidP="007A00E2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BC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A00E2" w:rsidRPr="004C2BCA" w:rsidRDefault="007A00E2" w:rsidP="00794D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BCA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="00794DC5" w:rsidRPr="004C2BCA">
        <w:rPr>
          <w:rFonts w:ascii="Times New Roman" w:hAnsi="Times New Roman" w:cs="Times New Roman"/>
          <w:sz w:val="28"/>
          <w:szCs w:val="28"/>
        </w:rPr>
        <w:t xml:space="preserve">Про </w:t>
      </w:r>
      <w:r w:rsidR="004C2BCA" w:rsidRPr="004C2BCA">
        <w:rPr>
          <w:rFonts w:ascii="Times New Roman" w:hAnsi="Times New Roman" w:cs="Times New Roman"/>
          <w:sz w:val="28"/>
          <w:szCs w:val="28"/>
        </w:rPr>
        <w:t>надання дозволу на розробку проекту землеустрою площею 1,5000 га ТОВ «АГАДА ПАУЕР».</w:t>
      </w:r>
    </w:p>
    <w:p w:rsidR="007A00E2" w:rsidRPr="00BB6EE7" w:rsidRDefault="007A00E2" w:rsidP="007A00E2">
      <w:pPr>
        <w:pStyle w:val="a3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B6EE7">
        <w:rPr>
          <w:rFonts w:ascii="Times New Roman" w:hAnsi="Times New Roman"/>
          <w:sz w:val="28"/>
          <w:szCs w:val="28"/>
        </w:rPr>
        <w:t xml:space="preserve"> 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Відсутні – 4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4C2BCA">
        <w:rPr>
          <w:rFonts w:ascii="Times New Roman" w:hAnsi="Times New Roman" w:cs="Times New Roman"/>
          <w:b/>
          <w:sz w:val="28"/>
          <w:szCs w:val="28"/>
        </w:rPr>
        <w:t>311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A00E2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94DC5" w:rsidRDefault="00794DC5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E5C" w:rsidRPr="004E2E89" w:rsidRDefault="002C6E5C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C6E5C" w:rsidRPr="004C2BCA" w:rsidRDefault="002C6E5C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A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="00794DC5" w:rsidRPr="004C2BCA">
        <w:rPr>
          <w:rFonts w:ascii="Times New Roman" w:hAnsi="Times New Roman" w:cs="Times New Roman"/>
          <w:sz w:val="28"/>
          <w:szCs w:val="28"/>
        </w:rPr>
        <w:t xml:space="preserve">Про </w:t>
      </w:r>
      <w:r w:rsidR="004C2BCA" w:rsidRPr="004C2BCA">
        <w:rPr>
          <w:rFonts w:ascii="Times New Roman" w:hAnsi="Times New Roman" w:cs="Times New Roman"/>
          <w:sz w:val="28"/>
          <w:szCs w:val="28"/>
        </w:rPr>
        <w:t>надання дозволу на розробку проекту землеустрою  площею 1,5000 га ТОВ «КВАРТА СОЛАР».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4C2BCA" w:rsidRPr="00F2666B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BCA" w:rsidRPr="00F2666B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85F03">
        <w:rPr>
          <w:rFonts w:ascii="Times New Roman" w:hAnsi="Times New Roman" w:cs="Times New Roman"/>
          <w:b/>
          <w:sz w:val="28"/>
          <w:szCs w:val="28"/>
        </w:rPr>
        <w:t>312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4E2E89" w:rsidRDefault="002C6E5C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C6E5C" w:rsidRPr="00685F03" w:rsidRDefault="002C6E5C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E5C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Про </w:t>
      </w:r>
      <w:r w:rsidR="00685F03" w:rsidRPr="00685F03">
        <w:rPr>
          <w:rFonts w:ascii="Times New Roman" w:hAnsi="Times New Roman" w:cs="Times New Roman"/>
          <w:sz w:val="28"/>
          <w:szCs w:val="28"/>
        </w:rPr>
        <w:t xml:space="preserve">надання дозволу на розроблення технічної документації із землеустрою гр. </w:t>
      </w:r>
      <w:proofErr w:type="spellStart"/>
      <w:r w:rsidR="00685F03" w:rsidRPr="00685F03">
        <w:rPr>
          <w:rFonts w:ascii="Times New Roman" w:hAnsi="Times New Roman" w:cs="Times New Roman"/>
          <w:sz w:val="28"/>
          <w:szCs w:val="28"/>
        </w:rPr>
        <w:t>Голоднюк</w:t>
      </w:r>
      <w:proofErr w:type="spellEnd"/>
      <w:r w:rsidR="00685F03" w:rsidRPr="00685F03">
        <w:rPr>
          <w:rFonts w:ascii="Times New Roman" w:hAnsi="Times New Roman" w:cs="Times New Roman"/>
          <w:sz w:val="28"/>
          <w:szCs w:val="28"/>
        </w:rPr>
        <w:t xml:space="preserve"> Т.П. та </w:t>
      </w:r>
      <w:proofErr w:type="spellStart"/>
      <w:r w:rsidR="00685F03" w:rsidRPr="00685F03">
        <w:rPr>
          <w:rFonts w:ascii="Times New Roman" w:hAnsi="Times New Roman" w:cs="Times New Roman"/>
          <w:sz w:val="28"/>
          <w:szCs w:val="28"/>
        </w:rPr>
        <w:t>Негур</w:t>
      </w:r>
      <w:proofErr w:type="spellEnd"/>
      <w:r w:rsidR="00685F03" w:rsidRPr="00685F03">
        <w:rPr>
          <w:rFonts w:ascii="Times New Roman" w:hAnsi="Times New Roman" w:cs="Times New Roman"/>
          <w:sz w:val="28"/>
          <w:szCs w:val="28"/>
        </w:rPr>
        <w:t xml:space="preserve"> Н.Г.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685F03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C6E5C" w:rsidRPr="00F2666B" w:rsidRDefault="00685F03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C6E5C" w:rsidRPr="00F2666B" w:rsidRDefault="00685F03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85F03">
        <w:rPr>
          <w:rFonts w:ascii="Times New Roman" w:hAnsi="Times New Roman" w:cs="Times New Roman"/>
          <w:b/>
          <w:sz w:val="28"/>
          <w:szCs w:val="28"/>
        </w:rPr>
        <w:t>313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B56" w:rsidRPr="004E29B3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9B3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85F03" w:rsidRPr="00685F03" w:rsidRDefault="00136B56" w:rsidP="00685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4E29B3" w:rsidRPr="00685F03">
        <w:rPr>
          <w:rFonts w:ascii="Times New Roman" w:hAnsi="Times New Roman" w:cs="Times New Roman"/>
          <w:sz w:val="28"/>
          <w:szCs w:val="28"/>
        </w:rPr>
        <w:t xml:space="preserve">Про </w:t>
      </w:r>
      <w:r w:rsidR="00685F03" w:rsidRPr="00685F03">
        <w:rPr>
          <w:rFonts w:ascii="Times New Roman" w:hAnsi="Times New Roman" w:cs="Times New Roman"/>
          <w:sz w:val="28"/>
          <w:szCs w:val="28"/>
        </w:rPr>
        <w:t xml:space="preserve">надання дозволу на розроблення технічної документації із землеустрою гр. Кухтик А.В. 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голосували – 0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314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34BB" w:rsidRDefault="00C434BB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7330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301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C434BB" w:rsidRPr="0067330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01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673301" w:rsidRPr="00673301">
        <w:rPr>
          <w:rFonts w:ascii="Times New Roman" w:hAnsi="Times New Roman" w:cs="Times New Roman"/>
          <w:sz w:val="28"/>
          <w:szCs w:val="28"/>
        </w:rPr>
        <w:t>Про затвердження проектів із землеустрою та передачу у власність земельних ділянок (</w:t>
      </w:r>
      <w:r w:rsidR="00673301" w:rsidRPr="00673301">
        <w:rPr>
          <w:rFonts w:ascii="Times New Roman" w:hAnsi="Times New Roman" w:cs="Times New Roman"/>
          <w:sz w:val="28"/>
          <w:szCs w:val="28"/>
          <w:u w:val="single"/>
        </w:rPr>
        <w:t>34 проекти, згідно списку</w:t>
      </w:r>
      <w:r w:rsidR="00673301" w:rsidRPr="00673301">
        <w:rPr>
          <w:rFonts w:ascii="Times New Roman" w:hAnsi="Times New Roman" w:cs="Times New Roman"/>
          <w:sz w:val="28"/>
          <w:szCs w:val="28"/>
        </w:rPr>
        <w:t>).</w:t>
      </w:r>
    </w:p>
    <w:p w:rsidR="00021861" w:rsidRDefault="000218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861" w:rsidRPr="00673301" w:rsidRDefault="000218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Поворозника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І.П. надійшла письмова заява про можливий конфлікт інтересів, оскільки розглядається питання, яке стосується його </w:t>
      </w:r>
      <w:r w:rsidR="00673301">
        <w:rPr>
          <w:rFonts w:ascii="Times New Roman" w:hAnsi="Times New Roman" w:cs="Times New Roman"/>
          <w:sz w:val="28"/>
          <w:szCs w:val="28"/>
        </w:rPr>
        <w:t>сім</w:t>
      </w:r>
      <w:r w:rsidR="00673301" w:rsidRPr="0067330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673301">
        <w:rPr>
          <w:rFonts w:ascii="Times New Roman" w:hAnsi="Times New Roman" w:cs="Times New Roman"/>
          <w:sz w:val="28"/>
          <w:szCs w:val="28"/>
        </w:rPr>
        <w:t>ї.</w:t>
      </w:r>
    </w:p>
    <w:p w:rsidR="00021861" w:rsidRDefault="000218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C434BB" w:rsidRDefault="000E75B3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012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4B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800A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№№</w:t>
      </w:r>
      <w:r w:rsidR="00251012">
        <w:rPr>
          <w:rFonts w:ascii="Times New Roman" w:hAnsi="Times New Roman" w:cs="Times New Roman"/>
          <w:b/>
          <w:sz w:val="28"/>
          <w:szCs w:val="28"/>
        </w:rPr>
        <w:t>315-348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F17DC3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DC3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F17DC3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</w:t>
      </w:r>
      <w:r w:rsidR="00C96A61" w:rsidRPr="00F17DC3">
        <w:rPr>
          <w:rFonts w:ascii="Times New Roman" w:hAnsi="Times New Roman" w:cs="Times New Roman"/>
          <w:sz w:val="28"/>
          <w:szCs w:val="28"/>
        </w:rPr>
        <w:t xml:space="preserve"> </w:t>
      </w:r>
      <w:r w:rsidR="00F17DC3" w:rsidRPr="00F17DC3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Про затвердження проектів землеустрою та передачу у власність земельних ділянок гр. Малій О.С., Малій О.Ф., Малій Ю.В., Малому В.М., Малому В.М., Малому М.В.</w:t>
      </w:r>
    </w:p>
    <w:p w:rsidR="007A44EE" w:rsidRDefault="007A44EE" w:rsidP="00C434BB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7A44EE" w:rsidRPr="00F17DC3" w:rsidRDefault="007A44EE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депутата </w:t>
      </w:r>
      <w:r>
        <w:rPr>
          <w:rFonts w:ascii="Times New Roman" w:hAnsi="Times New Roman" w:cs="Times New Roman"/>
          <w:sz w:val="28"/>
          <w:szCs w:val="28"/>
        </w:rPr>
        <w:t>Малого В.М.</w:t>
      </w:r>
      <w:r>
        <w:rPr>
          <w:rFonts w:ascii="Times New Roman" w:hAnsi="Times New Roman" w:cs="Times New Roman"/>
          <w:sz w:val="28"/>
          <w:szCs w:val="28"/>
        </w:rPr>
        <w:t xml:space="preserve"> надійшла письмова заява про можливий конфлікт інтересів, оскільки розглядається питання, яке стосується його сім</w:t>
      </w:r>
      <w:r w:rsidRPr="00673301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ї.</w:t>
      </w:r>
    </w:p>
    <w:p w:rsidR="005B4802" w:rsidRDefault="005B4802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F17DC3">
        <w:rPr>
          <w:rFonts w:ascii="Times New Roman" w:hAnsi="Times New Roman" w:cs="Times New Roman"/>
          <w:sz w:val="28"/>
          <w:szCs w:val="28"/>
        </w:rPr>
        <w:t>20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34BB" w:rsidRDefault="00C96A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  <w:r w:rsidR="00C4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BB" w:rsidRDefault="00C96A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  <w:r w:rsidR="00C4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BB" w:rsidRDefault="00F17DC3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800A1" w:rsidRDefault="00F17DC3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№№3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>
        <w:rPr>
          <w:rFonts w:ascii="Times New Roman" w:hAnsi="Times New Roman" w:cs="Times New Roman"/>
          <w:b/>
          <w:sz w:val="28"/>
          <w:szCs w:val="28"/>
        </w:rPr>
        <w:t>-3</w:t>
      </w:r>
      <w:r>
        <w:rPr>
          <w:rFonts w:ascii="Times New Roman" w:hAnsi="Times New Roman" w:cs="Times New Roman"/>
          <w:b/>
          <w:sz w:val="28"/>
          <w:szCs w:val="28"/>
        </w:rPr>
        <w:t>54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10E6C" w:rsidRDefault="00910E6C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C96A6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A61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17DC3" w:rsidRPr="00F17DC3" w:rsidRDefault="00910E6C" w:rsidP="00F17D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F17DC3">
        <w:rPr>
          <w:rFonts w:ascii="Times New Roman" w:hAnsi="Times New Roman" w:cs="Times New Roman"/>
          <w:sz w:val="28"/>
          <w:szCs w:val="28"/>
        </w:rPr>
        <w:lastRenderedPageBreak/>
        <w:t>Переходимо до розгляду наступного питання:</w:t>
      </w:r>
      <w:r w:rsidR="00F17DC3" w:rsidRPr="00F17DC3">
        <w:rPr>
          <w:rFonts w:ascii="Times New Roman" w:hAnsi="Times New Roman" w:cs="Times New Roman"/>
          <w:sz w:val="28"/>
          <w:szCs w:val="28"/>
        </w:rPr>
        <w:t xml:space="preserve"> </w:t>
      </w:r>
      <w:r w:rsidR="00F17DC3" w:rsidRPr="00F17DC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 затвердження проекту землеустрою щодо відведення земельної ділянки в оренду терміном на 7 років гр. </w:t>
      </w:r>
      <w:proofErr w:type="spellStart"/>
      <w:r w:rsidR="00F17DC3" w:rsidRPr="00F17DC3">
        <w:rPr>
          <w:rFonts w:ascii="Times New Roman" w:hAnsi="Times New Roman" w:cs="Times New Roman"/>
          <w:color w:val="000000"/>
          <w:spacing w:val="5"/>
          <w:sz w:val="28"/>
          <w:szCs w:val="28"/>
        </w:rPr>
        <w:t>Черевайко</w:t>
      </w:r>
      <w:proofErr w:type="spellEnd"/>
      <w:r w:rsidR="00F17DC3" w:rsidRPr="00F17DC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Т.А.</w:t>
      </w:r>
    </w:p>
    <w:p w:rsidR="00F17DC3" w:rsidRDefault="00807016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C96A61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10E6C" w:rsidRDefault="00F17DC3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F17DC3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F17DC3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6800A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F17DC3">
        <w:rPr>
          <w:rFonts w:ascii="Times New Roman" w:hAnsi="Times New Roman" w:cs="Times New Roman"/>
          <w:b/>
          <w:sz w:val="28"/>
          <w:szCs w:val="28"/>
        </w:rPr>
        <w:t>355</w:t>
      </w:r>
      <w:r w:rsidR="00C96A61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5B7B5A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B5A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A44EE" w:rsidRPr="007A44EE" w:rsidRDefault="00910E6C" w:rsidP="007A44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A44EE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7A44EE" w:rsidRPr="007A44EE">
        <w:rPr>
          <w:rFonts w:ascii="Times New Roman" w:hAnsi="Times New Roman"/>
          <w:sz w:val="28"/>
          <w:szCs w:val="28"/>
        </w:rPr>
        <w:t>Про затвердження технічної документації та передачу у власність земельної ділянки гр. Горбачову В.О.</w:t>
      </w:r>
    </w:p>
    <w:p w:rsidR="00910E6C" w:rsidRPr="005B7B5A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7A44EE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0 </w:t>
      </w:r>
    </w:p>
    <w:p w:rsidR="00910E6C" w:rsidRDefault="005B7B5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7A44EE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6800A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A44EE">
        <w:rPr>
          <w:rFonts w:ascii="Times New Roman" w:hAnsi="Times New Roman" w:cs="Times New Roman"/>
          <w:b/>
          <w:sz w:val="28"/>
          <w:szCs w:val="28"/>
        </w:rPr>
        <w:t>356</w:t>
      </w:r>
      <w:r w:rsidR="005B7B5A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0726A" w:rsidRDefault="0020726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F742DD" w:rsidRDefault="0020726A" w:rsidP="0020726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2D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A44EE" w:rsidRPr="007A44EE" w:rsidRDefault="0020726A" w:rsidP="007A44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A44EE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="007A44EE" w:rsidRPr="007A44EE">
        <w:rPr>
          <w:rFonts w:ascii="Times New Roman" w:hAnsi="Times New Roman"/>
          <w:sz w:val="28"/>
          <w:szCs w:val="28"/>
        </w:rPr>
        <w:t>Про затвердження технічної документації та передачу у власність земельної ділянки гр. Яценко Л.Л.</w:t>
      </w:r>
    </w:p>
    <w:p w:rsidR="005B7B5A" w:rsidRPr="005B7B5A" w:rsidRDefault="005B7B5A" w:rsidP="005B7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A44EE">
        <w:rPr>
          <w:rFonts w:ascii="Times New Roman" w:hAnsi="Times New Roman" w:cs="Times New Roman"/>
          <w:sz w:val="28"/>
          <w:szCs w:val="28"/>
        </w:rPr>
        <w:t>19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0726A" w:rsidRPr="00F2666B" w:rsidRDefault="007A44EE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20726A" w:rsidRPr="00F2666B" w:rsidRDefault="007A44EE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A44EE">
        <w:rPr>
          <w:rFonts w:ascii="Times New Roman" w:hAnsi="Times New Roman" w:cs="Times New Roman"/>
          <w:b/>
          <w:sz w:val="28"/>
          <w:szCs w:val="28"/>
        </w:rPr>
        <w:t>357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0726A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14B8A" w:rsidRDefault="00B14B8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5B7B5A" w:rsidRDefault="00B14B8A" w:rsidP="00B14B8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B5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14B8A" w:rsidRPr="007A44EE" w:rsidRDefault="00B14B8A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B5A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="005B7B5A" w:rsidRPr="007A44EE">
        <w:rPr>
          <w:rFonts w:ascii="Times New Roman" w:hAnsi="Times New Roman" w:cs="Times New Roman"/>
          <w:sz w:val="28"/>
          <w:szCs w:val="28"/>
        </w:rPr>
        <w:t xml:space="preserve">Про </w:t>
      </w:r>
      <w:r w:rsidR="007A44EE" w:rsidRPr="007A44EE">
        <w:rPr>
          <w:rFonts w:ascii="Times New Roman" w:hAnsi="Times New Roman" w:cs="Times New Roman"/>
          <w:color w:val="000000"/>
          <w:spacing w:val="5"/>
          <w:sz w:val="28"/>
          <w:szCs w:val="28"/>
        </w:rPr>
        <w:t>внесення змін до рішень (</w:t>
      </w:r>
      <w:r w:rsidR="007A44EE" w:rsidRPr="007A44EE">
        <w:rPr>
          <w:rFonts w:ascii="Times New Roman" w:hAnsi="Times New Roman" w:cs="Times New Roman"/>
          <w:color w:val="000000"/>
          <w:spacing w:val="5"/>
          <w:sz w:val="28"/>
          <w:szCs w:val="28"/>
          <w:u w:val="single"/>
        </w:rPr>
        <w:t>3 проекти, згідно списку</w:t>
      </w:r>
      <w:r w:rsidR="007A44EE" w:rsidRPr="007A44EE">
        <w:rPr>
          <w:rFonts w:ascii="Times New Roman" w:hAnsi="Times New Roman" w:cs="Times New Roman"/>
          <w:color w:val="000000"/>
          <w:spacing w:val="5"/>
          <w:sz w:val="28"/>
          <w:szCs w:val="28"/>
        </w:rPr>
        <w:t>).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7A44EE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B14B8A" w:rsidRPr="00F2666B" w:rsidRDefault="005B7B5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14B8A" w:rsidRPr="00F2666B" w:rsidRDefault="007A44EE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14B8A" w:rsidRPr="00F2666B" w:rsidRDefault="005B7B5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</w:t>
      </w:r>
      <w:r w:rsidR="007A44EE">
        <w:rPr>
          <w:rFonts w:ascii="Times New Roman" w:hAnsi="Times New Roman" w:cs="Times New Roman"/>
          <w:sz w:val="28"/>
          <w:szCs w:val="28"/>
        </w:rPr>
        <w:t xml:space="preserve"> – 4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A44EE">
        <w:rPr>
          <w:rFonts w:ascii="Times New Roman" w:hAnsi="Times New Roman" w:cs="Times New Roman"/>
          <w:b/>
          <w:sz w:val="28"/>
          <w:szCs w:val="28"/>
        </w:rPr>
        <w:t>№358-360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14B8A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B4802" w:rsidRDefault="005B4802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B14B8A" w:rsidRDefault="00B14B8A" w:rsidP="00B14B8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A43879" w:rsidRPr="00A43879" w:rsidRDefault="00B14B8A" w:rsidP="00A43879">
      <w:pPr>
        <w:shd w:val="clear" w:color="auto" w:fill="FFFFFF"/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A4387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="005B7B5A" w:rsidRPr="00A43879">
        <w:rPr>
          <w:rFonts w:ascii="Times New Roman" w:hAnsi="Times New Roman" w:cs="Times New Roman"/>
          <w:sz w:val="28"/>
          <w:szCs w:val="28"/>
        </w:rPr>
        <w:t xml:space="preserve">Про </w:t>
      </w:r>
      <w:r w:rsidR="00A43879" w:rsidRPr="00A43879">
        <w:rPr>
          <w:rFonts w:ascii="Times New Roman" w:hAnsi="Times New Roman" w:cs="Times New Roman"/>
          <w:sz w:val="28"/>
          <w:szCs w:val="28"/>
        </w:rPr>
        <w:t xml:space="preserve">затвердження звіту про експертну грошову оцінку вартості земельної  ділянки  несільськогосподарського призначення площею 800,00 кв. м., яка відводиться для продажу права власності гр. </w:t>
      </w:r>
      <w:proofErr w:type="spellStart"/>
      <w:r w:rsidR="00A43879" w:rsidRPr="00A43879">
        <w:rPr>
          <w:rFonts w:ascii="Times New Roman" w:hAnsi="Times New Roman" w:cs="Times New Roman"/>
          <w:sz w:val="28"/>
          <w:szCs w:val="28"/>
        </w:rPr>
        <w:t>Скупенко</w:t>
      </w:r>
      <w:proofErr w:type="spellEnd"/>
      <w:r w:rsidR="00A43879" w:rsidRPr="00A43879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B14B8A" w:rsidRDefault="00B14B8A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A43879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B14B8A" w:rsidRPr="00F2666B" w:rsidRDefault="00A43879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14B8A" w:rsidRPr="00F2666B" w:rsidRDefault="00A43879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</w:t>
      </w:r>
      <w:r w:rsidR="00A43879">
        <w:rPr>
          <w:rFonts w:ascii="Times New Roman" w:hAnsi="Times New Roman" w:cs="Times New Roman"/>
          <w:sz w:val="28"/>
          <w:szCs w:val="28"/>
        </w:rPr>
        <w:t>– 0</w:t>
      </w:r>
    </w:p>
    <w:p w:rsidR="00B14B8A" w:rsidRPr="00F2666B" w:rsidRDefault="00A43879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A43879">
        <w:rPr>
          <w:rFonts w:ascii="Times New Roman" w:hAnsi="Times New Roman" w:cs="Times New Roman"/>
          <w:b/>
          <w:sz w:val="28"/>
          <w:szCs w:val="28"/>
        </w:rPr>
        <w:t>361</w:t>
      </w:r>
      <w:r w:rsidR="006A1D95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14B8A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6A1D95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D9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A43879" w:rsidRPr="00A43879" w:rsidRDefault="00FC5820" w:rsidP="00A43879">
      <w:pPr>
        <w:shd w:val="clear" w:color="auto" w:fill="FFFFFF"/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87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="006A1D95" w:rsidRPr="00A43879">
        <w:rPr>
          <w:rFonts w:ascii="Times New Roman" w:hAnsi="Times New Roman" w:cs="Times New Roman"/>
          <w:sz w:val="28"/>
          <w:szCs w:val="28"/>
        </w:rPr>
        <w:t xml:space="preserve">Про </w:t>
      </w:r>
      <w:r w:rsidR="00A43879" w:rsidRPr="00A43879">
        <w:rPr>
          <w:rFonts w:ascii="Times New Roman" w:hAnsi="Times New Roman" w:cs="Times New Roman"/>
          <w:sz w:val="28"/>
          <w:szCs w:val="28"/>
        </w:rPr>
        <w:t>надання дозволу на розробку технічної документації та передачу в оренду нерозподіленої (невитребуваної) земельної ділянки №823 для ведення товарного сільськогосподарського виробництва ФГ</w:t>
      </w:r>
      <w:r w:rsidR="00A43879">
        <w:rPr>
          <w:rFonts w:ascii="Times New Roman" w:hAnsi="Times New Roman" w:cs="Times New Roman"/>
          <w:sz w:val="28"/>
          <w:szCs w:val="28"/>
        </w:rPr>
        <w:t xml:space="preserve"> </w:t>
      </w:r>
      <w:r w:rsidR="00A43879" w:rsidRPr="00A43879">
        <w:rPr>
          <w:rFonts w:ascii="Times New Roman" w:hAnsi="Times New Roman" w:cs="Times New Roman"/>
          <w:sz w:val="28"/>
          <w:szCs w:val="28"/>
        </w:rPr>
        <w:t>Килимника В.П. на території Новоархангельської селищної ради.</w:t>
      </w:r>
    </w:p>
    <w:p w:rsidR="00FC5820" w:rsidRPr="00FC5820" w:rsidRDefault="00FC5820" w:rsidP="00FC5820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lastRenderedPageBreak/>
        <w:t>Селищний голова: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A43879">
        <w:rPr>
          <w:rFonts w:ascii="Times New Roman" w:hAnsi="Times New Roman" w:cs="Times New Roman"/>
          <w:b/>
          <w:sz w:val="28"/>
          <w:szCs w:val="28"/>
        </w:rPr>
        <w:t>362</w:t>
      </w:r>
      <w:r w:rsidR="006A1D95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A43879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87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A43879" w:rsidRDefault="00FC5820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87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</w:t>
      </w:r>
      <w:r w:rsidR="00DF17ED" w:rsidRPr="00A43879">
        <w:rPr>
          <w:rFonts w:ascii="Times New Roman" w:hAnsi="Times New Roman" w:cs="Times New Roman"/>
          <w:sz w:val="28"/>
          <w:szCs w:val="28"/>
        </w:rPr>
        <w:t>–</w:t>
      </w:r>
      <w:r w:rsidRPr="00A43879">
        <w:rPr>
          <w:rFonts w:ascii="Times New Roman" w:hAnsi="Times New Roman" w:cs="Times New Roman"/>
          <w:sz w:val="28"/>
          <w:szCs w:val="28"/>
        </w:rPr>
        <w:t xml:space="preserve"> </w:t>
      </w:r>
      <w:r w:rsidR="00DF17ED" w:rsidRPr="00A43879">
        <w:rPr>
          <w:rFonts w:ascii="Times New Roman" w:hAnsi="Times New Roman" w:cs="Times New Roman"/>
          <w:sz w:val="28"/>
          <w:szCs w:val="28"/>
        </w:rPr>
        <w:t xml:space="preserve">про </w:t>
      </w:r>
      <w:r w:rsidR="00A43879" w:rsidRPr="00A43879">
        <w:rPr>
          <w:rFonts w:ascii="Times New Roman" w:hAnsi="Times New Roman" w:cs="Times New Roman"/>
          <w:sz w:val="28"/>
          <w:szCs w:val="28"/>
        </w:rPr>
        <w:t>передачу у власність гр.</w:t>
      </w:r>
      <w:r w:rsidR="00A43879">
        <w:rPr>
          <w:rFonts w:ascii="Times New Roman" w:hAnsi="Times New Roman" w:cs="Times New Roman"/>
          <w:sz w:val="28"/>
          <w:szCs w:val="28"/>
        </w:rPr>
        <w:t> </w:t>
      </w:r>
      <w:r w:rsidR="00A43879" w:rsidRPr="00A43879">
        <w:rPr>
          <w:rFonts w:ascii="Times New Roman" w:hAnsi="Times New Roman" w:cs="Times New Roman"/>
          <w:sz w:val="28"/>
          <w:szCs w:val="28"/>
        </w:rPr>
        <w:t>Буханову</w:t>
      </w:r>
      <w:r w:rsidR="00A43879">
        <w:rPr>
          <w:rFonts w:ascii="Times New Roman" w:hAnsi="Times New Roman" w:cs="Times New Roman"/>
          <w:sz w:val="28"/>
          <w:szCs w:val="28"/>
        </w:rPr>
        <w:t> </w:t>
      </w:r>
      <w:r w:rsidR="00A43879" w:rsidRPr="00A43879">
        <w:rPr>
          <w:rFonts w:ascii="Times New Roman" w:hAnsi="Times New Roman" w:cs="Times New Roman"/>
          <w:sz w:val="28"/>
          <w:szCs w:val="28"/>
        </w:rPr>
        <w:t>В.Л.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DF17ED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A43879">
        <w:rPr>
          <w:rFonts w:ascii="Times New Roman" w:hAnsi="Times New Roman" w:cs="Times New Roman"/>
          <w:b/>
          <w:sz w:val="28"/>
          <w:szCs w:val="28"/>
        </w:rPr>
        <w:t>363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A43879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87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A43879" w:rsidRDefault="00FC5820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87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</w:t>
      </w:r>
      <w:r w:rsidR="00DF17ED" w:rsidRPr="00A43879">
        <w:rPr>
          <w:rFonts w:ascii="Times New Roman" w:hAnsi="Times New Roman" w:cs="Times New Roman"/>
          <w:sz w:val="28"/>
          <w:szCs w:val="28"/>
        </w:rPr>
        <w:t>–</w:t>
      </w:r>
      <w:r w:rsidRPr="00A43879">
        <w:rPr>
          <w:rFonts w:ascii="Times New Roman" w:hAnsi="Times New Roman" w:cs="Times New Roman"/>
          <w:sz w:val="28"/>
          <w:szCs w:val="28"/>
        </w:rPr>
        <w:t xml:space="preserve"> </w:t>
      </w:r>
      <w:r w:rsidR="00DF17ED" w:rsidRPr="00A43879">
        <w:rPr>
          <w:rFonts w:ascii="Times New Roman" w:hAnsi="Times New Roman" w:cs="Times New Roman"/>
          <w:sz w:val="28"/>
          <w:szCs w:val="28"/>
        </w:rPr>
        <w:t xml:space="preserve">про </w:t>
      </w:r>
      <w:r w:rsidR="00A43879" w:rsidRPr="00A43879">
        <w:rPr>
          <w:rFonts w:ascii="Times New Roman" w:hAnsi="Times New Roman" w:cs="Times New Roman"/>
          <w:sz w:val="28"/>
          <w:szCs w:val="28"/>
        </w:rPr>
        <w:t xml:space="preserve">передачу у власність гр. </w:t>
      </w:r>
      <w:proofErr w:type="spellStart"/>
      <w:r w:rsidR="00A43879" w:rsidRPr="00A43879">
        <w:rPr>
          <w:rFonts w:ascii="Times New Roman" w:hAnsi="Times New Roman" w:cs="Times New Roman"/>
          <w:sz w:val="28"/>
          <w:szCs w:val="28"/>
        </w:rPr>
        <w:t>Дробушко</w:t>
      </w:r>
      <w:proofErr w:type="spellEnd"/>
      <w:r w:rsidR="00A43879" w:rsidRPr="00A43879">
        <w:rPr>
          <w:rFonts w:ascii="Times New Roman" w:hAnsi="Times New Roman" w:cs="Times New Roman"/>
          <w:sz w:val="28"/>
          <w:szCs w:val="28"/>
        </w:rPr>
        <w:t xml:space="preserve"> М.О.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DF17ED" w:rsidRDefault="00DF17ED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B1675">
        <w:rPr>
          <w:rFonts w:ascii="Times New Roman" w:hAnsi="Times New Roman" w:cs="Times New Roman"/>
          <w:b/>
          <w:sz w:val="28"/>
          <w:szCs w:val="28"/>
        </w:rPr>
        <w:t>364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1112E" w:rsidRDefault="0061112E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CB1675" w:rsidRDefault="0061112E" w:rsidP="0061112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67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1112E" w:rsidRPr="00CB1675" w:rsidRDefault="0061112E" w:rsidP="00611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675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- Про </w:t>
      </w:r>
      <w:r w:rsidR="00CB1675" w:rsidRPr="00CB1675">
        <w:rPr>
          <w:rFonts w:ascii="Times New Roman" w:hAnsi="Times New Roman" w:cs="Times New Roman"/>
          <w:sz w:val="28"/>
          <w:szCs w:val="28"/>
        </w:rPr>
        <w:t>виділення коштів на придбання медичного обладнання (</w:t>
      </w:r>
      <w:r w:rsidR="00CB1675" w:rsidRPr="00CB1675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селищної ради від 24 грудня 2020 року №85 «Про бюджет Новоархангельської селищної ради </w:t>
      </w:r>
      <w:r w:rsidR="00CB1675" w:rsidRPr="00CB1675">
        <w:rPr>
          <w:rFonts w:ascii="Times New Roman" w:hAnsi="Times New Roman" w:cs="Times New Roman"/>
          <w:spacing w:val="-2"/>
          <w:sz w:val="28"/>
          <w:szCs w:val="28"/>
        </w:rPr>
        <w:t>на 2021 рік»</w:t>
      </w:r>
      <w:r w:rsidR="00CB1675" w:rsidRPr="00CB1675">
        <w:rPr>
          <w:rFonts w:ascii="Times New Roman" w:hAnsi="Times New Roman" w:cs="Times New Roman"/>
          <w:sz w:val="28"/>
          <w:szCs w:val="28"/>
        </w:rPr>
        <w:t>).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F2666B" w:rsidRDefault="0066281C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1112E" w:rsidRPr="00F2666B" w:rsidRDefault="00CB1675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61112E" w:rsidRPr="00F2666B" w:rsidRDefault="00CB1675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B1675">
        <w:rPr>
          <w:rFonts w:ascii="Times New Roman" w:hAnsi="Times New Roman" w:cs="Times New Roman"/>
          <w:b/>
          <w:sz w:val="28"/>
          <w:szCs w:val="28"/>
        </w:rPr>
        <w:t>365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1112E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A2F93" w:rsidRDefault="006A2F93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B14B8A" w:rsidRDefault="006A2F93" w:rsidP="006A2F9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A2F93" w:rsidRPr="006A2F93" w:rsidRDefault="006A2F93" w:rsidP="0066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 w:rsidR="0066281C">
        <w:rPr>
          <w:rFonts w:ascii="Times New Roman" w:hAnsi="Times New Roman" w:cs="Times New Roman"/>
          <w:sz w:val="28"/>
          <w:szCs w:val="28"/>
        </w:rPr>
        <w:t xml:space="preserve">наступного питання – про </w:t>
      </w:r>
      <w:r w:rsidR="00CB1675">
        <w:rPr>
          <w:rFonts w:ascii="Times New Roman" w:hAnsi="Times New Roman" w:cs="Times New Roman"/>
          <w:sz w:val="28"/>
          <w:szCs w:val="28"/>
        </w:rPr>
        <w:t xml:space="preserve">передачу у власність гр. </w:t>
      </w:r>
      <w:proofErr w:type="spellStart"/>
      <w:r w:rsidR="00CB1675">
        <w:rPr>
          <w:rFonts w:ascii="Times New Roman" w:hAnsi="Times New Roman" w:cs="Times New Roman"/>
          <w:sz w:val="28"/>
          <w:szCs w:val="28"/>
        </w:rPr>
        <w:t>Хилько</w:t>
      </w:r>
      <w:proofErr w:type="spellEnd"/>
      <w:r w:rsidR="00CB1675">
        <w:rPr>
          <w:rFonts w:ascii="Times New Roman" w:hAnsi="Times New Roman" w:cs="Times New Roman"/>
          <w:sz w:val="28"/>
          <w:szCs w:val="28"/>
        </w:rPr>
        <w:t xml:space="preserve"> Л.І.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4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B1675">
        <w:rPr>
          <w:rFonts w:ascii="Times New Roman" w:hAnsi="Times New Roman" w:cs="Times New Roman"/>
          <w:b/>
          <w:sz w:val="28"/>
          <w:szCs w:val="28"/>
        </w:rPr>
        <w:t>366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BC7" w:rsidRPr="00816AA8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A8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Шановні депутати, всі питання, внесені на розгляд </w:t>
      </w:r>
      <w:r w:rsidR="00CB1675">
        <w:rPr>
          <w:rFonts w:ascii="Times New Roman" w:hAnsi="Times New Roman" w:cs="Times New Roman"/>
          <w:sz w:val="28"/>
          <w:szCs w:val="28"/>
        </w:rPr>
        <w:t>десятої</w:t>
      </w:r>
      <w:r>
        <w:rPr>
          <w:rFonts w:ascii="Times New Roman" w:hAnsi="Times New Roman" w:cs="Times New Roman"/>
          <w:sz w:val="28"/>
          <w:szCs w:val="28"/>
        </w:rPr>
        <w:t xml:space="preserve"> сесії селищної ради восьмого скликання, розглянуті.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Оголошую </w:t>
      </w:r>
      <w:r w:rsidR="00CB1675">
        <w:rPr>
          <w:rFonts w:ascii="Times New Roman" w:hAnsi="Times New Roman" w:cs="Times New Roman"/>
          <w:sz w:val="28"/>
          <w:szCs w:val="28"/>
        </w:rPr>
        <w:t>десяту</w:t>
      </w:r>
      <w:r>
        <w:rPr>
          <w:rFonts w:ascii="Times New Roman" w:hAnsi="Times New Roman" w:cs="Times New Roman"/>
          <w:sz w:val="28"/>
          <w:szCs w:val="28"/>
        </w:rPr>
        <w:t xml:space="preserve"> сесію </w:t>
      </w:r>
      <w:r w:rsidR="0059452D">
        <w:rPr>
          <w:rFonts w:ascii="Times New Roman" w:hAnsi="Times New Roman" w:cs="Times New Roman"/>
          <w:sz w:val="28"/>
          <w:szCs w:val="28"/>
        </w:rPr>
        <w:t>селищної ради восьмого скликання закритою.</w:t>
      </w:r>
    </w:p>
    <w:p w:rsidR="0093365D" w:rsidRDefault="0093365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94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Ю. Шамановський</w:t>
      </w:r>
    </w:p>
    <w:sectPr w:rsidR="005945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24AFD"/>
    <w:multiLevelType w:val="hybridMultilevel"/>
    <w:tmpl w:val="C638DEE4"/>
    <w:lvl w:ilvl="0" w:tplc="25EA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663EA"/>
    <w:multiLevelType w:val="hybridMultilevel"/>
    <w:tmpl w:val="39968196"/>
    <w:lvl w:ilvl="0" w:tplc="13E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02"/>
    <w:rsid w:val="000173A4"/>
    <w:rsid w:val="00021861"/>
    <w:rsid w:val="00023B27"/>
    <w:rsid w:val="0007422F"/>
    <w:rsid w:val="000930CA"/>
    <w:rsid w:val="000A7990"/>
    <w:rsid w:val="000C31B5"/>
    <w:rsid w:val="000E75B3"/>
    <w:rsid w:val="00101EBE"/>
    <w:rsid w:val="00110775"/>
    <w:rsid w:val="00114794"/>
    <w:rsid w:val="00120E44"/>
    <w:rsid w:val="00127AB1"/>
    <w:rsid w:val="00136B56"/>
    <w:rsid w:val="00144B4A"/>
    <w:rsid w:val="0018341A"/>
    <w:rsid w:val="00183DA6"/>
    <w:rsid w:val="0020726A"/>
    <w:rsid w:val="00230DF2"/>
    <w:rsid w:val="00251012"/>
    <w:rsid w:val="00284C5C"/>
    <w:rsid w:val="00286C33"/>
    <w:rsid w:val="002C6E5C"/>
    <w:rsid w:val="002D0006"/>
    <w:rsid w:val="003432FD"/>
    <w:rsid w:val="003433E1"/>
    <w:rsid w:val="00384223"/>
    <w:rsid w:val="00387E02"/>
    <w:rsid w:val="003A684E"/>
    <w:rsid w:val="003C50AC"/>
    <w:rsid w:val="003D6FBC"/>
    <w:rsid w:val="0040568D"/>
    <w:rsid w:val="00466B75"/>
    <w:rsid w:val="00490CD4"/>
    <w:rsid w:val="004C2BCA"/>
    <w:rsid w:val="004E29B3"/>
    <w:rsid w:val="004E2E89"/>
    <w:rsid w:val="005013B6"/>
    <w:rsid w:val="00507AFF"/>
    <w:rsid w:val="00517DA1"/>
    <w:rsid w:val="00537A04"/>
    <w:rsid w:val="00537FE4"/>
    <w:rsid w:val="00555091"/>
    <w:rsid w:val="00563805"/>
    <w:rsid w:val="0057000C"/>
    <w:rsid w:val="00572C3B"/>
    <w:rsid w:val="00573BC7"/>
    <w:rsid w:val="005764ED"/>
    <w:rsid w:val="00591FDC"/>
    <w:rsid w:val="0059452D"/>
    <w:rsid w:val="005A3EAB"/>
    <w:rsid w:val="005B4802"/>
    <w:rsid w:val="005B7B5A"/>
    <w:rsid w:val="005D4663"/>
    <w:rsid w:val="005E0D1E"/>
    <w:rsid w:val="005F1DB7"/>
    <w:rsid w:val="0061112E"/>
    <w:rsid w:val="0062612B"/>
    <w:rsid w:val="0063034F"/>
    <w:rsid w:val="006305B1"/>
    <w:rsid w:val="00645D25"/>
    <w:rsid w:val="00650C23"/>
    <w:rsid w:val="0066281C"/>
    <w:rsid w:val="006635B4"/>
    <w:rsid w:val="00673301"/>
    <w:rsid w:val="006800A1"/>
    <w:rsid w:val="00685F03"/>
    <w:rsid w:val="006A1D95"/>
    <w:rsid w:val="006A2F93"/>
    <w:rsid w:val="006A6D96"/>
    <w:rsid w:val="006D7E9E"/>
    <w:rsid w:val="0070166E"/>
    <w:rsid w:val="0070257E"/>
    <w:rsid w:val="00702EAF"/>
    <w:rsid w:val="00715363"/>
    <w:rsid w:val="007204D7"/>
    <w:rsid w:val="00737AD2"/>
    <w:rsid w:val="00754665"/>
    <w:rsid w:val="0076419F"/>
    <w:rsid w:val="00776736"/>
    <w:rsid w:val="00791283"/>
    <w:rsid w:val="00794DC5"/>
    <w:rsid w:val="007A00E2"/>
    <w:rsid w:val="007A2628"/>
    <w:rsid w:val="007A44EE"/>
    <w:rsid w:val="007D2F02"/>
    <w:rsid w:val="007D7ED2"/>
    <w:rsid w:val="007E6010"/>
    <w:rsid w:val="007F12CA"/>
    <w:rsid w:val="00807016"/>
    <w:rsid w:val="00816AA8"/>
    <w:rsid w:val="00821408"/>
    <w:rsid w:val="00824A45"/>
    <w:rsid w:val="0085004A"/>
    <w:rsid w:val="00864CB5"/>
    <w:rsid w:val="00880A97"/>
    <w:rsid w:val="00885EBA"/>
    <w:rsid w:val="008E0553"/>
    <w:rsid w:val="008F47EB"/>
    <w:rsid w:val="009045DD"/>
    <w:rsid w:val="00907D6F"/>
    <w:rsid w:val="00910E6C"/>
    <w:rsid w:val="009125D3"/>
    <w:rsid w:val="0093365D"/>
    <w:rsid w:val="0093671E"/>
    <w:rsid w:val="009552CA"/>
    <w:rsid w:val="00985BA4"/>
    <w:rsid w:val="009A268A"/>
    <w:rsid w:val="009D578E"/>
    <w:rsid w:val="00A04094"/>
    <w:rsid w:val="00A21D86"/>
    <w:rsid w:val="00A43879"/>
    <w:rsid w:val="00A45946"/>
    <w:rsid w:val="00A52343"/>
    <w:rsid w:val="00A605ED"/>
    <w:rsid w:val="00A8347D"/>
    <w:rsid w:val="00A91061"/>
    <w:rsid w:val="00A96196"/>
    <w:rsid w:val="00AD6C42"/>
    <w:rsid w:val="00AE18C0"/>
    <w:rsid w:val="00B11C19"/>
    <w:rsid w:val="00B14B8A"/>
    <w:rsid w:val="00B664B4"/>
    <w:rsid w:val="00B7686D"/>
    <w:rsid w:val="00B929E8"/>
    <w:rsid w:val="00BA5BCE"/>
    <w:rsid w:val="00BB2179"/>
    <w:rsid w:val="00BB6EE7"/>
    <w:rsid w:val="00BF2AB5"/>
    <w:rsid w:val="00C20671"/>
    <w:rsid w:val="00C434BB"/>
    <w:rsid w:val="00C475B8"/>
    <w:rsid w:val="00C67316"/>
    <w:rsid w:val="00C82329"/>
    <w:rsid w:val="00C96A61"/>
    <w:rsid w:val="00CA356A"/>
    <w:rsid w:val="00CB1675"/>
    <w:rsid w:val="00CD4FA6"/>
    <w:rsid w:val="00D02063"/>
    <w:rsid w:val="00D033A0"/>
    <w:rsid w:val="00D1063A"/>
    <w:rsid w:val="00D34471"/>
    <w:rsid w:val="00D47D1C"/>
    <w:rsid w:val="00D519EA"/>
    <w:rsid w:val="00D6080B"/>
    <w:rsid w:val="00D6124C"/>
    <w:rsid w:val="00D73496"/>
    <w:rsid w:val="00D82464"/>
    <w:rsid w:val="00DB7D7E"/>
    <w:rsid w:val="00DC11D6"/>
    <w:rsid w:val="00DC7243"/>
    <w:rsid w:val="00DE185F"/>
    <w:rsid w:val="00DF17ED"/>
    <w:rsid w:val="00E06BA4"/>
    <w:rsid w:val="00E242ED"/>
    <w:rsid w:val="00E276EE"/>
    <w:rsid w:val="00E425BF"/>
    <w:rsid w:val="00E80697"/>
    <w:rsid w:val="00EA24D2"/>
    <w:rsid w:val="00EA44E3"/>
    <w:rsid w:val="00F17DC3"/>
    <w:rsid w:val="00F216F3"/>
    <w:rsid w:val="00F2666B"/>
    <w:rsid w:val="00F355F1"/>
    <w:rsid w:val="00F70A29"/>
    <w:rsid w:val="00F742DD"/>
    <w:rsid w:val="00F84337"/>
    <w:rsid w:val="00FA6657"/>
    <w:rsid w:val="00FB4F1A"/>
    <w:rsid w:val="00FC1DD0"/>
    <w:rsid w:val="00FC5820"/>
    <w:rsid w:val="00FE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55091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55091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" TargetMode="External"/><Relationship Id="rId13" Type="http://schemas.openxmlformats.org/officeDocument/2006/relationships/hyperlink" Target="https://zakon.rada.gov.ua/laws/show/280/97-%D0%B2%D1%8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280/97-%D0%B2%D1%8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80/97-%D0%B2%D1%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939-17" TargetMode="External"/><Relationship Id="rId10" Type="http://schemas.openxmlformats.org/officeDocument/2006/relationships/hyperlink" Target="https://zakon.rada.gov.ua/laws/show/280/97-%D0%B2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80/97-%D0%B2%D1%80" TargetMode="External"/><Relationship Id="rId14" Type="http://schemas.openxmlformats.org/officeDocument/2006/relationships/hyperlink" Target="https://zakon.rada.gov.ua/laws/show/280/97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568DC-F7CF-4DB6-B26C-2A8A6B06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15</Pages>
  <Words>13261</Words>
  <Characters>7560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cp:lastPrinted>2021-02-15T07:40:00Z</cp:lastPrinted>
  <dcterms:created xsi:type="dcterms:W3CDTF">2021-03-15T06:23:00Z</dcterms:created>
  <dcterms:modified xsi:type="dcterms:W3CDTF">2021-03-15T13:59:00Z</dcterms:modified>
</cp:coreProperties>
</file>