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page" w:horzAnchor="margin" w:tblpY="2725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1915"/>
        <w:gridCol w:w="2226"/>
        <w:gridCol w:w="1947"/>
        <w:gridCol w:w="2843"/>
        <w:gridCol w:w="2551"/>
        <w:gridCol w:w="2835"/>
      </w:tblGrid>
      <w:tr w:rsidR="00105C79" w:rsidRPr="009B6021" w:rsidTr="00D72E5E">
        <w:tc>
          <w:tcPr>
            <w:tcW w:w="675" w:type="dxa"/>
          </w:tcPr>
          <w:p w:rsidR="00105C79" w:rsidRDefault="00105C79" w:rsidP="00D72E5E">
            <w:pPr>
              <w:rPr>
                <w:lang w:val="uk-UA"/>
              </w:rPr>
            </w:pPr>
            <w:bookmarkStart w:id="0" w:name="_GoBack"/>
            <w:bookmarkEnd w:id="0"/>
            <w:r>
              <w:rPr>
                <w:lang w:val="uk-UA"/>
              </w:rPr>
              <w:t>№ п/п</w:t>
            </w:r>
          </w:p>
        </w:tc>
        <w:tc>
          <w:tcPr>
            <w:tcW w:w="1915" w:type="dxa"/>
          </w:tcPr>
          <w:p w:rsidR="00105C79" w:rsidRPr="00ED3473" w:rsidRDefault="00105C79" w:rsidP="00D72E5E">
            <w:pPr>
              <w:rPr>
                <w:lang w:val="uk-UA"/>
              </w:rPr>
            </w:pPr>
            <w:r>
              <w:rPr>
                <w:lang w:val="uk-UA"/>
              </w:rPr>
              <w:t>Назва майна</w:t>
            </w:r>
          </w:p>
        </w:tc>
        <w:tc>
          <w:tcPr>
            <w:tcW w:w="2226" w:type="dxa"/>
          </w:tcPr>
          <w:p w:rsidR="00105C79" w:rsidRPr="00ED3473" w:rsidRDefault="00105C79" w:rsidP="00D72E5E">
            <w:pPr>
              <w:rPr>
                <w:lang w:val="uk-UA"/>
              </w:rPr>
            </w:pPr>
            <w:r>
              <w:rPr>
                <w:sz w:val="20"/>
                <w:lang w:val="uk-UA"/>
              </w:rPr>
              <w:t xml:space="preserve">Характеристика </w:t>
            </w:r>
          </w:p>
        </w:tc>
        <w:tc>
          <w:tcPr>
            <w:tcW w:w="1947" w:type="dxa"/>
          </w:tcPr>
          <w:p w:rsidR="00105C79" w:rsidRDefault="00105C79" w:rsidP="00D72E5E">
            <w:pPr>
              <w:rPr>
                <w:lang w:val="uk-UA"/>
              </w:rPr>
            </w:pPr>
            <w:r>
              <w:rPr>
                <w:lang w:val="uk-UA"/>
              </w:rPr>
              <w:t>Вартість  за даними бухгалтерського обліку</w:t>
            </w:r>
          </w:p>
        </w:tc>
        <w:tc>
          <w:tcPr>
            <w:tcW w:w="2843" w:type="dxa"/>
          </w:tcPr>
          <w:p w:rsidR="00105C79" w:rsidRPr="00ED3473" w:rsidRDefault="00105C79" w:rsidP="00D72E5E">
            <w:pPr>
              <w:rPr>
                <w:lang w:val="uk-UA"/>
              </w:rPr>
            </w:pPr>
            <w:r>
              <w:rPr>
                <w:lang w:val="uk-UA"/>
              </w:rPr>
              <w:t>Місцезнаходження майна</w:t>
            </w:r>
          </w:p>
        </w:tc>
        <w:tc>
          <w:tcPr>
            <w:tcW w:w="2551" w:type="dxa"/>
          </w:tcPr>
          <w:p w:rsidR="00105C79" w:rsidRPr="00ED3473" w:rsidRDefault="00105C79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Найменування </w:t>
            </w:r>
            <w:proofErr w:type="spellStart"/>
            <w:r>
              <w:rPr>
                <w:lang w:val="uk-UA"/>
              </w:rPr>
              <w:t>балансоутримувачів</w:t>
            </w:r>
            <w:proofErr w:type="spellEnd"/>
          </w:p>
        </w:tc>
        <w:tc>
          <w:tcPr>
            <w:tcW w:w="2835" w:type="dxa"/>
          </w:tcPr>
          <w:p w:rsidR="00105C79" w:rsidRPr="00ED3473" w:rsidRDefault="00105C79" w:rsidP="00D72E5E">
            <w:pPr>
              <w:rPr>
                <w:lang w:val="uk-UA"/>
              </w:rPr>
            </w:pPr>
            <w:r>
              <w:rPr>
                <w:lang w:val="uk-UA"/>
              </w:rPr>
              <w:t>Місцезнаходження та ідентифікаційні коди згідно з Єдиним державним реєстром юридичних осіб, фізичних осіб підприємців та громадських формувань</w:t>
            </w:r>
          </w:p>
        </w:tc>
      </w:tr>
      <w:tr w:rsidR="00C25AB6" w:rsidRPr="00105C79" w:rsidTr="00D72E5E">
        <w:tc>
          <w:tcPr>
            <w:tcW w:w="675" w:type="dxa"/>
          </w:tcPr>
          <w:p w:rsidR="00C25AB6" w:rsidRPr="00ED3473" w:rsidRDefault="00C25AB6" w:rsidP="00D72E5E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15" w:type="dxa"/>
            <w:vAlign w:val="center"/>
          </w:tcPr>
          <w:p w:rsidR="00C25AB6" w:rsidRPr="006F208A" w:rsidRDefault="00C25AB6" w:rsidP="00D72E5E">
            <w:proofErr w:type="spellStart"/>
            <w:r w:rsidRPr="006F208A">
              <w:t>Персональний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комп'ютер</w:t>
            </w:r>
            <w:proofErr w:type="spellEnd"/>
          </w:p>
        </w:tc>
        <w:tc>
          <w:tcPr>
            <w:tcW w:w="2226" w:type="dxa"/>
          </w:tcPr>
          <w:p w:rsidR="00C25AB6" w:rsidRPr="00ED3473" w:rsidRDefault="000C4576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Машини та обладнання в кількості 1шт.,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C25AB6" w:rsidRPr="006F208A" w:rsidRDefault="00C25AB6" w:rsidP="00D72E5E">
            <w:pPr>
              <w:jc w:val="right"/>
            </w:pPr>
            <w:r w:rsidRPr="006F208A">
              <w:t>7500,00</w:t>
            </w:r>
          </w:p>
        </w:tc>
        <w:tc>
          <w:tcPr>
            <w:tcW w:w="2843" w:type="dxa"/>
          </w:tcPr>
          <w:p w:rsidR="00C25AB6" w:rsidRPr="00ED3473" w:rsidRDefault="00266D27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C25AB6" w:rsidRPr="00ED3473" w:rsidRDefault="00960622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C25AB6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Кондиціонер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Машини та обладнання в кількості 1шт.,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8000,00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Коп'ютерний</w:t>
            </w:r>
            <w:proofErr w:type="spellEnd"/>
            <w:r w:rsidRPr="006F208A">
              <w:t xml:space="preserve"> комплекс </w:t>
            </w:r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r>
              <w:rPr>
                <w:lang w:val="uk-UA"/>
              </w:rPr>
              <w:t>Машини та обладнання в кількості 2шт., до складі комплексу  входить – системний блок, монітор, клавіатура, миша,</w:t>
            </w:r>
            <w:r w:rsidR="00860786">
              <w:rPr>
                <w:lang w:val="uk-UA"/>
              </w:rPr>
              <w:t xml:space="preserve">БФП(сканер, копір, принтер)   </w:t>
            </w:r>
            <w:r>
              <w:rPr>
                <w:lang w:val="uk-UA"/>
              </w:rPr>
              <w:t xml:space="preserve">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30000,00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Системний</w:t>
            </w:r>
            <w:proofErr w:type="spellEnd"/>
            <w:r w:rsidRPr="006F208A">
              <w:t xml:space="preserve"> блок</w:t>
            </w:r>
          </w:p>
        </w:tc>
        <w:tc>
          <w:tcPr>
            <w:tcW w:w="2226" w:type="dxa"/>
          </w:tcPr>
          <w:p w:rsidR="00E226AF" w:rsidRPr="000C4576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4980,00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Монітор</w:t>
            </w:r>
            <w:proofErr w:type="spellEnd"/>
          </w:p>
        </w:tc>
        <w:tc>
          <w:tcPr>
            <w:tcW w:w="2226" w:type="dxa"/>
          </w:tcPr>
          <w:p w:rsidR="00E226AF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lastRenderedPageBreak/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використання</w:t>
            </w:r>
          </w:p>
          <w:p w:rsidR="000C4576" w:rsidRPr="00ED3473" w:rsidRDefault="000C4576" w:rsidP="00D72E5E">
            <w:pPr>
              <w:rPr>
                <w:lang w:val="uk-UA"/>
              </w:rPr>
            </w:pPr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lastRenderedPageBreak/>
              <w:t>4900,00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</w:t>
            </w:r>
            <w:r>
              <w:rPr>
                <w:lang w:val="uk-UA"/>
              </w:rPr>
              <w:lastRenderedPageBreak/>
              <w:t>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6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Клавіатура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600,00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r w:rsidRPr="006F208A">
              <w:t>Миша</w:t>
            </w:r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300,00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proofErr w:type="gramStart"/>
            <w:r w:rsidRPr="006F208A">
              <w:t>Св</w:t>
            </w:r>
            <w:proofErr w:type="gramEnd"/>
            <w:r w:rsidRPr="006F208A">
              <w:t>іч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-1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500,00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r w:rsidRPr="006F208A">
              <w:t>Телефон</w:t>
            </w:r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700,00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915" w:type="dxa"/>
            <w:vAlign w:val="center"/>
          </w:tcPr>
          <w:p w:rsidR="00E226AF" w:rsidRPr="00860786" w:rsidRDefault="00860786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Багатофункціо-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нальний</w:t>
            </w:r>
            <w:proofErr w:type="spellEnd"/>
            <w:r>
              <w:rPr>
                <w:lang w:val="uk-UA"/>
              </w:rPr>
              <w:t xml:space="preserve"> пристрій     ( копір, сканер, принтер)</w:t>
            </w:r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4900,00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proofErr w:type="gramStart"/>
            <w:r w:rsidRPr="006F208A">
              <w:t>Ст</w:t>
            </w:r>
            <w:proofErr w:type="gramEnd"/>
            <w:r w:rsidRPr="006F208A">
              <w:t>іл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письмовий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lastRenderedPageBreak/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-4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lastRenderedPageBreak/>
              <w:t>2000,00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lastRenderedPageBreak/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Голованівська</w:t>
            </w:r>
            <w:proofErr w:type="spellEnd"/>
            <w:r>
              <w:rPr>
                <w:lang w:val="uk-UA"/>
              </w:rPr>
              <w:t xml:space="preserve"> районна </w:t>
            </w:r>
            <w:r>
              <w:rPr>
                <w:lang w:val="uk-UA"/>
              </w:rPr>
              <w:lastRenderedPageBreak/>
              <w:t>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proofErr w:type="gramStart"/>
            <w:r w:rsidRPr="006F208A">
              <w:t>Ст</w:t>
            </w:r>
            <w:proofErr w:type="gramEnd"/>
            <w:r w:rsidRPr="006F208A">
              <w:t>іл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приставний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-8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1520,00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proofErr w:type="gramStart"/>
            <w:r w:rsidRPr="006F208A">
              <w:t>Ст</w:t>
            </w:r>
            <w:proofErr w:type="gramEnd"/>
            <w:r w:rsidRPr="006F208A">
              <w:t>ілець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-10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1500,00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Шафа</w:t>
            </w:r>
            <w:proofErr w:type="spellEnd"/>
            <w:r w:rsidRPr="006F208A">
              <w:t xml:space="preserve"> для </w:t>
            </w:r>
            <w:proofErr w:type="spellStart"/>
            <w:r w:rsidRPr="006F208A">
              <w:t>паперів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-3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2100,00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r w:rsidRPr="006F208A">
              <w:t xml:space="preserve">Тумба </w:t>
            </w:r>
            <w:proofErr w:type="spellStart"/>
            <w:r w:rsidRPr="006F208A">
              <w:t>мобільна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-4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1640,00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proofErr w:type="gramStart"/>
            <w:r w:rsidRPr="006F208A">
              <w:t>Ст</w:t>
            </w:r>
            <w:proofErr w:type="gramEnd"/>
            <w:r w:rsidRPr="006F208A">
              <w:t>іл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комп'ютерний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5000,00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r w:rsidRPr="006F208A">
              <w:t xml:space="preserve">Тумба </w:t>
            </w:r>
            <w:proofErr w:type="spellStart"/>
            <w:r w:rsidRPr="006F208A">
              <w:t>офісна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lastRenderedPageBreak/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-1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lastRenderedPageBreak/>
              <w:t>2000,00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lastRenderedPageBreak/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Голованівська</w:t>
            </w:r>
            <w:proofErr w:type="spellEnd"/>
            <w:r>
              <w:rPr>
                <w:lang w:val="uk-UA"/>
              </w:rPr>
              <w:t xml:space="preserve"> районна </w:t>
            </w:r>
            <w:r>
              <w:rPr>
                <w:lang w:val="uk-UA"/>
              </w:rPr>
              <w:lastRenderedPageBreak/>
              <w:t>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18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Крісло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4980,00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r w:rsidRPr="006F208A">
              <w:t xml:space="preserve">Телефон </w:t>
            </w:r>
            <w:proofErr w:type="spellStart"/>
            <w:r w:rsidRPr="006F208A">
              <w:t>стаціонарний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Panaconic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-1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494,00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Стабілізатор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напруги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-1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1970,00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Стенди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2960,00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Засіб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криптографічного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захисту</w:t>
            </w:r>
            <w:proofErr w:type="spellEnd"/>
            <w:r w:rsidRPr="006F208A">
              <w:t xml:space="preserve"> Алмаз</w:t>
            </w:r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1100,00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1915" w:type="dxa"/>
            <w:vAlign w:val="center"/>
          </w:tcPr>
          <w:p w:rsidR="00E226AF" w:rsidRPr="006F208A" w:rsidRDefault="00860786" w:rsidP="00D72E5E">
            <w:proofErr w:type="spellStart"/>
            <w:r>
              <w:rPr>
                <w:lang w:val="uk-UA"/>
              </w:rPr>
              <w:t>Багатофункціо-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lastRenderedPageBreak/>
              <w:t>нальний</w:t>
            </w:r>
            <w:proofErr w:type="spellEnd"/>
            <w:r>
              <w:rPr>
                <w:lang w:val="uk-UA"/>
              </w:rPr>
              <w:t xml:space="preserve"> пристрій     ( копір, сканер, принтер)</w:t>
            </w:r>
            <w:r w:rsidR="00E226AF" w:rsidRPr="006F208A">
              <w:t xml:space="preserve">  </w:t>
            </w:r>
            <w:proofErr w:type="spellStart"/>
            <w:r w:rsidR="00E226AF" w:rsidRPr="006F208A">
              <w:t>Xerox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lastRenderedPageBreak/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lastRenderedPageBreak/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-1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lastRenderedPageBreak/>
              <w:t>830,00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lastRenderedPageBreak/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Голованівська</w:t>
            </w:r>
            <w:proofErr w:type="spellEnd"/>
            <w:r>
              <w:rPr>
                <w:lang w:val="uk-UA"/>
              </w:rPr>
              <w:t xml:space="preserve"> районна </w:t>
            </w:r>
            <w:r>
              <w:rPr>
                <w:lang w:val="uk-UA"/>
              </w:rPr>
              <w:lastRenderedPageBreak/>
              <w:t>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lastRenderedPageBreak/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  <w:tr w:rsidR="00E226AF" w:rsidRPr="00105C79" w:rsidTr="00D72E5E">
        <w:tc>
          <w:tcPr>
            <w:tcW w:w="67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24</w:t>
            </w:r>
          </w:p>
        </w:tc>
        <w:tc>
          <w:tcPr>
            <w:tcW w:w="1915" w:type="dxa"/>
            <w:vAlign w:val="center"/>
          </w:tcPr>
          <w:p w:rsidR="00E226AF" w:rsidRPr="006F208A" w:rsidRDefault="00E226AF" w:rsidP="00D72E5E">
            <w:proofErr w:type="spellStart"/>
            <w:r w:rsidRPr="006F208A">
              <w:t>Засіб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криптографічного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захисту</w:t>
            </w:r>
            <w:proofErr w:type="spellEnd"/>
            <w:r w:rsidRPr="006F208A">
              <w:t xml:space="preserve"> </w:t>
            </w:r>
            <w:proofErr w:type="spellStart"/>
            <w:r w:rsidRPr="006F208A">
              <w:t>кристал</w:t>
            </w:r>
            <w:proofErr w:type="spellEnd"/>
          </w:p>
        </w:tc>
        <w:tc>
          <w:tcPr>
            <w:tcW w:w="2226" w:type="dxa"/>
          </w:tcPr>
          <w:p w:rsidR="00E226AF" w:rsidRPr="00ED3473" w:rsidRDefault="000C4576" w:rsidP="00D72E5E">
            <w:pPr>
              <w:rPr>
                <w:lang w:val="uk-UA"/>
              </w:rPr>
            </w:pPr>
            <w:proofErr w:type="spellStart"/>
            <w:r w:rsidRPr="000C4576">
              <w:t>Малоцінні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необоротні</w:t>
            </w:r>
            <w:proofErr w:type="spellEnd"/>
            <w:r w:rsidRPr="000C4576">
              <w:t xml:space="preserve">, </w:t>
            </w:r>
            <w:proofErr w:type="spellStart"/>
            <w:r w:rsidRPr="000C4576">
              <w:t>матеріальні</w:t>
            </w:r>
            <w:proofErr w:type="spellEnd"/>
            <w:r w:rsidRPr="000C4576">
              <w:t xml:space="preserve"> </w:t>
            </w:r>
            <w:proofErr w:type="spellStart"/>
            <w:r w:rsidRPr="000C4576">
              <w:t>активи</w:t>
            </w:r>
            <w:proofErr w:type="spellEnd"/>
            <w:r>
              <w:rPr>
                <w:lang w:val="uk-UA"/>
              </w:rPr>
              <w:t xml:space="preserve"> в кількості -2 шт., придатний до </w:t>
            </w:r>
            <w:proofErr w:type="spellStart"/>
            <w:r>
              <w:rPr>
                <w:lang w:val="uk-UA"/>
              </w:rPr>
              <w:t>викоритання</w:t>
            </w:r>
            <w:proofErr w:type="spellEnd"/>
          </w:p>
        </w:tc>
        <w:tc>
          <w:tcPr>
            <w:tcW w:w="1947" w:type="dxa"/>
            <w:vAlign w:val="center"/>
          </w:tcPr>
          <w:p w:rsidR="00E226AF" w:rsidRPr="006F208A" w:rsidRDefault="00E226AF" w:rsidP="00D72E5E">
            <w:pPr>
              <w:jc w:val="right"/>
            </w:pPr>
            <w:r w:rsidRPr="006F208A">
              <w:t>1360,00</w:t>
            </w:r>
          </w:p>
        </w:tc>
        <w:tc>
          <w:tcPr>
            <w:tcW w:w="2843" w:type="dxa"/>
          </w:tcPr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Новоархангельськ, </w:t>
            </w:r>
            <w:proofErr w:type="spellStart"/>
            <w:r>
              <w:rPr>
                <w:lang w:val="uk-UA"/>
              </w:rPr>
              <w:t>вул.Центральна</w:t>
            </w:r>
            <w:proofErr w:type="spellEnd"/>
            <w:r>
              <w:rPr>
                <w:lang w:val="uk-UA"/>
              </w:rPr>
              <w:t>,31</w:t>
            </w:r>
          </w:p>
        </w:tc>
        <w:tc>
          <w:tcPr>
            <w:tcW w:w="2551" w:type="dxa"/>
          </w:tcPr>
          <w:p w:rsidR="00E226AF" w:rsidRPr="00ED3473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Голованівська</w:t>
            </w:r>
            <w:proofErr w:type="spellEnd"/>
            <w:r>
              <w:rPr>
                <w:lang w:val="uk-UA"/>
              </w:rPr>
              <w:t xml:space="preserve"> районна державна адміністрація Кіровоградської області</w:t>
            </w:r>
          </w:p>
        </w:tc>
        <w:tc>
          <w:tcPr>
            <w:tcW w:w="2835" w:type="dxa"/>
          </w:tcPr>
          <w:p w:rsidR="00E226AF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Селище </w:t>
            </w:r>
            <w:proofErr w:type="spellStart"/>
            <w:r>
              <w:rPr>
                <w:lang w:val="uk-UA"/>
              </w:rPr>
              <w:t>Голованівськ</w:t>
            </w:r>
            <w:proofErr w:type="spellEnd"/>
            <w:r>
              <w:rPr>
                <w:lang w:val="uk-UA"/>
              </w:rPr>
              <w:t>,</w:t>
            </w:r>
          </w:p>
          <w:p w:rsidR="00E226AF" w:rsidRDefault="00E226AF" w:rsidP="00D72E5E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Вул.Соборна</w:t>
            </w:r>
            <w:proofErr w:type="spellEnd"/>
            <w:r>
              <w:rPr>
                <w:lang w:val="uk-UA"/>
              </w:rPr>
              <w:t>,48</w:t>
            </w:r>
          </w:p>
          <w:p w:rsidR="00E226AF" w:rsidRPr="00ED3473" w:rsidRDefault="00E226AF" w:rsidP="00D72E5E">
            <w:pPr>
              <w:rPr>
                <w:lang w:val="uk-UA"/>
              </w:rPr>
            </w:pPr>
            <w:r>
              <w:rPr>
                <w:lang w:val="uk-UA"/>
              </w:rPr>
              <w:t>ЕДРПОУ 04055044</w:t>
            </w:r>
          </w:p>
        </w:tc>
      </w:tr>
    </w:tbl>
    <w:p w:rsidR="00EA5252" w:rsidRPr="00ED3473" w:rsidRDefault="00EA5252" w:rsidP="00EA5252">
      <w:pPr>
        <w:rPr>
          <w:lang w:val="uk-UA"/>
        </w:rPr>
      </w:pPr>
    </w:p>
    <w:p w:rsidR="009328D0" w:rsidRDefault="009328D0" w:rsidP="009328D0">
      <w:pPr>
        <w:pStyle w:val="1"/>
        <w:jc w:val="left"/>
        <w:rPr>
          <w:sz w:val="28"/>
          <w:szCs w:val="28"/>
        </w:rPr>
      </w:pPr>
    </w:p>
    <w:p w:rsidR="009328D0" w:rsidRDefault="009328D0" w:rsidP="009328D0">
      <w:pPr>
        <w:pStyle w:val="1"/>
        <w:jc w:val="left"/>
        <w:rPr>
          <w:sz w:val="28"/>
          <w:szCs w:val="28"/>
        </w:rPr>
      </w:pPr>
    </w:p>
    <w:p w:rsidR="009328D0" w:rsidRDefault="009328D0" w:rsidP="009328D0">
      <w:pPr>
        <w:pStyle w:val="1"/>
        <w:jc w:val="left"/>
        <w:rPr>
          <w:sz w:val="28"/>
          <w:szCs w:val="28"/>
        </w:rPr>
      </w:pPr>
    </w:p>
    <w:p w:rsidR="00A43EA6" w:rsidRDefault="00A43EA6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p w:rsidR="000441ED" w:rsidRDefault="000441ED">
      <w:pPr>
        <w:rPr>
          <w:lang w:val="uk-UA"/>
        </w:rPr>
      </w:pPr>
    </w:p>
    <w:sectPr w:rsidR="000441ED" w:rsidSect="00ED3473">
      <w:head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EC" w:rsidRDefault="002771EC" w:rsidP="00EA3309">
      <w:r>
        <w:separator/>
      </w:r>
    </w:p>
  </w:endnote>
  <w:endnote w:type="continuationSeparator" w:id="0">
    <w:p w:rsidR="002771EC" w:rsidRDefault="002771EC" w:rsidP="00EA3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EC" w:rsidRDefault="002771EC" w:rsidP="00EA3309">
      <w:r>
        <w:separator/>
      </w:r>
    </w:p>
  </w:footnote>
  <w:footnote w:type="continuationSeparator" w:id="0">
    <w:p w:rsidR="002771EC" w:rsidRDefault="002771EC" w:rsidP="00EA3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E5E" w:rsidRDefault="00D72E5E" w:rsidP="00D72E5E">
    <w:pPr>
      <w:pStyle w:val="a7"/>
      <w:ind w:left="10206"/>
      <w:rPr>
        <w:lang w:val="uk-UA"/>
      </w:rPr>
    </w:pPr>
    <w:r>
      <w:rPr>
        <w:lang w:val="uk-UA"/>
      </w:rPr>
      <w:t>Додаток до рішення</w:t>
    </w:r>
  </w:p>
  <w:p w:rsidR="00D72E5E" w:rsidRDefault="00D72E5E" w:rsidP="00D72E5E">
    <w:pPr>
      <w:pStyle w:val="a7"/>
      <w:ind w:left="10206"/>
      <w:rPr>
        <w:lang w:val="uk-UA"/>
      </w:rPr>
    </w:pPr>
    <w:r>
      <w:rPr>
        <w:lang w:val="uk-UA"/>
      </w:rPr>
      <w:t xml:space="preserve">селищної ради </w:t>
    </w:r>
  </w:p>
  <w:p w:rsidR="00D72E5E" w:rsidRDefault="00D72E5E" w:rsidP="00D72E5E">
    <w:pPr>
      <w:pStyle w:val="a7"/>
      <w:ind w:left="10206"/>
      <w:rPr>
        <w:lang w:val="uk-UA"/>
      </w:rPr>
    </w:pPr>
    <w:r>
      <w:rPr>
        <w:lang w:val="uk-UA"/>
      </w:rPr>
      <w:t xml:space="preserve">від </w:t>
    </w:r>
    <w:r w:rsidR="009B6021">
      <w:rPr>
        <w:lang w:val="uk-UA"/>
      </w:rPr>
      <w:t>18 березня</w:t>
    </w:r>
    <w:r>
      <w:rPr>
        <w:lang w:val="uk-UA"/>
      </w:rPr>
      <w:t xml:space="preserve"> 2021 року</w:t>
    </w:r>
  </w:p>
  <w:p w:rsidR="00D72E5E" w:rsidRPr="00D72E5E" w:rsidRDefault="009B6021" w:rsidP="00D72E5E">
    <w:pPr>
      <w:pStyle w:val="a7"/>
      <w:ind w:left="10206"/>
      <w:rPr>
        <w:lang w:val="uk-UA"/>
      </w:rPr>
    </w:pPr>
    <w:r>
      <w:rPr>
        <w:lang w:val="uk-UA"/>
      </w:rPr>
      <w:t>№371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D4430"/>
    <w:multiLevelType w:val="multilevel"/>
    <w:tmpl w:val="F202C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28D0"/>
    <w:rsid w:val="000441ED"/>
    <w:rsid w:val="00090ABD"/>
    <w:rsid w:val="000C4576"/>
    <w:rsid w:val="000F201B"/>
    <w:rsid w:val="00105C79"/>
    <w:rsid w:val="001C3BDC"/>
    <w:rsid w:val="00224B1B"/>
    <w:rsid w:val="00266D27"/>
    <w:rsid w:val="002771EC"/>
    <w:rsid w:val="002D3D87"/>
    <w:rsid w:val="002D7663"/>
    <w:rsid w:val="003A146B"/>
    <w:rsid w:val="003B1704"/>
    <w:rsid w:val="003D273E"/>
    <w:rsid w:val="0041328A"/>
    <w:rsid w:val="007D4FCE"/>
    <w:rsid w:val="00860786"/>
    <w:rsid w:val="0091293C"/>
    <w:rsid w:val="009277F3"/>
    <w:rsid w:val="009328D0"/>
    <w:rsid w:val="00960622"/>
    <w:rsid w:val="009B6021"/>
    <w:rsid w:val="009D42B5"/>
    <w:rsid w:val="00A43EA6"/>
    <w:rsid w:val="00A518B7"/>
    <w:rsid w:val="00B56E76"/>
    <w:rsid w:val="00BD4A96"/>
    <w:rsid w:val="00BF6E1C"/>
    <w:rsid w:val="00C25AB6"/>
    <w:rsid w:val="00D3711B"/>
    <w:rsid w:val="00D72E5E"/>
    <w:rsid w:val="00E226AF"/>
    <w:rsid w:val="00E52747"/>
    <w:rsid w:val="00E80F39"/>
    <w:rsid w:val="00EA3309"/>
    <w:rsid w:val="00EA5252"/>
    <w:rsid w:val="00ED3473"/>
    <w:rsid w:val="00F2472A"/>
    <w:rsid w:val="00FA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328D0"/>
    <w:pPr>
      <w:keepNext/>
      <w:jc w:val="center"/>
      <w:outlineLvl w:val="0"/>
    </w:pPr>
    <w:rPr>
      <w:b/>
      <w:bCs/>
      <w:sz w:val="32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52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28D0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3">
    <w:name w:val="Normal (Web)"/>
    <w:basedOn w:val="a"/>
    <w:uiPriority w:val="99"/>
    <w:semiHidden/>
    <w:unhideWhenUsed/>
    <w:rsid w:val="00EA5252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EA525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A525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525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D34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A33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A33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A33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A33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13622-D2D7-4086-ABBD-F395BED5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4531</Words>
  <Characters>2583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Администрация2</dc:creator>
  <cp:lastModifiedBy>Boss</cp:lastModifiedBy>
  <cp:revision>7</cp:revision>
  <cp:lastPrinted>2021-03-19T06:47:00Z</cp:lastPrinted>
  <dcterms:created xsi:type="dcterms:W3CDTF">2021-03-17T11:04:00Z</dcterms:created>
  <dcterms:modified xsi:type="dcterms:W3CDTF">2021-03-19T07:02:00Z</dcterms:modified>
</cp:coreProperties>
</file>