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E58" w:rsidRPr="00020E58" w:rsidRDefault="00020E58" w:rsidP="00020E58">
      <w:pPr>
        <w:pStyle w:val="ae"/>
        <w:ind w:left="4820"/>
        <w:rPr>
          <w:sz w:val="28"/>
          <w:szCs w:val="28"/>
          <w:lang w:val="uk-UA"/>
        </w:rPr>
      </w:pPr>
      <w:r w:rsidRPr="00020E58">
        <w:rPr>
          <w:sz w:val="28"/>
          <w:szCs w:val="28"/>
          <w:lang w:val="uk-UA"/>
        </w:rPr>
        <w:t>ЗАТВЕРДЖЕНО</w:t>
      </w:r>
      <w:r w:rsidR="00BE5A26" w:rsidRPr="00020E58">
        <w:rPr>
          <w:sz w:val="28"/>
          <w:szCs w:val="28"/>
          <w:lang w:val="uk-UA"/>
        </w:rPr>
        <w:t xml:space="preserve">                                                                          </w:t>
      </w:r>
    </w:p>
    <w:p w:rsidR="00020E58" w:rsidRPr="00020E58" w:rsidRDefault="00020E58" w:rsidP="00020E58">
      <w:pPr>
        <w:pStyle w:val="ae"/>
        <w:ind w:left="4820"/>
        <w:rPr>
          <w:sz w:val="28"/>
          <w:szCs w:val="28"/>
          <w:lang w:val="uk-UA"/>
        </w:rPr>
      </w:pPr>
      <w:r w:rsidRPr="00020E58">
        <w:rPr>
          <w:sz w:val="28"/>
          <w:szCs w:val="28"/>
          <w:lang w:val="uk-UA"/>
        </w:rPr>
        <w:t>Рішення Новоархангельської</w:t>
      </w:r>
    </w:p>
    <w:p w:rsidR="00020E58" w:rsidRPr="00020E58" w:rsidRDefault="00020E58" w:rsidP="00020E58">
      <w:pPr>
        <w:pStyle w:val="ae"/>
        <w:ind w:left="4820"/>
        <w:rPr>
          <w:sz w:val="28"/>
          <w:szCs w:val="28"/>
          <w:lang w:val="uk-UA"/>
        </w:rPr>
      </w:pPr>
      <w:r w:rsidRPr="00020E58">
        <w:rPr>
          <w:sz w:val="28"/>
          <w:szCs w:val="28"/>
          <w:lang w:val="uk-UA"/>
        </w:rPr>
        <w:t>селищної ради</w:t>
      </w:r>
    </w:p>
    <w:p w:rsidR="00BE5A26" w:rsidRPr="00020E58" w:rsidRDefault="00020E58" w:rsidP="00020E58">
      <w:pPr>
        <w:pStyle w:val="ae"/>
        <w:ind w:left="4820"/>
        <w:rPr>
          <w:sz w:val="28"/>
          <w:szCs w:val="28"/>
          <w:lang w:val="uk-UA"/>
        </w:rPr>
      </w:pPr>
      <w:r w:rsidRPr="00020E58">
        <w:rPr>
          <w:sz w:val="28"/>
          <w:szCs w:val="28"/>
          <w:lang w:val="uk-UA"/>
        </w:rPr>
        <w:t>в</w:t>
      </w:r>
      <w:r w:rsidR="00BE5A26" w:rsidRPr="00020E58">
        <w:rPr>
          <w:sz w:val="28"/>
          <w:szCs w:val="28"/>
          <w:lang w:val="uk-UA"/>
        </w:rPr>
        <w:t>ід</w:t>
      </w:r>
      <w:r w:rsidRPr="00020E58">
        <w:rPr>
          <w:sz w:val="28"/>
          <w:szCs w:val="28"/>
          <w:lang w:val="uk-UA"/>
        </w:rPr>
        <w:t xml:space="preserve"> 28 січня 2021 року </w:t>
      </w:r>
      <w:r w:rsidR="00BE5A26" w:rsidRPr="00020E58">
        <w:rPr>
          <w:sz w:val="28"/>
          <w:szCs w:val="28"/>
          <w:lang w:val="uk-UA"/>
        </w:rPr>
        <w:t>№</w:t>
      </w:r>
      <w:r w:rsidRPr="00020E58">
        <w:rPr>
          <w:sz w:val="28"/>
          <w:szCs w:val="28"/>
          <w:lang w:val="uk-UA"/>
        </w:rPr>
        <w:t>104</w:t>
      </w:r>
    </w:p>
    <w:p w:rsidR="00B37AA4" w:rsidRDefault="00B37AA4" w:rsidP="00B37AA4">
      <w:pPr>
        <w:widowControl w:val="0"/>
        <w:ind w:left="5245" w:firstLine="425"/>
        <w:jc w:val="both"/>
        <w:rPr>
          <w:sz w:val="28"/>
          <w:szCs w:val="28"/>
          <w:lang w:val="uk-UA"/>
        </w:rPr>
      </w:pPr>
    </w:p>
    <w:p w:rsidR="00B37AA4" w:rsidRDefault="00B37AA4" w:rsidP="00B37AA4">
      <w:pPr>
        <w:widowControl w:val="0"/>
        <w:ind w:left="5245" w:firstLine="425"/>
        <w:jc w:val="both"/>
        <w:rPr>
          <w:szCs w:val="26"/>
          <w:lang w:val="uk-UA"/>
        </w:rPr>
      </w:pPr>
    </w:p>
    <w:p w:rsidR="00B37AA4" w:rsidRDefault="00B37AA4" w:rsidP="00B37AA4">
      <w:pPr>
        <w:widowControl w:val="0"/>
        <w:jc w:val="both"/>
        <w:rPr>
          <w:sz w:val="34"/>
          <w:szCs w:val="34"/>
          <w:lang w:val="uk-UA"/>
        </w:rPr>
      </w:pPr>
    </w:p>
    <w:p w:rsidR="00020E58" w:rsidRDefault="00020E58" w:rsidP="00B37AA4">
      <w:pPr>
        <w:widowControl w:val="0"/>
        <w:jc w:val="center"/>
        <w:rPr>
          <w:sz w:val="34"/>
          <w:szCs w:val="34"/>
          <w:lang w:val="uk-UA"/>
        </w:rPr>
      </w:pPr>
    </w:p>
    <w:p w:rsidR="00020E58" w:rsidRDefault="00020E58" w:rsidP="00B37AA4">
      <w:pPr>
        <w:widowControl w:val="0"/>
        <w:jc w:val="center"/>
        <w:rPr>
          <w:sz w:val="34"/>
          <w:szCs w:val="34"/>
          <w:lang w:val="uk-UA"/>
        </w:rPr>
      </w:pPr>
    </w:p>
    <w:p w:rsidR="00020E58" w:rsidRDefault="00020E58" w:rsidP="00B37AA4">
      <w:pPr>
        <w:widowControl w:val="0"/>
        <w:jc w:val="center"/>
        <w:rPr>
          <w:sz w:val="34"/>
          <w:szCs w:val="34"/>
          <w:lang w:val="uk-UA"/>
        </w:rPr>
      </w:pPr>
    </w:p>
    <w:p w:rsidR="00B37AA4" w:rsidRDefault="00B37AA4" w:rsidP="00B37AA4">
      <w:pPr>
        <w:widowControl w:val="0"/>
        <w:jc w:val="center"/>
        <w:rPr>
          <w:sz w:val="34"/>
          <w:szCs w:val="34"/>
          <w:lang w:val="uk-UA"/>
        </w:rPr>
      </w:pPr>
      <w:r>
        <w:rPr>
          <w:sz w:val="34"/>
          <w:szCs w:val="34"/>
          <w:lang w:val="uk-UA"/>
        </w:rPr>
        <w:t>СТАТУТ</w:t>
      </w:r>
    </w:p>
    <w:p w:rsidR="00B37AA4" w:rsidRDefault="005B4380" w:rsidP="00B37AA4">
      <w:pPr>
        <w:widowControl w:val="0"/>
        <w:jc w:val="center"/>
        <w:rPr>
          <w:sz w:val="34"/>
          <w:szCs w:val="34"/>
          <w:lang w:val="uk-UA"/>
        </w:rPr>
      </w:pPr>
      <w:r>
        <w:rPr>
          <w:sz w:val="34"/>
          <w:szCs w:val="34"/>
          <w:lang w:val="uk-UA"/>
        </w:rPr>
        <w:t>КОМУНАЛЬНОЇ УСТАНОВИ «</w:t>
      </w:r>
      <w:r w:rsidR="00B37AA4">
        <w:rPr>
          <w:sz w:val="34"/>
          <w:szCs w:val="34"/>
          <w:lang w:val="uk-UA"/>
        </w:rPr>
        <w:t xml:space="preserve">ЦЕНТР ПО ОБСЛУГОВУВАННЮ </w:t>
      </w:r>
      <w:r w:rsidR="006A79F9">
        <w:rPr>
          <w:sz w:val="34"/>
          <w:szCs w:val="34"/>
          <w:lang w:val="uk-UA"/>
        </w:rPr>
        <w:t>ЗАКЛАДІВ ОСВІТИ</w:t>
      </w:r>
      <w:r>
        <w:rPr>
          <w:sz w:val="34"/>
          <w:szCs w:val="34"/>
          <w:lang w:val="uk-UA"/>
        </w:rPr>
        <w:t>»</w:t>
      </w:r>
      <w:r w:rsidR="006A79F9">
        <w:rPr>
          <w:sz w:val="34"/>
          <w:szCs w:val="34"/>
          <w:lang w:val="uk-UA"/>
        </w:rPr>
        <w:t xml:space="preserve"> НОВОАРХАНГЕЛЬСЬКОЇ СЕЛИЩНОЇ</w:t>
      </w:r>
      <w:r w:rsidR="00B37AA4">
        <w:rPr>
          <w:sz w:val="34"/>
          <w:szCs w:val="34"/>
          <w:lang w:val="uk-UA"/>
        </w:rPr>
        <w:t xml:space="preserve"> РАДИ </w:t>
      </w:r>
    </w:p>
    <w:p w:rsidR="00B37AA4" w:rsidRDefault="00B37AA4" w:rsidP="00B37AA4">
      <w:pPr>
        <w:widowControl w:val="0"/>
        <w:ind w:left="2160"/>
        <w:rPr>
          <w:sz w:val="40"/>
          <w:szCs w:val="40"/>
          <w:lang w:val="uk-UA"/>
        </w:rPr>
      </w:pPr>
      <w:r>
        <w:rPr>
          <w:sz w:val="40"/>
          <w:szCs w:val="40"/>
          <w:lang w:val="uk-UA"/>
        </w:rPr>
        <w:t xml:space="preserve">          </w:t>
      </w:r>
      <w:r w:rsidR="00155E62">
        <w:rPr>
          <w:sz w:val="40"/>
          <w:szCs w:val="40"/>
          <w:lang w:val="uk-UA"/>
        </w:rPr>
        <w:t>(нова редакція)</w:t>
      </w:r>
    </w:p>
    <w:p w:rsidR="00B37AA4" w:rsidRDefault="00B37AA4" w:rsidP="00BE5A26">
      <w:pPr>
        <w:widowControl w:val="0"/>
        <w:rPr>
          <w:sz w:val="26"/>
          <w:szCs w:val="26"/>
          <w:lang w:val="uk-UA"/>
        </w:rPr>
      </w:pPr>
    </w:p>
    <w:p w:rsidR="00B37AA4" w:rsidRPr="00BE5A26" w:rsidRDefault="00BE5A26" w:rsidP="00BE5A26">
      <w:pPr>
        <w:widowControl w:val="0"/>
        <w:tabs>
          <w:tab w:val="left" w:pos="1418"/>
        </w:tabs>
        <w:ind w:left="993" w:firstLine="425"/>
        <w:rPr>
          <w:sz w:val="36"/>
          <w:szCs w:val="36"/>
          <w:lang w:val="uk-UA"/>
        </w:rPr>
      </w:pPr>
      <w:r>
        <w:rPr>
          <w:sz w:val="36"/>
          <w:szCs w:val="36"/>
          <w:lang w:val="uk-UA"/>
        </w:rPr>
        <w:t xml:space="preserve">                    </w:t>
      </w:r>
      <w:r w:rsidRPr="00BE5A26">
        <w:rPr>
          <w:sz w:val="36"/>
          <w:szCs w:val="36"/>
          <w:lang w:val="uk-UA"/>
        </w:rPr>
        <w:t xml:space="preserve"> </w:t>
      </w:r>
      <w:r>
        <w:rPr>
          <w:sz w:val="36"/>
          <w:szCs w:val="36"/>
          <w:lang w:val="uk-UA"/>
        </w:rPr>
        <w:t>(</w:t>
      </w:r>
      <w:r w:rsidRPr="00BE5A26">
        <w:rPr>
          <w:sz w:val="36"/>
          <w:szCs w:val="36"/>
          <w:lang w:val="uk-UA"/>
        </w:rPr>
        <w:t>код</w:t>
      </w:r>
      <w:r>
        <w:rPr>
          <w:sz w:val="36"/>
          <w:szCs w:val="36"/>
          <w:lang w:val="uk-UA"/>
        </w:rPr>
        <w:t xml:space="preserve"> </w:t>
      </w:r>
      <w:r w:rsidRPr="00BE5A26">
        <w:rPr>
          <w:sz w:val="36"/>
          <w:szCs w:val="36"/>
          <w:lang w:val="uk-UA"/>
        </w:rPr>
        <w:t>40775357)</w:t>
      </w:r>
    </w:p>
    <w:p w:rsidR="00B37AA4" w:rsidRDefault="00B37AA4" w:rsidP="00BE5A26">
      <w:pPr>
        <w:widowControl w:val="0"/>
        <w:ind w:left="5245" w:firstLine="425"/>
        <w:rPr>
          <w:szCs w:val="26"/>
          <w:lang w:val="uk-UA"/>
        </w:rPr>
      </w:pPr>
    </w:p>
    <w:p w:rsidR="00B37AA4" w:rsidRDefault="00B37AA4" w:rsidP="00B37AA4">
      <w:pPr>
        <w:widowControl w:val="0"/>
        <w:ind w:left="5245" w:firstLine="425"/>
        <w:jc w:val="center"/>
        <w:rPr>
          <w:szCs w:val="26"/>
          <w:lang w:val="uk-UA"/>
        </w:rPr>
      </w:pPr>
    </w:p>
    <w:p w:rsidR="00B37AA4" w:rsidRDefault="00B37AA4" w:rsidP="00B37AA4">
      <w:pPr>
        <w:widowControl w:val="0"/>
        <w:ind w:left="5245" w:firstLine="425"/>
        <w:jc w:val="center"/>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6A79F9" w:rsidRDefault="006A79F9" w:rsidP="00B37AA4">
      <w:pPr>
        <w:widowControl w:val="0"/>
        <w:ind w:firstLine="425"/>
        <w:jc w:val="both"/>
        <w:rPr>
          <w:szCs w:val="26"/>
          <w:lang w:val="uk-UA"/>
        </w:rPr>
      </w:pPr>
    </w:p>
    <w:p w:rsidR="006A79F9" w:rsidRDefault="006A79F9" w:rsidP="00996C19">
      <w:pPr>
        <w:widowControl w:val="0"/>
        <w:jc w:val="both"/>
        <w:rPr>
          <w:szCs w:val="26"/>
          <w:lang w:val="uk-UA"/>
        </w:rPr>
      </w:pPr>
    </w:p>
    <w:p w:rsidR="006A79F9" w:rsidRDefault="006A79F9" w:rsidP="00B37AA4">
      <w:pPr>
        <w:widowControl w:val="0"/>
        <w:ind w:firstLine="425"/>
        <w:jc w:val="both"/>
        <w:rPr>
          <w:szCs w:val="26"/>
          <w:lang w:val="uk-UA"/>
        </w:rPr>
      </w:pPr>
    </w:p>
    <w:p w:rsidR="00B37AA4" w:rsidRDefault="00B37AA4" w:rsidP="00B37AA4">
      <w:pPr>
        <w:widowControl w:val="0"/>
        <w:ind w:firstLine="425"/>
        <w:jc w:val="both"/>
        <w:rPr>
          <w:szCs w:val="26"/>
          <w:lang w:val="uk-UA"/>
        </w:rPr>
      </w:pPr>
    </w:p>
    <w:p w:rsidR="00020E58" w:rsidRDefault="00020E58" w:rsidP="00B37AA4">
      <w:pPr>
        <w:widowControl w:val="0"/>
        <w:jc w:val="center"/>
        <w:rPr>
          <w:szCs w:val="26"/>
          <w:lang w:val="uk-UA"/>
        </w:rPr>
      </w:pPr>
    </w:p>
    <w:p w:rsidR="00020E58" w:rsidRDefault="00020E58" w:rsidP="00B37AA4">
      <w:pPr>
        <w:widowControl w:val="0"/>
        <w:jc w:val="center"/>
        <w:rPr>
          <w:szCs w:val="26"/>
          <w:lang w:val="uk-UA"/>
        </w:rPr>
      </w:pPr>
    </w:p>
    <w:p w:rsidR="00B37AA4" w:rsidRDefault="00B37AA4" w:rsidP="00B37AA4">
      <w:pPr>
        <w:widowControl w:val="0"/>
        <w:jc w:val="center"/>
        <w:rPr>
          <w:szCs w:val="26"/>
          <w:lang w:val="uk-UA"/>
        </w:rPr>
      </w:pPr>
      <w:proofErr w:type="spellStart"/>
      <w:r>
        <w:rPr>
          <w:szCs w:val="26"/>
          <w:lang w:val="uk-UA"/>
        </w:rPr>
        <w:t>смт</w:t>
      </w:r>
      <w:proofErr w:type="spellEnd"/>
      <w:r>
        <w:rPr>
          <w:szCs w:val="26"/>
          <w:lang w:val="uk-UA"/>
        </w:rPr>
        <w:t xml:space="preserve"> </w:t>
      </w:r>
      <w:proofErr w:type="spellStart"/>
      <w:r>
        <w:rPr>
          <w:szCs w:val="26"/>
          <w:lang w:val="uk-UA"/>
        </w:rPr>
        <w:t>Новоархангельськ</w:t>
      </w:r>
      <w:proofErr w:type="spellEnd"/>
    </w:p>
    <w:p w:rsidR="00B37AA4" w:rsidRDefault="00B37AA4" w:rsidP="00B37AA4">
      <w:pPr>
        <w:widowControl w:val="0"/>
        <w:ind w:firstLine="425"/>
        <w:jc w:val="center"/>
        <w:rPr>
          <w:szCs w:val="26"/>
          <w:lang w:val="uk-UA"/>
        </w:rPr>
      </w:pPr>
    </w:p>
    <w:p w:rsidR="00B37AA4" w:rsidRDefault="006A79F9" w:rsidP="00B37AA4">
      <w:pPr>
        <w:widowControl w:val="0"/>
        <w:ind w:firstLine="425"/>
        <w:jc w:val="center"/>
        <w:rPr>
          <w:szCs w:val="26"/>
          <w:lang w:val="uk-UA"/>
        </w:rPr>
      </w:pPr>
      <w:r>
        <w:rPr>
          <w:szCs w:val="26"/>
          <w:lang w:val="uk-UA"/>
        </w:rPr>
        <w:t>2021</w:t>
      </w:r>
      <w:r w:rsidR="00B37AA4" w:rsidRPr="00B37AA4">
        <w:rPr>
          <w:szCs w:val="26"/>
          <w:lang w:val="uk-UA"/>
        </w:rPr>
        <w:t xml:space="preserve"> рік</w:t>
      </w:r>
    </w:p>
    <w:p w:rsidR="00B37AA4" w:rsidRDefault="00B37AA4" w:rsidP="00B37AA4">
      <w:pPr>
        <w:jc w:val="center"/>
        <w:rPr>
          <w:b/>
          <w:sz w:val="28"/>
          <w:szCs w:val="28"/>
          <w:lang w:val="uk-UA"/>
        </w:rPr>
      </w:pPr>
      <w:bookmarkStart w:id="0" w:name="_GoBack"/>
      <w:bookmarkEnd w:id="0"/>
    </w:p>
    <w:p w:rsidR="00B37AA4" w:rsidRDefault="00B37AA4" w:rsidP="00B37AA4">
      <w:pPr>
        <w:jc w:val="center"/>
        <w:rPr>
          <w:b/>
          <w:sz w:val="28"/>
          <w:szCs w:val="28"/>
          <w:lang w:val="uk-UA"/>
        </w:rPr>
      </w:pPr>
      <w:r>
        <w:rPr>
          <w:b/>
          <w:sz w:val="28"/>
          <w:szCs w:val="28"/>
          <w:lang w:val="uk-UA"/>
        </w:rPr>
        <w:lastRenderedPageBreak/>
        <w:t>1. Загальні положення</w:t>
      </w:r>
    </w:p>
    <w:p w:rsidR="00B37AA4" w:rsidRDefault="00B37AA4" w:rsidP="00B37AA4">
      <w:pPr>
        <w:ind w:firstLine="708"/>
        <w:jc w:val="both"/>
        <w:rPr>
          <w:sz w:val="28"/>
          <w:szCs w:val="28"/>
          <w:lang w:val="uk-UA"/>
        </w:rPr>
      </w:pPr>
      <w:r>
        <w:rPr>
          <w:sz w:val="28"/>
          <w:szCs w:val="28"/>
          <w:lang w:val="uk-UA"/>
        </w:rPr>
        <w:t xml:space="preserve">1.1. </w:t>
      </w:r>
      <w:r w:rsidR="005B4380">
        <w:rPr>
          <w:sz w:val="28"/>
          <w:szCs w:val="28"/>
          <w:lang w:val="uk-UA"/>
        </w:rPr>
        <w:t>Комунальна установа «</w:t>
      </w:r>
      <w:r w:rsidR="00650A91">
        <w:rPr>
          <w:sz w:val="28"/>
          <w:szCs w:val="28"/>
          <w:lang w:val="uk-UA"/>
        </w:rPr>
        <w:t>Ц</w:t>
      </w:r>
      <w:r>
        <w:rPr>
          <w:snapToGrid w:val="0"/>
          <w:color w:val="000000"/>
          <w:sz w:val="28"/>
          <w:szCs w:val="28"/>
          <w:lang w:val="uk-UA"/>
        </w:rPr>
        <w:t>ентр по обслуговуванню закладів освіти</w:t>
      </w:r>
      <w:r w:rsidR="005B4380">
        <w:rPr>
          <w:snapToGrid w:val="0"/>
          <w:color w:val="000000"/>
          <w:sz w:val="28"/>
          <w:szCs w:val="28"/>
          <w:lang w:val="uk-UA"/>
        </w:rPr>
        <w:t>»</w:t>
      </w:r>
      <w:r w:rsidR="00650A91">
        <w:rPr>
          <w:sz w:val="28"/>
          <w:szCs w:val="28"/>
          <w:lang w:val="uk-UA"/>
        </w:rPr>
        <w:t xml:space="preserve">  Новоархангельської  селищної</w:t>
      </w:r>
      <w:r>
        <w:rPr>
          <w:sz w:val="28"/>
          <w:szCs w:val="28"/>
          <w:lang w:val="uk-UA"/>
        </w:rPr>
        <w:t xml:space="preserve">  ради  (далі – </w:t>
      </w:r>
      <w:r>
        <w:rPr>
          <w:snapToGrid w:val="0"/>
          <w:color w:val="000000"/>
          <w:sz w:val="28"/>
          <w:szCs w:val="28"/>
          <w:lang w:val="uk-UA"/>
        </w:rPr>
        <w:t>Центр по обслуговуванню закладів освіти</w:t>
      </w:r>
      <w:r>
        <w:rPr>
          <w:sz w:val="28"/>
          <w:szCs w:val="28"/>
          <w:lang w:val="uk-UA"/>
        </w:rPr>
        <w:t>) є установою,  що належить до с</w:t>
      </w:r>
      <w:r w:rsidR="00EC0E7F">
        <w:rPr>
          <w:sz w:val="28"/>
          <w:szCs w:val="28"/>
          <w:lang w:val="uk-UA"/>
        </w:rPr>
        <w:t>пільної власності територіальної</w:t>
      </w:r>
      <w:r>
        <w:rPr>
          <w:sz w:val="28"/>
          <w:szCs w:val="28"/>
          <w:lang w:val="uk-UA"/>
        </w:rPr>
        <w:t xml:space="preserve"> громад</w:t>
      </w:r>
      <w:r w:rsidR="00EC0E7F">
        <w:rPr>
          <w:sz w:val="28"/>
          <w:szCs w:val="28"/>
          <w:lang w:val="uk-UA"/>
        </w:rPr>
        <w:t>и</w:t>
      </w:r>
      <w:r>
        <w:rPr>
          <w:sz w:val="28"/>
          <w:szCs w:val="28"/>
          <w:lang w:val="uk-UA"/>
        </w:rPr>
        <w:t xml:space="preserve"> сіл та селища  </w:t>
      </w:r>
      <w:r w:rsidR="005B4380">
        <w:rPr>
          <w:sz w:val="28"/>
          <w:szCs w:val="28"/>
          <w:lang w:val="uk-UA"/>
        </w:rPr>
        <w:t>Новоархангельсько</w:t>
      </w:r>
      <w:r w:rsidR="00571958">
        <w:rPr>
          <w:sz w:val="28"/>
          <w:szCs w:val="28"/>
          <w:lang w:val="uk-UA"/>
        </w:rPr>
        <w:t>ї селищної  ради</w:t>
      </w:r>
      <w:r>
        <w:rPr>
          <w:sz w:val="28"/>
          <w:szCs w:val="28"/>
          <w:lang w:val="uk-UA"/>
        </w:rPr>
        <w:t>.</w:t>
      </w:r>
    </w:p>
    <w:p w:rsidR="00B37AA4" w:rsidRDefault="00B37AA4" w:rsidP="00B37AA4">
      <w:pPr>
        <w:ind w:firstLine="720"/>
        <w:jc w:val="both"/>
        <w:rPr>
          <w:snapToGrid w:val="0"/>
          <w:color w:val="000000"/>
          <w:sz w:val="28"/>
          <w:szCs w:val="28"/>
          <w:lang w:val="uk-UA"/>
        </w:rPr>
      </w:pPr>
      <w:r>
        <w:rPr>
          <w:sz w:val="28"/>
          <w:szCs w:val="28"/>
          <w:lang w:val="uk-UA"/>
        </w:rPr>
        <w:t xml:space="preserve">1.2. Засновником </w:t>
      </w:r>
      <w:r>
        <w:rPr>
          <w:snapToGrid w:val="0"/>
          <w:color w:val="000000"/>
          <w:sz w:val="28"/>
          <w:szCs w:val="28"/>
          <w:lang w:val="uk-UA"/>
        </w:rPr>
        <w:t xml:space="preserve">Центру по обслуговуванню закладів освіти є </w:t>
      </w:r>
      <w:proofErr w:type="spellStart"/>
      <w:r>
        <w:rPr>
          <w:snapToGrid w:val="0"/>
          <w:color w:val="000000"/>
          <w:sz w:val="28"/>
          <w:szCs w:val="28"/>
          <w:lang w:val="uk-UA"/>
        </w:rPr>
        <w:t>Новоархангельська</w:t>
      </w:r>
      <w:proofErr w:type="spellEnd"/>
      <w:r>
        <w:rPr>
          <w:snapToGrid w:val="0"/>
          <w:color w:val="000000"/>
          <w:sz w:val="28"/>
          <w:szCs w:val="28"/>
          <w:lang w:val="uk-UA"/>
        </w:rPr>
        <w:t xml:space="preserve"> </w:t>
      </w:r>
      <w:r w:rsidR="00996C19">
        <w:rPr>
          <w:snapToGrid w:val="0"/>
          <w:color w:val="000000"/>
          <w:sz w:val="28"/>
          <w:szCs w:val="28"/>
          <w:lang w:val="uk-UA"/>
        </w:rPr>
        <w:t xml:space="preserve">селищна </w:t>
      </w:r>
      <w:r>
        <w:rPr>
          <w:snapToGrid w:val="0"/>
          <w:color w:val="000000"/>
          <w:sz w:val="28"/>
          <w:szCs w:val="28"/>
          <w:lang w:val="uk-UA"/>
        </w:rPr>
        <w:t>рада (далі – Засновник), яка представляє</w:t>
      </w:r>
      <w:r w:rsidR="00EC0E7F">
        <w:rPr>
          <w:snapToGrid w:val="0"/>
          <w:color w:val="000000"/>
          <w:sz w:val="28"/>
          <w:szCs w:val="28"/>
          <w:lang w:val="uk-UA"/>
        </w:rPr>
        <w:t xml:space="preserve"> спільні інтереси територіальної</w:t>
      </w:r>
      <w:r>
        <w:rPr>
          <w:snapToGrid w:val="0"/>
          <w:color w:val="000000"/>
          <w:sz w:val="28"/>
          <w:szCs w:val="28"/>
          <w:lang w:val="uk-UA"/>
        </w:rPr>
        <w:t xml:space="preserve"> громад</w:t>
      </w:r>
      <w:r w:rsidR="00EC0E7F">
        <w:rPr>
          <w:snapToGrid w:val="0"/>
          <w:color w:val="000000"/>
          <w:sz w:val="28"/>
          <w:szCs w:val="28"/>
          <w:lang w:val="uk-UA"/>
        </w:rPr>
        <w:t>и</w:t>
      </w:r>
      <w:r>
        <w:rPr>
          <w:snapToGrid w:val="0"/>
          <w:color w:val="000000"/>
          <w:sz w:val="28"/>
          <w:szCs w:val="28"/>
          <w:lang w:val="uk-UA"/>
        </w:rPr>
        <w:t xml:space="preserve"> сіл та селища та на підставі Закону України «Про місцеве самоврядування в Україні» </w:t>
      </w:r>
      <w:r w:rsidR="006B5734">
        <w:rPr>
          <w:snapToGrid w:val="0"/>
          <w:color w:val="000000"/>
          <w:sz w:val="28"/>
          <w:szCs w:val="28"/>
          <w:lang w:val="uk-UA"/>
        </w:rPr>
        <w:t>здійснює контроль</w:t>
      </w:r>
      <w:r>
        <w:rPr>
          <w:snapToGrid w:val="0"/>
          <w:color w:val="000000"/>
          <w:sz w:val="28"/>
          <w:szCs w:val="28"/>
          <w:lang w:val="uk-UA"/>
        </w:rPr>
        <w:t xml:space="preserve"> за виконанням завдань та обов’язків, покладених на </w:t>
      </w:r>
      <w:r>
        <w:rPr>
          <w:sz w:val="28"/>
          <w:szCs w:val="28"/>
          <w:lang w:val="uk-UA"/>
        </w:rPr>
        <w:t xml:space="preserve"> </w:t>
      </w:r>
      <w:r>
        <w:rPr>
          <w:snapToGrid w:val="0"/>
          <w:color w:val="000000"/>
          <w:sz w:val="28"/>
          <w:szCs w:val="28"/>
          <w:lang w:val="uk-UA"/>
        </w:rPr>
        <w:t>Центр по обслуговуванню закладів освіти.</w:t>
      </w:r>
    </w:p>
    <w:p w:rsidR="00B37AA4" w:rsidRDefault="00B37AA4" w:rsidP="00B37AA4">
      <w:pPr>
        <w:ind w:firstLine="720"/>
        <w:jc w:val="both"/>
        <w:rPr>
          <w:snapToGrid w:val="0"/>
          <w:color w:val="000000"/>
          <w:sz w:val="28"/>
          <w:szCs w:val="28"/>
          <w:lang w:val="uk-UA"/>
        </w:rPr>
      </w:pPr>
      <w:r>
        <w:rPr>
          <w:snapToGrid w:val="0"/>
          <w:color w:val="000000"/>
          <w:sz w:val="28"/>
          <w:szCs w:val="28"/>
          <w:lang w:val="uk-UA"/>
        </w:rPr>
        <w:t>1.3. Засновник здійснює фінансування, матеріально-технічне забезпечення, надає необхідні будівлі, інженерні комунікації, обладнання, транспортні засоби та інше.</w:t>
      </w:r>
    </w:p>
    <w:p w:rsidR="00B37AA4" w:rsidRPr="00B37AA4" w:rsidRDefault="00B37AA4" w:rsidP="00B37AA4">
      <w:pPr>
        <w:ind w:firstLine="708"/>
        <w:jc w:val="both"/>
        <w:rPr>
          <w:sz w:val="28"/>
          <w:szCs w:val="28"/>
          <w:lang w:val="uk-UA"/>
        </w:rPr>
      </w:pPr>
      <w:r>
        <w:rPr>
          <w:snapToGrid w:val="0"/>
          <w:color w:val="000000"/>
          <w:sz w:val="28"/>
          <w:szCs w:val="28"/>
          <w:lang w:val="uk-UA"/>
        </w:rPr>
        <w:t>1.4.</w:t>
      </w:r>
      <w:r>
        <w:rPr>
          <w:color w:val="000000"/>
          <w:lang w:val="uk-UA"/>
        </w:rPr>
        <w:t xml:space="preserve">  </w:t>
      </w:r>
      <w:r>
        <w:rPr>
          <w:snapToGrid w:val="0"/>
          <w:color w:val="000000"/>
          <w:sz w:val="28"/>
          <w:szCs w:val="28"/>
          <w:lang w:val="uk-UA"/>
        </w:rPr>
        <w:t xml:space="preserve">Центр по обслуговуванню закладів освіти </w:t>
      </w:r>
      <w:r>
        <w:rPr>
          <w:color w:val="000000"/>
          <w:sz w:val="28"/>
          <w:szCs w:val="28"/>
          <w:lang w:val="uk-UA"/>
        </w:rPr>
        <w:t>є юридичною особою та наділений усіма правами юридичної особи з часу його державної реєстрації, має самостійний баланс, реєстраційний та інші рахунки в органах Державної казначейської служби України, печатку, штампи, ідентифікаційний</w:t>
      </w:r>
      <w:r>
        <w:rPr>
          <w:sz w:val="28"/>
          <w:szCs w:val="28"/>
          <w:lang w:val="uk-UA"/>
        </w:rPr>
        <w:t xml:space="preserve"> номер та </w:t>
      </w:r>
      <w:r w:rsidRPr="00B37AA4">
        <w:rPr>
          <w:sz w:val="28"/>
          <w:szCs w:val="28"/>
          <w:lang w:val="uk-UA"/>
        </w:rPr>
        <w:t>фірмові бланки зі своїм найменуванням, інші реквізити.</w:t>
      </w:r>
    </w:p>
    <w:p w:rsidR="00B37AA4" w:rsidRPr="00B37AA4" w:rsidRDefault="00B37AA4" w:rsidP="00B37AA4">
      <w:pPr>
        <w:ind w:firstLine="708"/>
        <w:jc w:val="both"/>
        <w:rPr>
          <w:sz w:val="28"/>
          <w:szCs w:val="28"/>
          <w:lang w:val="uk-UA"/>
        </w:rPr>
      </w:pPr>
      <w:r w:rsidRPr="00B37AA4">
        <w:rPr>
          <w:sz w:val="28"/>
          <w:szCs w:val="28"/>
          <w:lang w:val="uk-UA"/>
        </w:rPr>
        <w:t xml:space="preserve">1.5. </w:t>
      </w:r>
      <w:r w:rsidRPr="00B37AA4">
        <w:rPr>
          <w:snapToGrid w:val="0"/>
          <w:color w:val="000000"/>
          <w:sz w:val="28"/>
          <w:szCs w:val="28"/>
          <w:lang w:val="uk-UA"/>
        </w:rPr>
        <w:t xml:space="preserve">Центр по обслуговуванню закладів освіти </w:t>
      </w:r>
      <w:r w:rsidRPr="00B37AA4">
        <w:rPr>
          <w:sz w:val="28"/>
          <w:szCs w:val="28"/>
          <w:lang w:val="uk-UA"/>
        </w:rPr>
        <w:t xml:space="preserve">є бюджетною неприбутковою організацією, що  фінансується з </w:t>
      </w:r>
      <w:r w:rsidR="00A272F4">
        <w:rPr>
          <w:sz w:val="28"/>
          <w:szCs w:val="28"/>
          <w:lang w:val="uk-UA"/>
        </w:rPr>
        <w:t xml:space="preserve">місцевого </w:t>
      </w:r>
      <w:r w:rsidRPr="00B37AA4">
        <w:rPr>
          <w:sz w:val="28"/>
          <w:szCs w:val="28"/>
          <w:lang w:val="uk-UA"/>
        </w:rPr>
        <w:t>бюджету,  складається з бухгалтерської служби, групи  господарського обслуговування</w:t>
      </w:r>
      <w:r w:rsidRPr="00B37AA4">
        <w:rPr>
          <w:snapToGrid w:val="0"/>
          <w:color w:val="000000"/>
          <w:sz w:val="28"/>
          <w:szCs w:val="28"/>
          <w:lang w:val="uk-UA"/>
        </w:rPr>
        <w:t xml:space="preserve"> закладів освіти району, служби професійного розвитку педагогічних працівників, служби психолого-педагогічного супроводу дитини з особливими освітніми потребами</w:t>
      </w:r>
      <w:r w:rsidRPr="00B37AA4">
        <w:rPr>
          <w:sz w:val="28"/>
          <w:szCs w:val="28"/>
          <w:lang w:val="uk-UA"/>
        </w:rPr>
        <w:t>.</w:t>
      </w:r>
    </w:p>
    <w:p w:rsidR="00B37AA4" w:rsidRPr="00B37AA4" w:rsidRDefault="00B37AA4" w:rsidP="00B37AA4">
      <w:pPr>
        <w:pStyle w:val="a4"/>
        <w:spacing w:before="0" w:beforeAutospacing="0" w:after="0" w:afterAutospacing="0"/>
        <w:ind w:right="75" w:firstLine="285"/>
        <w:jc w:val="both"/>
        <w:rPr>
          <w:sz w:val="28"/>
          <w:szCs w:val="28"/>
          <w:u w:val="single"/>
          <w:lang w:val="uk-UA"/>
        </w:rPr>
      </w:pPr>
      <w:r w:rsidRPr="00B37AA4">
        <w:rPr>
          <w:sz w:val="28"/>
          <w:szCs w:val="28"/>
          <w:lang w:val="uk-UA"/>
        </w:rPr>
        <w:t xml:space="preserve">      1.6.</w:t>
      </w:r>
      <w:r w:rsidRPr="00B37AA4">
        <w:rPr>
          <w:lang w:val="uk-UA"/>
        </w:rPr>
        <w:t xml:space="preserve">   </w:t>
      </w:r>
      <w:r w:rsidRPr="00B37AA4">
        <w:rPr>
          <w:snapToGrid w:val="0"/>
          <w:color w:val="000000"/>
          <w:sz w:val="28"/>
          <w:szCs w:val="28"/>
          <w:lang w:val="uk-UA"/>
        </w:rPr>
        <w:t xml:space="preserve">Центр по обслуговуванню закладів освіти </w:t>
      </w:r>
      <w:r w:rsidRPr="00B37AA4">
        <w:rPr>
          <w:sz w:val="28"/>
          <w:szCs w:val="28"/>
          <w:lang w:val="uk-UA"/>
        </w:rPr>
        <w:t xml:space="preserve">має право здійснювати </w:t>
      </w:r>
      <w:r w:rsidRPr="00B37AA4">
        <w:rPr>
          <w:sz w:val="28"/>
          <w:szCs w:val="28"/>
          <w:shd w:val="clear" w:color="auto" w:fill="FFFFFF"/>
          <w:lang w:val="uk-UA"/>
        </w:rPr>
        <w:t>професійний розвиток педагогічних працівників,</w:t>
      </w:r>
      <w:r w:rsidRPr="00B37AA4">
        <w:rPr>
          <w:shd w:val="clear" w:color="auto" w:fill="FFFFFF"/>
          <w:lang w:val="uk-UA"/>
        </w:rPr>
        <w:t xml:space="preserve"> </w:t>
      </w:r>
      <w:r w:rsidRPr="00B37AA4">
        <w:rPr>
          <w:sz w:val="28"/>
          <w:szCs w:val="28"/>
          <w:lang w:val="uk-UA"/>
        </w:rPr>
        <w:t xml:space="preserve">господарську та інші види діяльності з метою </w:t>
      </w:r>
      <w:r w:rsidRPr="00B37AA4">
        <w:rPr>
          <w:sz w:val="28"/>
          <w:szCs w:val="28"/>
          <w:shd w:val="clear" w:color="auto" w:fill="FFFFFF"/>
          <w:lang w:val="uk-UA"/>
        </w:rPr>
        <w:t xml:space="preserve">впровадження </w:t>
      </w:r>
      <w:proofErr w:type="spellStart"/>
      <w:r w:rsidRPr="00B37AA4">
        <w:rPr>
          <w:sz w:val="28"/>
          <w:szCs w:val="28"/>
          <w:shd w:val="clear" w:color="auto" w:fill="FFFFFF"/>
          <w:lang w:val="uk-UA"/>
        </w:rPr>
        <w:t>компетентнісного</w:t>
      </w:r>
      <w:proofErr w:type="spellEnd"/>
      <w:r w:rsidRPr="00B37AA4">
        <w:rPr>
          <w:sz w:val="28"/>
          <w:szCs w:val="28"/>
          <w:shd w:val="clear" w:color="auto" w:fill="FFFFFF"/>
          <w:lang w:val="uk-UA"/>
        </w:rPr>
        <w:t xml:space="preserve">, </w:t>
      </w:r>
      <w:proofErr w:type="spellStart"/>
      <w:r w:rsidRPr="00B37AA4">
        <w:rPr>
          <w:sz w:val="28"/>
          <w:szCs w:val="28"/>
          <w:shd w:val="clear" w:color="auto" w:fill="FFFFFF"/>
          <w:lang w:val="uk-UA"/>
        </w:rPr>
        <w:t>особистісно</w:t>
      </w:r>
      <w:proofErr w:type="spellEnd"/>
      <w:r w:rsidRPr="00B37AA4">
        <w:rPr>
          <w:sz w:val="28"/>
          <w:szCs w:val="28"/>
          <w:shd w:val="clear" w:color="auto" w:fill="FFFFFF"/>
          <w:lang w:val="uk-UA"/>
        </w:rPr>
        <w:t xml:space="preserve"> орієнтованого, </w:t>
      </w:r>
      <w:proofErr w:type="spellStart"/>
      <w:r w:rsidRPr="00B37AA4">
        <w:rPr>
          <w:sz w:val="28"/>
          <w:szCs w:val="28"/>
          <w:shd w:val="clear" w:color="auto" w:fill="FFFFFF"/>
          <w:lang w:val="uk-UA"/>
        </w:rPr>
        <w:t>діяльнісного</w:t>
      </w:r>
      <w:proofErr w:type="spellEnd"/>
      <w:r w:rsidRPr="00B37AA4">
        <w:rPr>
          <w:sz w:val="28"/>
          <w:szCs w:val="28"/>
          <w:shd w:val="clear" w:color="auto" w:fill="FFFFFF"/>
          <w:lang w:val="uk-UA"/>
        </w:rPr>
        <w:t>, інклюзивного підходів до навчання здобувачів освіти і нових освітніх технологій</w:t>
      </w:r>
      <w:r w:rsidRPr="00B37AA4">
        <w:rPr>
          <w:color w:val="333333"/>
          <w:shd w:val="clear" w:color="auto" w:fill="FFFFFF"/>
          <w:lang w:val="uk-UA"/>
        </w:rPr>
        <w:t xml:space="preserve"> </w:t>
      </w:r>
      <w:r w:rsidRPr="00B37AA4">
        <w:rPr>
          <w:sz w:val="28"/>
          <w:szCs w:val="28"/>
          <w:lang w:val="uk-UA"/>
        </w:rPr>
        <w:t>забезпечення дошкільної, загальної</w:t>
      </w:r>
      <w:r w:rsidRPr="00B37AA4">
        <w:rPr>
          <w:sz w:val="28"/>
          <w:szCs w:val="28"/>
          <w:u w:val="single"/>
          <w:lang w:val="uk-UA"/>
        </w:rPr>
        <w:t xml:space="preserve"> </w:t>
      </w:r>
      <w:r w:rsidRPr="00B37AA4">
        <w:rPr>
          <w:sz w:val="28"/>
          <w:szCs w:val="28"/>
          <w:lang w:val="uk-UA"/>
        </w:rPr>
        <w:t>середньої та позашкільної освіти дітей, підлітків і молоді району, організації вдосконалення відповідної фахової освіти і кваліфікації керівних працівників навчальних закладів району, ведення бухгалтерського обліку фінансово-господарської діяльності установи, організації роботи  установи у сфері матеріально-технічного забезпечення.</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 xml:space="preserve">1.7. </w:t>
      </w:r>
      <w:r>
        <w:rPr>
          <w:snapToGrid w:val="0"/>
          <w:color w:val="000000"/>
          <w:lang w:val="uk-UA"/>
        </w:rPr>
        <w:t xml:space="preserve"> </w:t>
      </w:r>
      <w:r>
        <w:rPr>
          <w:snapToGrid w:val="0"/>
          <w:color w:val="000000"/>
          <w:sz w:val="28"/>
          <w:szCs w:val="28"/>
          <w:lang w:val="uk-UA"/>
        </w:rPr>
        <w:t>Центр по обслуговуванню закладів освіти має право укладати договори та угоди, набувати майнових та особистих немайнових прав та нести обов'язки, бути позивачем і відповідачем у суді, відповідно до чинного законодавства  купувати рухоме і нерухоме майно, необхідне для здійснення своєї діяльності.</w:t>
      </w:r>
    </w:p>
    <w:p w:rsidR="00B37AA4" w:rsidRDefault="00B37AA4" w:rsidP="00B37AA4">
      <w:pPr>
        <w:ind w:firstLine="720"/>
        <w:jc w:val="both"/>
        <w:rPr>
          <w:sz w:val="28"/>
          <w:szCs w:val="28"/>
          <w:lang w:val="uk-UA"/>
        </w:rPr>
      </w:pPr>
      <w:r>
        <w:rPr>
          <w:sz w:val="28"/>
          <w:szCs w:val="28"/>
          <w:lang w:val="uk-UA"/>
        </w:rPr>
        <w:t xml:space="preserve">1.8. </w:t>
      </w:r>
      <w:r>
        <w:rPr>
          <w:snapToGrid w:val="0"/>
          <w:color w:val="000000"/>
          <w:sz w:val="28"/>
          <w:szCs w:val="28"/>
          <w:lang w:val="uk-UA"/>
        </w:rPr>
        <w:t xml:space="preserve">Центр по обслуговуванню закладів освіти </w:t>
      </w:r>
      <w:r>
        <w:rPr>
          <w:sz w:val="28"/>
          <w:szCs w:val="28"/>
          <w:lang w:val="uk-UA"/>
        </w:rPr>
        <w:t xml:space="preserve">несе відповідальність за своїми зобов’язаннями відповідно до вимог законодавства, не несе відповідальності за зобов’язаннями Засновника. Засновник не несе </w:t>
      </w:r>
      <w:r>
        <w:rPr>
          <w:sz w:val="28"/>
          <w:szCs w:val="28"/>
          <w:lang w:val="uk-UA"/>
        </w:rPr>
        <w:lastRenderedPageBreak/>
        <w:t xml:space="preserve">відповідальності за зобов’язаннями  </w:t>
      </w:r>
      <w:r>
        <w:rPr>
          <w:snapToGrid w:val="0"/>
          <w:color w:val="000000"/>
          <w:sz w:val="28"/>
          <w:szCs w:val="28"/>
          <w:lang w:val="uk-UA"/>
        </w:rPr>
        <w:t>Центру по обслуговуванню закладів освіти</w:t>
      </w:r>
      <w:r>
        <w:rPr>
          <w:sz w:val="28"/>
          <w:szCs w:val="28"/>
          <w:lang w:val="uk-UA"/>
        </w:rPr>
        <w:t>, крім випадків, встановлених законодавством.</w:t>
      </w:r>
    </w:p>
    <w:p w:rsidR="00B37AA4" w:rsidRDefault="00B37AA4" w:rsidP="00156ABD">
      <w:pPr>
        <w:pStyle w:val="a4"/>
        <w:spacing w:before="0" w:beforeAutospacing="0" w:after="0" w:afterAutospacing="0"/>
        <w:ind w:left="75" w:right="75" w:firstLine="633"/>
        <w:jc w:val="both"/>
        <w:rPr>
          <w:sz w:val="28"/>
          <w:szCs w:val="28"/>
          <w:lang w:val="uk-UA"/>
        </w:rPr>
      </w:pPr>
      <w:r>
        <w:rPr>
          <w:sz w:val="28"/>
          <w:szCs w:val="28"/>
          <w:lang w:val="uk-UA"/>
        </w:rPr>
        <w:t>1.9.</w:t>
      </w:r>
      <w:r>
        <w:rPr>
          <w:lang w:val="uk-UA"/>
        </w:rPr>
        <w:t xml:space="preserve"> </w:t>
      </w:r>
      <w:r>
        <w:rPr>
          <w:sz w:val="28"/>
          <w:szCs w:val="28"/>
          <w:lang w:val="uk-UA"/>
        </w:rPr>
        <w:t>У своїй діяльності</w:t>
      </w:r>
      <w:r>
        <w:rPr>
          <w:snapToGrid w:val="0"/>
          <w:color w:val="000000"/>
          <w:sz w:val="28"/>
          <w:szCs w:val="28"/>
          <w:lang w:val="uk-UA"/>
        </w:rPr>
        <w:t xml:space="preserve"> Центр по обслуговуванню закладів освіти</w:t>
      </w:r>
      <w:r>
        <w:rPr>
          <w:lang w:val="uk-UA"/>
        </w:rPr>
        <w:t xml:space="preserve"> </w:t>
      </w:r>
      <w:r>
        <w:rPr>
          <w:sz w:val="28"/>
          <w:szCs w:val="28"/>
          <w:lang w:val="uk-UA"/>
        </w:rPr>
        <w:t xml:space="preserve">керується Конституцією України, Господарським та Цивільним кодексами України, Кодексом законів про працю України, Законами України, Указами Президента України, Постановами, розпорядженнями Кабінету Міністрів України та Верховної Ради України, нормативними документами Міністерства освіти і науки України, нормативними актами </w:t>
      </w:r>
      <w:r w:rsidR="00EA6EA9">
        <w:rPr>
          <w:sz w:val="28"/>
          <w:szCs w:val="28"/>
          <w:lang w:val="uk-UA"/>
        </w:rPr>
        <w:t xml:space="preserve">департаменту </w:t>
      </w:r>
      <w:r>
        <w:rPr>
          <w:sz w:val="28"/>
          <w:szCs w:val="28"/>
          <w:lang w:val="uk-UA"/>
        </w:rPr>
        <w:t xml:space="preserve">освіти і науки Кіровоградської обласної державної адміністрації, рішеннями сесій Новоархангельської </w:t>
      </w:r>
      <w:r w:rsidR="00EA6EA9">
        <w:rPr>
          <w:sz w:val="28"/>
          <w:szCs w:val="28"/>
          <w:lang w:val="uk-UA"/>
        </w:rPr>
        <w:t xml:space="preserve">селищної </w:t>
      </w:r>
      <w:r>
        <w:rPr>
          <w:sz w:val="28"/>
          <w:szCs w:val="28"/>
          <w:lang w:val="uk-UA"/>
        </w:rPr>
        <w:t>ради, нака</w:t>
      </w:r>
      <w:r w:rsidR="00490EEF">
        <w:rPr>
          <w:sz w:val="28"/>
          <w:szCs w:val="28"/>
          <w:lang w:val="uk-UA"/>
        </w:rPr>
        <w:t xml:space="preserve">зами начальника відділу освіти </w:t>
      </w:r>
      <w:r>
        <w:rPr>
          <w:sz w:val="28"/>
          <w:szCs w:val="28"/>
          <w:lang w:val="uk-UA"/>
        </w:rPr>
        <w:t xml:space="preserve">Новоархангельської </w:t>
      </w:r>
      <w:r w:rsidR="00490EEF">
        <w:rPr>
          <w:sz w:val="28"/>
          <w:szCs w:val="28"/>
          <w:lang w:val="uk-UA"/>
        </w:rPr>
        <w:t xml:space="preserve">селищної ради </w:t>
      </w:r>
      <w:r>
        <w:rPr>
          <w:sz w:val="28"/>
          <w:szCs w:val="28"/>
          <w:lang w:val="uk-UA"/>
        </w:rPr>
        <w:t>та цим Статутом.</w:t>
      </w:r>
    </w:p>
    <w:p w:rsidR="00B37AA4" w:rsidRDefault="00B37AA4" w:rsidP="00B37AA4">
      <w:pPr>
        <w:ind w:firstLine="708"/>
        <w:jc w:val="both"/>
        <w:rPr>
          <w:color w:val="000000"/>
          <w:sz w:val="28"/>
          <w:szCs w:val="28"/>
          <w:lang w:val="uk-UA"/>
        </w:rPr>
      </w:pPr>
      <w:r>
        <w:rPr>
          <w:sz w:val="28"/>
          <w:szCs w:val="28"/>
          <w:lang w:val="uk-UA"/>
        </w:rPr>
        <w:t>1.10.</w:t>
      </w:r>
      <w:r>
        <w:rPr>
          <w:snapToGrid w:val="0"/>
          <w:color w:val="000000"/>
          <w:lang w:val="uk-UA"/>
        </w:rPr>
        <w:t xml:space="preserve"> </w:t>
      </w:r>
      <w:r>
        <w:rPr>
          <w:snapToGrid w:val="0"/>
          <w:color w:val="000000"/>
          <w:sz w:val="28"/>
          <w:szCs w:val="28"/>
          <w:lang w:val="uk-UA"/>
        </w:rPr>
        <w:t>Центр по обслуговуванню закладів освіти</w:t>
      </w:r>
      <w:r>
        <w:rPr>
          <w:sz w:val="28"/>
          <w:szCs w:val="28"/>
          <w:lang w:val="uk-UA"/>
        </w:rPr>
        <w:t xml:space="preserve"> </w:t>
      </w:r>
      <w:r>
        <w:rPr>
          <w:color w:val="000000"/>
          <w:sz w:val="28"/>
          <w:szCs w:val="28"/>
          <w:lang w:val="uk-UA"/>
        </w:rPr>
        <w:t xml:space="preserve">підпорядковується  Засновнику. Контроль за виконанням статутних завдань </w:t>
      </w:r>
      <w:r>
        <w:rPr>
          <w:snapToGrid w:val="0"/>
          <w:color w:val="000000"/>
          <w:sz w:val="28"/>
          <w:szCs w:val="28"/>
          <w:lang w:val="uk-UA"/>
        </w:rPr>
        <w:t>Центру по обслуговуванню закладів освіти</w:t>
      </w:r>
      <w:r>
        <w:rPr>
          <w:sz w:val="28"/>
          <w:szCs w:val="28"/>
          <w:lang w:val="uk-UA"/>
        </w:rPr>
        <w:t xml:space="preserve"> </w:t>
      </w:r>
      <w:r w:rsidR="00490EEF">
        <w:rPr>
          <w:color w:val="000000"/>
          <w:sz w:val="28"/>
          <w:szCs w:val="28"/>
          <w:lang w:val="uk-UA"/>
        </w:rPr>
        <w:t>здійснюють Засновник</w:t>
      </w:r>
      <w:r>
        <w:rPr>
          <w:color w:val="000000"/>
          <w:sz w:val="28"/>
          <w:szCs w:val="28"/>
          <w:lang w:val="uk-UA"/>
        </w:rPr>
        <w:t>.</w:t>
      </w:r>
    </w:p>
    <w:p w:rsidR="00B37AA4" w:rsidRDefault="00B37AA4" w:rsidP="00B37AA4">
      <w:pPr>
        <w:shd w:val="clear" w:color="auto" w:fill="FFFFFF"/>
        <w:ind w:firstLine="708"/>
        <w:jc w:val="both"/>
        <w:rPr>
          <w:snapToGrid w:val="0"/>
          <w:color w:val="000000"/>
          <w:sz w:val="28"/>
          <w:szCs w:val="28"/>
          <w:lang w:val="uk-UA"/>
        </w:rPr>
      </w:pPr>
      <w:r>
        <w:rPr>
          <w:color w:val="000000"/>
          <w:sz w:val="28"/>
          <w:szCs w:val="28"/>
          <w:lang w:val="uk-UA"/>
        </w:rPr>
        <w:t xml:space="preserve">1.11. Штатний розпис </w:t>
      </w:r>
      <w:r>
        <w:rPr>
          <w:snapToGrid w:val="0"/>
          <w:color w:val="000000"/>
          <w:sz w:val="28"/>
          <w:szCs w:val="28"/>
          <w:lang w:val="uk-UA"/>
        </w:rPr>
        <w:t>Центру по обслуговуванню закладів освіти</w:t>
      </w:r>
      <w:r>
        <w:rPr>
          <w:sz w:val="28"/>
          <w:szCs w:val="28"/>
          <w:lang w:val="uk-UA"/>
        </w:rPr>
        <w:t xml:space="preserve"> </w:t>
      </w:r>
      <w:r w:rsidR="00490EEF">
        <w:rPr>
          <w:color w:val="000000"/>
          <w:sz w:val="28"/>
          <w:szCs w:val="28"/>
          <w:lang w:val="uk-UA"/>
        </w:rPr>
        <w:t>з</w:t>
      </w:r>
      <w:r w:rsidR="00A3517A">
        <w:rPr>
          <w:color w:val="000000"/>
          <w:sz w:val="28"/>
          <w:szCs w:val="28"/>
          <w:lang w:val="uk-UA"/>
        </w:rPr>
        <w:t>атверджується його директором</w:t>
      </w:r>
      <w:r>
        <w:rPr>
          <w:color w:val="000000"/>
          <w:sz w:val="28"/>
          <w:szCs w:val="28"/>
          <w:lang w:val="uk-UA"/>
        </w:rPr>
        <w:t xml:space="preserve">.   </w:t>
      </w:r>
    </w:p>
    <w:p w:rsidR="00B37AA4" w:rsidRDefault="00B37AA4" w:rsidP="00B37AA4">
      <w:pPr>
        <w:ind w:firstLine="708"/>
        <w:jc w:val="both"/>
        <w:rPr>
          <w:sz w:val="28"/>
          <w:szCs w:val="28"/>
          <w:lang w:val="uk-UA"/>
        </w:rPr>
      </w:pPr>
      <w:r>
        <w:rPr>
          <w:noProof/>
          <w:color w:val="000000"/>
          <w:sz w:val="28"/>
          <w:szCs w:val="28"/>
          <w:lang w:val="uk-UA"/>
        </w:rPr>
        <w:t>1.12.</w:t>
      </w:r>
      <w:r>
        <w:rPr>
          <w:snapToGrid w:val="0"/>
          <w:color w:val="000000"/>
          <w:sz w:val="28"/>
          <w:szCs w:val="28"/>
          <w:lang w:val="uk-UA"/>
        </w:rPr>
        <w:t xml:space="preserve"> Центр по обслуговуванню закладів освіти</w:t>
      </w:r>
      <w:r>
        <w:rPr>
          <w:color w:val="000000"/>
          <w:sz w:val="28"/>
          <w:szCs w:val="28"/>
          <w:lang w:val="uk-UA"/>
        </w:rPr>
        <w:t xml:space="preserve"> є правонаступником здійснення  функцій </w:t>
      </w:r>
      <w:r>
        <w:rPr>
          <w:color w:val="FF0000"/>
          <w:sz w:val="28"/>
          <w:szCs w:val="28"/>
          <w:lang w:val="uk-UA"/>
        </w:rPr>
        <w:t xml:space="preserve"> </w:t>
      </w:r>
      <w:r>
        <w:rPr>
          <w:sz w:val="28"/>
          <w:szCs w:val="28"/>
          <w:lang w:val="uk-UA"/>
        </w:rPr>
        <w:t xml:space="preserve"> централізованої бухгалтерії, групи  централізованого господарського обслуговування</w:t>
      </w:r>
      <w:r>
        <w:rPr>
          <w:snapToGrid w:val="0"/>
          <w:color w:val="000000"/>
          <w:sz w:val="28"/>
          <w:szCs w:val="28"/>
          <w:lang w:val="uk-UA"/>
        </w:rPr>
        <w:t xml:space="preserve"> закладів освіти району, районного методичного кабінету, районної </w:t>
      </w:r>
      <w:proofErr w:type="spellStart"/>
      <w:r>
        <w:rPr>
          <w:snapToGrid w:val="0"/>
          <w:color w:val="000000"/>
          <w:sz w:val="28"/>
          <w:szCs w:val="28"/>
          <w:lang w:val="uk-UA"/>
        </w:rPr>
        <w:t>психолого-медико-педагогічної</w:t>
      </w:r>
      <w:proofErr w:type="spellEnd"/>
      <w:r>
        <w:rPr>
          <w:snapToGrid w:val="0"/>
          <w:color w:val="000000"/>
          <w:sz w:val="28"/>
          <w:szCs w:val="28"/>
          <w:lang w:val="uk-UA"/>
        </w:rPr>
        <w:t xml:space="preserve"> консультації</w:t>
      </w:r>
      <w:r>
        <w:rPr>
          <w:sz w:val="28"/>
          <w:szCs w:val="28"/>
          <w:lang w:val="uk-UA"/>
        </w:rPr>
        <w:t>.</w:t>
      </w:r>
    </w:p>
    <w:p w:rsidR="00B37AA4" w:rsidRDefault="00B37AA4" w:rsidP="00B37AA4">
      <w:pPr>
        <w:shd w:val="clear" w:color="auto" w:fill="FFFFFF"/>
        <w:ind w:firstLine="720"/>
        <w:jc w:val="both"/>
        <w:rPr>
          <w:b/>
          <w:snapToGrid w:val="0"/>
          <w:color w:val="000000"/>
          <w:sz w:val="28"/>
          <w:szCs w:val="28"/>
          <w:lang w:val="uk-UA"/>
        </w:rPr>
      </w:pPr>
      <w:r>
        <w:rPr>
          <w:snapToGrid w:val="0"/>
          <w:color w:val="000000"/>
          <w:sz w:val="28"/>
          <w:szCs w:val="28"/>
          <w:lang w:val="uk-UA"/>
        </w:rPr>
        <w:t xml:space="preserve">1.13. Повна назва: </w:t>
      </w:r>
      <w:r>
        <w:rPr>
          <w:sz w:val="28"/>
          <w:szCs w:val="28"/>
          <w:lang w:val="uk-UA"/>
        </w:rPr>
        <w:t xml:space="preserve">Комунальна установа </w:t>
      </w:r>
      <w:r>
        <w:rPr>
          <w:color w:val="000000"/>
          <w:sz w:val="28"/>
          <w:szCs w:val="28"/>
          <w:lang w:val="uk-UA"/>
        </w:rPr>
        <w:t>«</w:t>
      </w:r>
      <w:r w:rsidR="006C2DA8">
        <w:rPr>
          <w:color w:val="000000"/>
          <w:sz w:val="28"/>
          <w:szCs w:val="28"/>
          <w:lang w:val="uk-UA"/>
        </w:rPr>
        <w:t>Ц</w:t>
      </w:r>
      <w:r>
        <w:rPr>
          <w:snapToGrid w:val="0"/>
          <w:color w:val="000000"/>
          <w:sz w:val="28"/>
          <w:szCs w:val="28"/>
          <w:lang w:val="uk-UA"/>
        </w:rPr>
        <w:t>ентр по обслуговуванню закладів освіти</w:t>
      </w:r>
      <w:r>
        <w:rPr>
          <w:color w:val="000000"/>
          <w:sz w:val="28"/>
          <w:szCs w:val="28"/>
          <w:lang w:val="uk-UA"/>
        </w:rPr>
        <w:t>»</w:t>
      </w:r>
      <w:r w:rsidR="000D3052">
        <w:rPr>
          <w:color w:val="000000"/>
          <w:sz w:val="28"/>
          <w:szCs w:val="28"/>
          <w:lang w:val="uk-UA"/>
        </w:rPr>
        <w:t xml:space="preserve"> Новоархангельської селищної ради</w:t>
      </w:r>
      <w:r w:rsidR="000D3052">
        <w:rPr>
          <w:sz w:val="28"/>
          <w:szCs w:val="28"/>
          <w:lang w:val="uk-UA"/>
        </w:rPr>
        <w:t xml:space="preserve"> </w:t>
      </w:r>
      <w:r>
        <w:rPr>
          <w:sz w:val="28"/>
          <w:szCs w:val="28"/>
          <w:lang w:val="uk-UA"/>
        </w:rPr>
        <w:t>.</w:t>
      </w:r>
    </w:p>
    <w:p w:rsidR="00B37AA4" w:rsidRDefault="00B37AA4" w:rsidP="00B37AA4">
      <w:pPr>
        <w:shd w:val="clear" w:color="auto" w:fill="FFFFFF"/>
        <w:ind w:firstLine="720"/>
        <w:jc w:val="both"/>
        <w:rPr>
          <w:b/>
          <w:color w:val="000000"/>
          <w:sz w:val="28"/>
          <w:szCs w:val="28"/>
          <w:lang w:val="uk-UA"/>
        </w:rPr>
      </w:pPr>
      <w:r>
        <w:rPr>
          <w:color w:val="000000"/>
          <w:sz w:val="28"/>
          <w:szCs w:val="28"/>
          <w:lang w:val="uk-UA"/>
        </w:rPr>
        <w:t>1.14. Скорочена назва:   «</w:t>
      </w:r>
      <w:r>
        <w:rPr>
          <w:snapToGrid w:val="0"/>
          <w:color w:val="000000"/>
          <w:sz w:val="28"/>
          <w:szCs w:val="28"/>
          <w:lang w:val="uk-UA"/>
        </w:rPr>
        <w:t>Центр по обслуговуванню закладів освіти</w:t>
      </w:r>
      <w:r>
        <w:rPr>
          <w:color w:val="000000"/>
          <w:sz w:val="28"/>
          <w:szCs w:val="28"/>
          <w:lang w:val="uk-UA"/>
        </w:rPr>
        <w:t>».</w:t>
      </w:r>
    </w:p>
    <w:p w:rsidR="00B37AA4" w:rsidRDefault="00B37AA4" w:rsidP="00B37AA4">
      <w:pPr>
        <w:shd w:val="clear" w:color="auto" w:fill="FFFFFF"/>
        <w:ind w:firstLine="720"/>
        <w:jc w:val="both"/>
        <w:rPr>
          <w:color w:val="000000"/>
          <w:sz w:val="28"/>
          <w:szCs w:val="28"/>
          <w:lang w:val="uk-UA"/>
        </w:rPr>
      </w:pPr>
      <w:r>
        <w:rPr>
          <w:color w:val="000000"/>
          <w:sz w:val="28"/>
          <w:szCs w:val="28"/>
          <w:lang w:val="uk-UA"/>
        </w:rPr>
        <w:t xml:space="preserve">1.15. Юридична адреса:   Україна,   26100,    Кіровоградська    область,   Новоархангельський   район,  </w:t>
      </w:r>
      <w:proofErr w:type="spellStart"/>
      <w:r>
        <w:rPr>
          <w:color w:val="000000"/>
          <w:sz w:val="28"/>
          <w:szCs w:val="28"/>
          <w:lang w:val="uk-UA"/>
        </w:rPr>
        <w:t>смт</w:t>
      </w:r>
      <w:proofErr w:type="spellEnd"/>
      <w:r>
        <w:rPr>
          <w:color w:val="000000"/>
          <w:sz w:val="28"/>
          <w:szCs w:val="28"/>
          <w:lang w:val="uk-UA"/>
        </w:rPr>
        <w:t xml:space="preserve"> </w:t>
      </w:r>
      <w:proofErr w:type="spellStart"/>
      <w:r>
        <w:rPr>
          <w:color w:val="000000"/>
          <w:sz w:val="28"/>
          <w:szCs w:val="28"/>
          <w:lang w:val="uk-UA"/>
        </w:rPr>
        <w:t>Новоархангельськ</w:t>
      </w:r>
      <w:proofErr w:type="spellEnd"/>
      <w:r>
        <w:rPr>
          <w:color w:val="000000"/>
          <w:sz w:val="28"/>
          <w:szCs w:val="28"/>
          <w:lang w:val="uk-UA"/>
        </w:rPr>
        <w:t xml:space="preserve">,  вул. </w:t>
      </w:r>
      <w:r w:rsidRPr="00156ABD">
        <w:rPr>
          <w:color w:val="000000"/>
          <w:sz w:val="28"/>
          <w:szCs w:val="28"/>
          <w:lang w:val="uk-UA"/>
        </w:rPr>
        <w:t>Центральна,</w:t>
      </w:r>
      <w:r>
        <w:rPr>
          <w:color w:val="000000"/>
          <w:sz w:val="28"/>
          <w:szCs w:val="28"/>
          <w:lang w:val="uk-UA"/>
        </w:rPr>
        <w:t xml:space="preserve"> 48.                                                       </w:t>
      </w:r>
    </w:p>
    <w:p w:rsidR="00B37AA4" w:rsidRDefault="00B37AA4" w:rsidP="00B37AA4">
      <w:pPr>
        <w:ind w:left="300"/>
        <w:jc w:val="center"/>
        <w:rPr>
          <w:color w:val="000000"/>
          <w:sz w:val="28"/>
          <w:szCs w:val="28"/>
          <w:lang w:val="uk-UA"/>
        </w:rPr>
      </w:pPr>
      <w:r>
        <w:rPr>
          <w:color w:val="000000"/>
          <w:sz w:val="28"/>
          <w:szCs w:val="28"/>
          <w:lang w:val="uk-UA"/>
        </w:rPr>
        <w:t xml:space="preserve">    1.16. Фактична адреса:</w:t>
      </w:r>
      <w:r>
        <w:rPr>
          <w:color w:val="000000"/>
          <w:lang w:val="uk-UA"/>
        </w:rPr>
        <w:t xml:space="preserve">     </w:t>
      </w:r>
      <w:r>
        <w:rPr>
          <w:color w:val="000000"/>
          <w:sz w:val="28"/>
          <w:szCs w:val="28"/>
          <w:lang w:val="uk-UA"/>
        </w:rPr>
        <w:t>Україна,   26100,    Кіровоградська    область,</w:t>
      </w:r>
    </w:p>
    <w:p w:rsidR="00B37AA4" w:rsidRDefault="00B37AA4" w:rsidP="00B37AA4">
      <w:pPr>
        <w:rPr>
          <w:color w:val="000000"/>
          <w:sz w:val="28"/>
          <w:szCs w:val="28"/>
          <w:lang w:val="uk-UA"/>
        </w:rPr>
      </w:pPr>
      <w:r>
        <w:rPr>
          <w:color w:val="000000"/>
          <w:sz w:val="28"/>
          <w:szCs w:val="28"/>
          <w:lang w:val="uk-UA"/>
        </w:rPr>
        <w:t xml:space="preserve">Новоархангельський   район,  </w:t>
      </w:r>
      <w:proofErr w:type="spellStart"/>
      <w:r>
        <w:rPr>
          <w:color w:val="000000"/>
          <w:sz w:val="28"/>
          <w:szCs w:val="28"/>
          <w:lang w:val="uk-UA"/>
        </w:rPr>
        <w:t>смт</w:t>
      </w:r>
      <w:proofErr w:type="spellEnd"/>
      <w:r>
        <w:rPr>
          <w:color w:val="000000"/>
          <w:sz w:val="28"/>
          <w:szCs w:val="28"/>
          <w:lang w:val="uk-UA"/>
        </w:rPr>
        <w:t xml:space="preserve"> </w:t>
      </w:r>
      <w:proofErr w:type="spellStart"/>
      <w:r>
        <w:rPr>
          <w:color w:val="000000"/>
          <w:sz w:val="28"/>
          <w:szCs w:val="28"/>
          <w:lang w:val="uk-UA"/>
        </w:rPr>
        <w:t>Новоархангельськ</w:t>
      </w:r>
      <w:proofErr w:type="spellEnd"/>
      <w:r>
        <w:rPr>
          <w:color w:val="000000"/>
          <w:sz w:val="28"/>
          <w:szCs w:val="28"/>
          <w:lang w:val="uk-UA"/>
        </w:rPr>
        <w:t xml:space="preserve">,  вул. </w:t>
      </w:r>
      <w:r w:rsidRPr="00156ABD">
        <w:rPr>
          <w:color w:val="000000"/>
          <w:sz w:val="28"/>
          <w:szCs w:val="28"/>
          <w:lang w:val="uk-UA"/>
        </w:rPr>
        <w:t>Центральна,</w:t>
      </w:r>
      <w:r>
        <w:rPr>
          <w:color w:val="000000"/>
          <w:sz w:val="28"/>
          <w:szCs w:val="28"/>
          <w:lang w:val="uk-UA"/>
        </w:rPr>
        <w:t xml:space="preserve"> 48, </w:t>
      </w:r>
      <w:proofErr w:type="spellStart"/>
      <w:r>
        <w:rPr>
          <w:color w:val="000000"/>
          <w:sz w:val="28"/>
          <w:szCs w:val="28"/>
          <w:lang w:val="uk-UA"/>
        </w:rPr>
        <w:t>вул</w:t>
      </w:r>
      <w:r w:rsidRPr="00156ABD">
        <w:rPr>
          <w:color w:val="000000"/>
          <w:sz w:val="28"/>
          <w:szCs w:val="28"/>
          <w:lang w:val="uk-UA"/>
        </w:rPr>
        <w:t>.Центральна</w:t>
      </w:r>
      <w:proofErr w:type="spellEnd"/>
      <w:r w:rsidRPr="00156ABD">
        <w:rPr>
          <w:color w:val="000000"/>
          <w:sz w:val="28"/>
          <w:szCs w:val="28"/>
          <w:lang w:val="uk-UA"/>
        </w:rPr>
        <w:t>,</w:t>
      </w:r>
      <w:r>
        <w:rPr>
          <w:color w:val="000000"/>
          <w:sz w:val="28"/>
          <w:szCs w:val="28"/>
          <w:lang w:val="uk-UA"/>
        </w:rPr>
        <w:t xml:space="preserve"> 39.   </w:t>
      </w:r>
    </w:p>
    <w:p w:rsidR="00B37AA4" w:rsidRDefault="00B37AA4" w:rsidP="00B37AA4">
      <w:pPr>
        <w:pStyle w:val="a4"/>
        <w:spacing w:before="0" w:beforeAutospacing="0" w:after="0" w:afterAutospacing="0"/>
        <w:ind w:right="75" w:firstLine="285"/>
        <w:jc w:val="both"/>
        <w:rPr>
          <w:sz w:val="28"/>
          <w:szCs w:val="28"/>
          <w:lang w:val="uk-UA"/>
        </w:rPr>
      </w:pPr>
    </w:p>
    <w:p w:rsidR="00B37AA4" w:rsidRDefault="00B37AA4" w:rsidP="00B37AA4">
      <w:pPr>
        <w:ind w:firstLine="708"/>
        <w:jc w:val="center"/>
        <w:rPr>
          <w:b/>
          <w:sz w:val="28"/>
          <w:szCs w:val="28"/>
          <w:lang w:val="uk-UA"/>
        </w:rPr>
      </w:pPr>
      <w:r>
        <w:rPr>
          <w:b/>
          <w:sz w:val="28"/>
          <w:szCs w:val="28"/>
          <w:lang w:val="uk-UA"/>
        </w:rPr>
        <w:t>2.Функції та організаційна структура</w:t>
      </w:r>
    </w:p>
    <w:p w:rsidR="00B37AA4" w:rsidRDefault="00B37AA4" w:rsidP="00B37AA4">
      <w:pPr>
        <w:pStyle w:val="a4"/>
        <w:spacing w:before="0" w:beforeAutospacing="0" w:after="0" w:afterAutospacing="0"/>
        <w:ind w:left="75" w:right="75" w:firstLine="285"/>
        <w:jc w:val="both"/>
        <w:rPr>
          <w:sz w:val="28"/>
          <w:szCs w:val="28"/>
          <w:lang w:val="uk-UA"/>
        </w:rPr>
      </w:pPr>
      <w:r>
        <w:rPr>
          <w:sz w:val="28"/>
          <w:szCs w:val="28"/>
          <w:lang w:val="uk-UA"/>
        </w:rPr>
        <w:tab/>
        <w:t>2.1.</w:t>
      </w:r>
      <w:r>
        <w:rPr>
          <w:lang w:val="uk-UA"/>
        </w:rPr>
        <w:t xml:space="preserve"> </w:t>
      </w:r>
      <w:r>
        <w:rPr>
          <w:snapToGrid w:val="0"/>
          <w:color w:val="000000"/>
          <w:sz w:val="28"/>
          <w:szCs w:val="28"/>
          <w:lang w:val="uk-UA"/>
        </w:rPr>
        <w:t>Центр по обслуговуванню закладів освіти</w:t>
      </w:r>
      <w:r>
        <w:rPr>
          <w:lang w:val="uk-UA"/>
        </w:rPr>
        <w:t xml:space="preserve"> </w:t>
      </w:r>
      <w:r>
        <w:rPr>
          <w:sz w:val="28"/>
          <w:szCs w:val="28"/>
          <w:lang w:val="uk-UA"/>
        </w:rPr>
        <w:t>самостійно планує свою діяльність і визначає перспективи розвитку, виходячи із завдань, передбачених Статутом та Положеннями його структурних підрозділів, наявності власних можливостей, матеріальних і фінансових ресурсів.</w:t>
      </w:r>
    </w:p>
    <w:p w:rsidR="00B37AA4" w:rsidRDefault="00B37AA4" w:rsidP="00B37AA4">
      <w:pPr>
        <w:pStyle w:val="a4"/>
        <w:spacing w:before="0" w:beforeAutospacing="0" w:after="0" w:afterAutospacing="0"/>
        <w:ind w:left="75" w:right="75" w:firstLine="285"/>
        <w:jc w:val="both"/>
        <w:rPr>
          <w:sz w:val="28"/>
          <w:szCs w:val="28"/>
          <w:lang w:val="uk-UA"/>
        </w:rPr>
      </w:pPr>
      <w:r>
        <w:rPr>
          <w:lang w:val="uk-UA"/>
        </w:rPr>
        <w:t xml:space="preserve">     </w:t>
      </w:r>
      <w:r>
        <w:rPr>
          <w:sz w:val="28"/>
          <w:szCs w:val="28"/>
          <w:lang w:val="uk-UA"/>
        </w:rPr>
        <w:t xml:space="preserve">Головною формою планування та організації діяльності </w:t>
      </w:r>
      <w:r>
        <w:rPr>
          <w:snapToGrid w:val="0"/>
          <w:color w:val="000000"/>
          <w:sz w:val="28"/>
          <w:szCs w:val="28"/>
          <w:lang w:val="uk-UA"/>
        </w:rPr>
        <w:t>Центру по обслуговуванню закладів освіти</w:t>
      </w:r>
      <w:r>
        <w:rPr>
          <w:rStyle w:val="a3"/>
          <w:b w:val="0"/>
          <w:sz w:val="28"/>
          <w:szCs w:val="28"/>
          <w:lang w:val="uk-UA"/>
        </w:rPr>
        <w:t xml:space="preserve"> </w:t>
      </w:r>
      <w:r>
        <w:rPr>
          <w:sz w:val="28"/>
          <w:szCs w:val="28"/>
          <w:lang w:val="uk-UA"/>
        </w:rPr>
        <w:t xml:space="preserve">є річні і поточні плани. Річний план затверджується директором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285"/>
        <w:jc w:val="both"/>
        <w:rPr>
          <w:sz w:val="28"/>
          <w:szCs w:val="28"/>
          <w:u w:val="single"/>
          <w:lang w:val="uk-UA"/>
        </w:rPr>
      </w:pPr>
      <w:r>
        <w:rPr>
          <w:lang w:val="uk-UA"/>
        </w:rPr>
        <w:t xml:space="preserve">      </w:t>
      </w:r>
      <w:r>
        <w:rPr>
          <w:sz w:val="28"/>
          <w:szCs w:val="28"/>
          <w:lang w:val="uk-UA"/>
        </w:rPr>
        <w:t xml:space="preserve">2.2. Працівники </w:t>
      </w:r>
      <w:r>
        <w:rPr>
          <w:snapToGrid w:val="0"/>
          <w:color w:val="000000"/>
          <w:sz w:val="28"/>
          <w:szCs w:val="28"/>
          <w:lang w:val="uk-UA"/>
        </w:rPr>
        <w:t>Центру по обслуговуванню закладів освіти</w:t>
      </w:r>
      <w:r>
        <w:rPr>
          <w:rStyle w:val="a3"/>
          <w:b w:val="0"/>
          <w:sz w:val="28"/>
          <w:szCs w:val="28"/>
          <w:lang w:val="uk-UA"/>
        </w:rPr>
        <w:t xml:space="preserve"> </w:t>
      </w:r>
      <w:r>
        <w:rPr>
          <w:sz w:val="28"/>
          <w:szCs w:val="28"/>
          <w:lang w:val="uk-UA"/>
        </w:rPr>
        <w:t>призначаються та звільняються директором установи.</w:t>
      </w:r>
    </w:p>
    <w:p w:rsidR="00B37AA4" w:rsidRDefault="00B37AA4" w:rsidP="00B37AA4">
      <w:pPr>
        <w:pStyle w:val="a4"/>
        <w:spacing w:before="0" w:beforeAutospacing="0" w:after="0" w:afterAutospacing="0"/>
        <w:ind w:left="75" w:right="75" w:firstLine="285"/>
        <w:jc w:val="both"/>
        <w:rPr>
          <w:sz w:val="28"/>
          <w:szCs w:val="28"/>
          <w:lang w:val="uk-UA"/>
        </w:rPr>
      </w:pPr>
      <w:r>
        <w:rPr>
          <w:sz w:val="28"/>
          <w:szCs w:val="28"/>
          <w:lang w:val="uk-UA"/>
        </w:rPr>
        <w:t xml:space="preserve">     2.3. Організаційна структура </w:t>
      </w:r>
      <w:r>
        <w:rPr>
          <w:snapToGrid w:val="0"/>
          <w:color w:val="000000"/>
          <w:sz w:val="28"/>
          <w:szCs w:val="28"/>
          <w:lang w:val="uk-UA"/>
        </w:rPr>
        <w:t xml:space="preserve">Центру по обслуговуванню закладів </w:t>
      </w:r>
      <w:r w:rsidRPr="00156ABD">
        <w:rPr>
          <w:snapToGrid w:val="0"/>
          <w:color w:val="000000"/>
          <w:sz w:val="28"/>
          <w:szCs w:val="28"/>
          <w:lang w:val="uk-UA"/>
        </w:rPr>
        <w:t>освіти</w:t>
      </w:r>
      <w:r w:rsidRPr="00156ABD">
        <w:rPr>
          <w:rStyle w:val="a3"/>
          <w:b w:val="0"/>
          <w:sz w:val="28"/>
          <w:szCs w:val="28"/>
          <w:lang w:val="uk-UA"/>
        </w:rPr>
        <w:t xml:space="preserve"> </w:t>
      </w:r>
      <w:r w:rsidRPr="00156ABD">
        <w:rPr>
          <w:sz w:val="28"/>
          <w:szCs w:val="28"/>
          <w:lang w:val="uk-UA"/>
        </w:rPr>
        <w:t>включає:</w:t>
      </w:r>
    </w:p>
    <w:p w:rsidR="00D2514E" w:rsidRDefault="00D2514E" w:rsidP="00B37AA4">
      <w:pPr>
        <w:pStyle w:val="a4"/>
        <w:spacing w:before="0" w:beforeAutospacing="0" w:after="0" w:afterAutospacing="0"/>
        <w:ind w:left="75" w:right="75" w:firstLine="285"/>
        <w:jc w:val="both"/>
        <w:rPr>
          <w:sz w:val="28"/>
          <w:szCs w:val="28"/>
          <w:lang w:val="uk-UA"/>
        </w:rPr>
      </w:pPr>
      <w:r>
        <w:rPr>
          <w:sz w:val="28"/>
          <w:szCs w:val="28"/>
          <w:lang w:val="uk-UA"/>
        </w:rPr>
        <w:tab/>
        <w:t>бухгалтерську службу;</w:t>
      </w:r>
    </w:p>
    <w:p w:rsidR="00D2514E" w:rsidRDefault="00D2514E" w:rsidP="00B37AA4">
      <w:pPr>
        <w:pStyle w:val="a4"/>
        <w:spacing w:before="0" w:beforeAutospacing="0" w:after="0" w:afterAutospacing="0"/>
        <w:ind w:left="75" w:right="75" w:firstLine="285"/>
        <w:jc w:val="both"/>
        <w:rPr>
          <w:sz w:val="28"/>
          <w:szCs w:val="28"/>
          <w:lang w:val="uk-UA"/>
        </w:rPr>
      </w:pPr>
      <w:r>
        <w:rPr>
          <w:sz w:val="28"/>
          <w:szCs w:val="28"/>
          <w:lang w:val="uk-UA"/>
        </w:rPr>
        <w:t xml:space="preserve"> </w:t>
      </w:r>
      <w:r>
        <w:rPr>
          <w:sz w:val="28"/>
          <w:szCs w:val="28"/>
          <w:lang w:val="uk-UA"/>
        </w:rPr>
        <w:tab/>
        <w:t>групу господарського обслуговування закладів освіти;</w:t>
      </w:r>
    </w:p>
    <w:p w:rsidR="00D2514E" w:rsidRDefault="00D2514E" w:rsidP="00D2514E">
      <w:pPr>
        <w:pStyle w:val="a4"/>
        <w:spacing w:before="0" w:beforeAutospacing="0" w:after="0" w:afterAutospacing="0"/>
        <w:ind w:left="75" w:right="75" w:firstLine="633"/>
        <w:jc w:val="both"/>
        <w:rPr>
          <w:sz w:val="28"/>
          <w:szCs w:val="28"/>
          <w:lang w:val="uk-UA"/>
        </w:rPr>
      </w:pPr>
      <w:r>
        <w:rPr>
          <w:sz w:val="28"/>
          <w:szCs w:val="28"/>
          <w:lang w:val="uk-UA"/>
        </w:rPr>
        <w:t>службу професійного розвитку педагогічних працівників;</w:t>
      </w:r>
    </w:p>
    <w:p w:rsidR="00D2514E" w:rsidRPr="00156ABD" w:rsidRDefault="00D2514E" w:rsidP="00D2514E">
      <w:pPr>
        <w:pStyle w:val="a4"/>
        <w:spacing w:before="0" w:beforeAutospacing="0" w:after="0" w:afterAutospacing="0"/>
        <w:ind w:left="75" w:right="75" w:firstLine="633"/>
        <w:jc w:val="both"/>
        <w:rPr>
          <w:sz w:val="28"/>
          <w:szCs w:val="28"/>
          <w:lang w:val="uk-UA"/>
        </w:rPr>
      </w:pPr>
      <w:r>
        <w:rPr>
          <w:sz w:val="28"/>
          <w:szCs w:val="28"/>
          <w:lang w:val="uk-UA"/>
        </w:rPr>
        <w:lastRenderedPageBreak/>
        <w:t>службу психолого-педагогічного супроводу дитини з особливими освітніми потребами.</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Служби і група </w:t>
      </w:r>
      <w:r>
        <w:rPr>
          <w:snapToGrid w:val="0"/>
          <w:color w:val="000000"/>
          <w:sz w:val="28"/>
          <w:szCs w:val="28"/>
          <w:lang w:val="uk-UA"/>
        </w:rPr>
        <w:t>Центру по обслуговуванню закладів освіти діють</w:t>
      </w:r>
      <w:r>
        <w:rPr>
          <w:rStyle w:val="a3"/>
          <w:b w:val="0"/>
          <w:sz w:val="28"/>
          <w:szCs w:val="28"/>
          <w:lang w:val="uk-UA"/>
        </w:rPr>
        <w:t xml:space="preserve"> </w:t>
      </w:r>
      <w:r>
        <w:rPr>
          <w:sz w:val="28"/>
          <w:szCs w:val="28"/>
          <w:lang w:val="uk-UA"/>
        </w:rPr>
        <w:t xml:space="preserve">відповідно до Положень про них, які затверджуються директором </w:t>
      </w:r>
      <w:r>
        <w:rPr>
          <w:snapToGrid w:val="0"/>
          <w:color w:val="000000"/>
          <w:sz w:val="28"/>
          <w:szCs w:val="28"/>
          <w:lang w:val="uk-UA"/>
        </w:rPr>
        <w:t>Центру по обслуговуванню закладів освіти.</w:t>
      </w:r>
    </w:p>
    <w:p w:rsidR="00B37AA4" w:rsidRDefault="00B37AA4" w:rsidP="00020E58">
      <w:pPr>
        <w:pStyle w:val="a4"/>
        <w:spacing w:before="0" w:beforeAutospacing="0" w:after="0" w:afterAutospacing="0"/>
        <w:ind w:right="75" w:firstLine="285"/>
        <w:jc w:val="both"/>
        <w:rPr>
          <w:rStyle w:val="a3"/>
          <w:b w:val="0"/>
          <w:sz w:val="28"/>
          <w:szCs w:val="28"/>
          <w:lang w:val="uk-UA"/>
        </w:rPr>
      </w:pPr>
      <w:r>
        <w:rPr>
          <w:sz w:val="28"/>
          <w:szCs w:val="28"/>
          <w:lang w:val="uk-UA"/>
        </w:rPr>
        <w:t xml:space="preserve">    2.4. Центр по обслуговуванню закладів освіти обслуговує на договірних засадах </w:t>
      </w:r>
      <w:r w:rsidR="00043640">
        <w:rPr>
          <w:sz w:val="28"/>
          <w:szCs w:val="28"/>
          <w:lang w:val="uk-UA"/>
        </w:rPr>
        <w:t>заклади освіти</w:t>
      </w:r>
      <w:r w:rsidR="000078AA">
        <w:rPr>
          <w:rStyle w:val="a3"/>
          <w:b w:val="0"/>
          <w:sz w:val="28"/>
          <w:szCs w:val="28"/>
          <w:lang w:val="uk-UA"/>
        </w:rPr>
        <w:t>, які перебувають на території Новоархангельської селищної ради.</w:t>
      </w:r>
    </w:p>
    <w:p w:rsidR="00020E58" w:rsidRDefault="00020E58" w:rsidP="00020E58">
      <w:pPr>
        <w:pStyle w:val="a4"/>
        <w:spacing w:before="0" w:beforeAutospacing="0" w:after="0" w:afterAutospacing="0"/>
        <w:ind w:right="75" w:firstLine="285"/>
        <w:jc w:val="both"/>
        <w:rPr>
          <w:sz w:val="28"/>
          <w:szCs w:val="28"/>
          <w:lang w:val="uk-UA"/>
        </w:rPr>
      </w:pPr>
    </w:p>
    <w:p w:rsidR="00B37AA4" w:rsidRDefault="00B37AA4" w:rsidP="00B37AA4">
      <w:pPr>
        <w:pStyle w:val="a4"/>
        <w:spacing w:before="0" w:beforeAutospacing="0" w:after="0" w:afterAutospacing="0"/>
        <w:ind w:left="75" w:right="75"/>
        <w:jc w:val="center"/>
        <w:rPr>
          <w:b/>
        </w:rPr>
      </w:pPr>
      <w:r>
        <w:rPr>
          <w:lang w:val="uk-UA"/>
        </w:rPr>
        <w:t xml:space="preserve"> </w:t>
      </w:r>
      <w:r>
        <w:rPr>
          <w:rStyle w:val="a3"/>
          <w:sz w:val="28"/>
          <w:szCs w:val="28"/>
          <w:lang w:val="uk-UA"/>
        </w:rPr>
        <w:t>3</w:t>
      </w:r>
      <w:r>
        <w:rPr>
          <w:rStyle w:val="a3"/>
          <w:sz w:val="28"/>
          <w:szCs w:val="28"/>
        </w:rPr>
        <w:t>. У</w:t>
      </w:r>
      <w:r>
        <w:rPr>
          <w:rStyle w:val="a3"/>
          <w:sz w:val="28"/>
          <w:szCs w:val="28"/>
          <w:lang w:val="uk-UA"/>
        </w:rPr>
        <w:t>правління</w:t>
      </w:r>
      <w:r>
        <w:rPr>
          <w:rStyle w:val="a3"/>
          <w:lang w:val="uk-UA"/>
        </w:rPr>
        <w:t xml:space="preserve"> </w:t>
      </w:r>
      <w:r>
        <w:rPr>
          <w:b/>
          <w:snapToGrid w:val="0"/>
          <w:color w:val="000000"/>
          <w:sz w:val="28"/>
          <w:szCs w:val="28"/>
          <w:lang w:val="uk-UA"/>
        </w:rPr>
        <w:t>Центру по обслуговуванню закладів освіти</w:t>
      </w:r>
    </w:p>
    <w:p w:rsidR="00B37AA4" w:rsidRDefault="00B37AA4" w:rsidP="00B37AA4">
      <w:pPr>
        <w:pStyle w:val="a4"/>
        <w:spacing w:before="0" w:beforeAutospacing="0" w:after="0" w:afterAutospacing="0"/>
        <w:ind w:left="75" w:right="75"/>
        <w:jc w:val="center"/>
        <w:rPr>
          <w:rStyle w:val="a3"/>
          <w:sz w:val="28"/>
          <w:szCs w:val="28"/>
          <w:lang w:val="uk-UA"/>
        </w:rPr>
      </w:pPr>
      <w:r>
        <w:rPr>
          <w:rStyle w:val="a3"/>
          <w:sz w:val="28"/>
          <w:szCs w:val="28"/>
          <w:lang w:val="uk-UA"/>
        </w:rPr>
        <w:t>та повноваження трудового колективу</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3.1. Реалізацію державної політики в галузі освіти  в діяльності </w:t>
      </w:r>
      <w:r>
        <w:rPr>
          <w:snapToGrid w:val="0"/>
          <w:color w:val="000000"/>
          <w:sz w:val="28"/>
          <w:szCs w:val="28"/>
          <w:lang w:val="uk-UA"/>
        </w:rPr>
        <w:t>Центру по обслуговуванню закладів освіти</w:t>
      </w:r>
      <w:r>
        <w:rPr>
          <w:sz w:val="28"/>
          <w:szCs w:val="28"/>
          <w:lang w:val="uk-UA"/>
        </w:rPr>
        <w:t xml:space="preserve"> контролює </w:t>
      </w:r>
      <w:r w:rsidR="00F85941">
        <w:rPr>
          <w:sz w:val="28"/>
          <w:szCs w:val="28"/>
          <w:lang w:val="uk-UA"/>
        </w:rPr>
        <w:t>Засновник</w:t>
      </w:r>
      <w:r>
        <w:rPr>
          <w:sz w:val="28"/>
          <w:szCs w:val="28"/>
          <w:lang w:val="uk-UA"/>
        </w:rPr>
        <w:t>.</w:t>
      </w:r>
    </w:p>
    <w:p w:rsidR="00B37AA4" w:rsidRDefault="00B37AA4" w:rsidP="00B37AA4">
      <w:pPr>
        <w:pStyle w:val="a4"/>
        <w:spacing w:before="0" w:beforeAutospacing="0" w:after="0" w:afterAutospacing="0"/>
        <w:ind w:left="75" w:right="75" w:firstLine="285"/>
        <w:jc w:val="both"/>
        <w:rPr>
          <w:sz w:val="28"/>
          <w:szCs w:val="28"/>
          <w:lang w:val="uk-UA"/>
        </w:rPr>
      </w:pPr>
      <w:r>
        <w:rPr>
          <w:sz w:val="28"/>
          <w:szCs w:val="28"/>
          <w:lang w:val="uk-UA"/>
        </w:rPr>
        <w:t xml:space="preserve"> </w:t>
      </w:r>
      <w:r>
        <w:rPr>
          <w:sz w:val="28"/>
          <w:szCs w:val="28"/>
          <w:lang w:val="uk-UA"/>
        </w:rPr>
        <w:tab/>
      </w:r>
      <w:r w:rsidR="00F85941">
        <w:rPr>
          <w:sz w:val="28"/>
          <w:szCs w:val="28"/>
          <w:lang w:val="uk-UA"/>
        </w:rPr>
        <w:t xml:space="preserve">Відділ освіти </w:t>
      </w:r>
      <w:r>
        <w:rPr>
          <w:sz w:val="28"/>
          <w:szCs w:val="28"/>
          <w:lang w:val="uk-UA"/>
        </w:rPr>
        <w:t xml:space="preserve">є головним розпорядником бюджетних коштів </w:t>
      </w:r>
      <w:r>
        <w:rPr>
          <w:snapToGrid w:val="0"/>
          <w:color w:val="000000"/>
          <w:sz w:val="28"/>
          <w:szCs w:val="28"/>
          <w:lang w:val="uk-UA"/>
        </w:rPr>
        <w:t>Центру по обслуговуванню закладів освіти</w:t>
      </w:r>
      <w:r>
        <w:rPr>
          <w:sz w:val="28"/>
          <w:szCs w:val="28"/>
          <w:lang w:val="uk-UA"/>
        </w:rPr>
        <w:t xml:space="preserve"> та здійснює контроль за наступними напрямами діяльності </w:t>
      </w:r>
      <w:r>
        <w:rPr>
          <w:snapToGrid w:val="0"/>
          <w:color w:val="000000"/>
          <w:sz w:val="28"/>
          <w:szCs w:val="28"/>
          <w:lang w:val="uk-UA"/>
        </w:rPr>
        <w:t>Центру по обслуговуванню закладів освіти</w:t>
      </w:r>
      <w:r>
        <w:rPr>
          <w:sz w:val="28"/>
          <w:szCs w:val="28"/>
          <w:lang w:val="uk-UA"/>
        </w:rPr>
        <w:t>, а саме:</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за цільовим використанням </w:t>
      </w:r>
      <w:r>
        <w:rPr>
          <w:snapToGrid w:val="0"/>
          <w:color w:val="000000"/>
          <w:sz w:val="28"/>
          <w:szCs w:val="28"/>
          <w:lang w:val="uk-UA"/>
        </w:rPr>
        <w:t>Центру по обслуговуванню закладів освіти</w:t>
      </w:r>
      <w:r>
        <w:rPr>
          <w:rStyle w:val="a3"/>
          <w:b w:val="0"/>
          <w:sz w:val="28"/>
          <w:szCs w:val="28"/>
          <w:lang w:val="uk-UA"/>
        </w:rPr>
        <w:t xml:space="preserve"> </w:t>
      </w:r>
      <w:r>
        <w:rPr>
          <w:sz w:val="28"/>
          <w:szCs w:val="28"/>
          <w:lang w:val="uk-UA"/>
        </w:rPr>
        <w:t>бюджетних коштів та майна;</w:t>
      </w:r>
    </w:p>
    <w:p w:rsidR="00B37AA4" w:rsidRDefault="00B37AA4" w:rsidP="00D2514E">
      <w:pPr>
        <w:pStyle w:val="rvps2"/>
        <w:shd w:val="clear" w:color="auto" w:fill="FFFFFF"/>
        <w:spacing w:before="0" w:beforeAutospacing="0" w:after="0" w:afterAutospacing="0"/>
        <w:ind w:firstLine="708"/>
        <w:jc w:val="both"/>
        <w:rPr>
          <w:snapToGrid w:val="0"/>
          <w:color w:val="000000"/>
          <w:sz w:val="28"/>
          <w:szCs w:val="28"/>
          <w:lang w:val="uk-UA"/>
        </w:rPr>
      </w:pPr>
      <w:r>
        <w:rPr>
          <w:sz w:val="28"/>
          <w:szCs w:val="28"/>
          <w:lang w:val="uk-UA"/>
        </w:rPr>
        <w:t>- за господарською, фінансовою та матеріально-технічною діяльністю</w:t>
      </w:r>
      <w:r>
        <w:rPr>
          <w:snapToGrid w:val="0"/>
          <w:color w:val="000000"/>
          <w:sz w:val="28"/>
          <w:szCs w:val="28"/>
          <w:lang w:val="uk-UA"/>
        </w:rPr>
        <w:t xml:space="preserve"> Центру по обслуговуванню закладів освіти;</w:t>
      </w:r>
    </w:p>
    <w:p w:rsidR="00B37AA4" w:rsidRPr="00D2514E" w:rsidRDefault="00B37AA4" w:rsidP="00D2514E">
      <w:pPr>
        <w:pStyle w:val="rvps2"/>
        <w:shd w:val="clear" w:color="auto" w:fill="FFFFFF"/>
        <w:spacing w:before="0" w:beforeAutospacing="0" w:after="0" w:afterAutospacing="0"/>
        <w:ind w:firstLine="708"/>
        <w:jc w:val="both"/>
        <w:rPr>
          <w:sz w:val="28"/>
          <w:szCs w:val="28"/>
          <w:lang w:val="uk-UA"/>
        </w:rPr>
      </w:pPr>
      <w:r w:rsidRPr="00D2514E">
        <w:rPr>
          <w:snapToGrid w:val="0"/>
          <w:color w:val="000000"/>
          <w:sz w:val="28"/>
          <w:szCs w:val="28"/>
          <w:lang w:val="uk-UA"/>
        </w:rPr>
        <w:t xml:space="preserve">- </w:t>
      </w:r>
      <w:r w:rsidRPr="00D2514E">
        <w:rPr>
          <w:sz w:val="28"/>
          <w:szCs w:val="28"/>
          <w:shd w:val="clear" w:color="auto" w:fill="FFFFFF"/>
          <w:lang w:val="uk-UA"/>
        </w:rPr>
        <w:t xml:space="preserve">з питань професійного розвитку педагогічних працівників, за </w:t>
      </w:r>
      <w:r w:rsidRPr="00D2514E">
        <w:rPr>
          <w:sz w:val="28"/>
          <w:szCs w:val="28"/>
          <w:lang w:val="uk-UA"/>
        </w:rPr>
        <w:t xml:space="preserve">планування та визначення траєкторії професійного розвитку </w:t>
      </w:r>
      <w:r w:rsidRPr="00D2514E">
        <w:rPr>
          <w:sz w:val="28"/>
          <w:szCs w:val="28"/>
          <w:shd w:val="clear" w:color="auto" w:fill="FFFFFF"/>
          <w:lang w:val="uk-UA"/>
        </w:rPr>
        <w:t>педагогічних працівників,</w:t>
      </w:r>
      <w:bookmarkStart w:id="1" w:name="n31"/>
      <w:bookmarkEnd w:id="1"/>
      <w:r w:rsidRPr="00D2514E">
        <w:rPr>
          <w:sz w:val="28"/>
          <w:szCs w:val="28"/>
          <w:lang w:val="uk-UA"/>
        </w:rPr>
        <w:t xml:space="preserve"> за проведення </w:t>
      </w:r>
      <w:proofErr w:type="spellStart"/>
      <w:r w:rsidRPr="00D2514E">
        <w:rPr>
          <w:sz w:val="28"/>
          <w:szCs w:val="28"/>
          <w:lang w:val="uk-UA"/>
        </w:rPr>
        <w:t>супервізії</w:t>
      </w:r>
      <w:proofErr w:type="spellEnd"/>
      <w:r w:rsidRPr="00D2514E">
        <w:rPr>
          <w:sz w:val="28"/>
          <w:szCs w:val="28"/>
          <w:lang w:val="uk-UA"/>
        </w:rPr>
        <w:t xml:space="preserve">, за </w:t>
      </w:r>
      <w:r w:rsidRPr="00D2514E">
        <w:rPr>
          <w:sz w:val="28"/>
          <w:szCs w:val="28"/>
          <w:shd w:val="clear" w:color="auto" w:fill="FFFFFF"/>
          <w:lang w:val="uk-UA"/>
        </w:rPr>
        <w:t xml:space="preserve">впровадження </w:t>
      </w:r>
      <w:proofErr w:type="spellStart"/>
      <w:r w:rsidRPr="00D2514E">
        <w:rPr>
          <w:sz w:val="28"/>
          <w:szCs w:val="28"/>
          <w:shd w:val="clear" w:color="auto" w:fill="FFFFFF"/>
          <w:lang w:val="uk-UA"/>
        </w:rPr>
        <w:t>компетентнісного</w:t>
      </w:r>
      <w:proofErr w:type="spellEnd"/>
      <w:r w:rsidRPr="00D2514E">
        <w:rPr>
          <w:sz w:val="28"/>
          <w:szCs w:val="28"/>
          <w:shd w:val="clear" w:color="auto" w:fill="FFFFFF"/>
          <w:lang w:val="uk-UA"/>
        </w:rPr>
        <w:t xml:space="preserve">, </w:t>
      </w:r>
      <w:proofErr w:type="spellStart"/>
      <w:r w:rsidRPr="00D2514E">
        <w:rPr>
          <w:sz w:val="28"/>
          <w:szCs w:val="28"/>
          <w:shd w:val="clear" w:color="auto" w:fill="FFFFFF"/>
          <w:lang w:val="uk-UA"/>
        </w:rPr>
        <w:t>особистісно</w:t>
      </w:r>
      <w:proofErr w:type="spellEnd"/>
      <w:r w:rsidRPr="00D2514E">
        <w:rPr>
          <w:sz w:val="28"/>
          <w:szCs w:val="28"/>
          <w:shd w:val="clear" w:color="auto" w:fill="FFFFFF"/>
          <w:lang w:val="uk-UA"/>
        </w:rPr>
        <w:t xml:space="preserve"> орієнтованого, </w:t>
      </w:r>
      <w:proofErr w:type="spellStart"/>
      <w:r w:rsidRPr="00D2514E">
        <w:rPr>
          <w:sz w:val="28"/>
          <w:szCs w:val="28"/>
          <w:shd w:val="clear" w:color="auto" w:fill="FFFFFF"/>
          <w:lang w:val="uk-UA"/>
        </w:rPr>
        <w:t>діяльнісного</w:t>
      </w:r>
      <w:proofErr w:type="spellEnd"/>
      <w:r w:rsidRPr="00D2514E">
        <w:rPr>
          <w:sz w:val="28"/>
          <w:szCs w:val="28"/>
          <w:shd w:val="clear" w:color="auto" w:fill="FFFFFF"/>
          <w:lang w:val="uk-UA"/>
        </w:rPr>
        <w:t>, інклюзивного підходів до навчання здобувачів освіти і нових освітніх технологій</w:t>
      </w:r>
      <w:bookmarkStart w:id="2" w:name="n32"/>
      <w:bookmarkEnd w:id="2"/>
      <w:r w:rsidRPr="00D2514E">
        <w:rPr>
          <w:sz w:val="28"/>
          <w:szCs w:val="28"/>
          <w:lang w:val="uk-UA"/>
        </w:rPr>
        <w:t>;</w:t>
      </w:r>
    </w:p>
    <w:p w:rsidR="00B37AA4" w:rsidRDefault="00B37AA4" w:rsidP="00D2514E">
      <w:pPr>
        <w:pStyle w:val="rvps2"/>
        <w:shd w:val="clear" w:color="auto" w:fill="FFFFFF"/>
        <w:spacing w:before="0" w:beforeAutospacing="0" w:after="0" w:afterAutospacing="0"/>
        <w:ind w:firstLine="708"/>
        <w:jc w:val="both"/>
        <w:rPr>
          <w:sz w:val="28"/>
          <w:szCs w:val="28"/>
          <w:shd w:val="clear" w:color="auto" w:fill="FFFFFF"/>
          <w:lang w:val="uk-UA"/>
        </w:rPr>
      </w:pPr>
      <w:r w:rsidRPr="00D2514E">
        <w:rPr>
          <w:sz w:val="28"/>
          <w:szCs w:val="28"/>
          <w:lang w:val="uk-UA"/>
        </w:rPr>
        <w:t xml:space="preserve">- за надання </w:t>
      </w:r>
      <w:proofErr w:type="spellStart"/>
      <w:r w:rsidRPr="00D2514E">
        <w:rPr>
          <w:sz w:val="28"/>
          <w:szCs w:val="28"/>
          <w:shd w:val="clear" w:color="auto" w:fill="FFFFFF"/>
        </w:rPr>
        <w:t>послуг</w:t>
      </w:r>
      <w:proofErr w:type="spellEnd"/>
      <w:r w:rsidRPr="00D2514E">
        <w:rPr>
          <w:sz w:val="28"/>
          <w:szCs w:val="28"/>
          <w:shd w:val="clear" w:color="auto" w:fill="FFFFFF"/>
        </w:rPr>
        <w:t xml:space="preserve"> </w:t>
      </w:r>
      <w:proofErr w:type="spellStart"/>
      <w:r w:rsidRPr="00D2514E">
        <w:rPr>
          <w:sz w:val="28"/>
          <w:szCs w:val="28"/>
          <w:shd w:val="clear" w:color="auto" w:fill="FFFFFF"/>
        </w:rPr>
        <w:t>дітям</w:t>
      </w:r>
      <w:proofErr w:type="spellEnd"/>
      <w:r w:rsidRPr="00D2514E">
        <w:rPr>
          <w:sz w:val="28"/>
          <w:szCs w:val="28"/>
          <w:shd w:val="clear" w:color="auto" w:fill="FFFFFF"/>
        </w:rPr>
        <w:t xml:space="preserve"> з </w:t>
      </w:r>
      <w:proofErr w:type="spellStart"/>
      <w:r w:rsidRPr="00D2514E">
        <w:rPr>
          <w:sz w:val="28"/>
          <w:szCs w:val="28"/>
          <w:shd w:val="clear" w:color="auto" w:fill="FFFFFF"/>
        </w:rPr>
        <w:t>особливими</w:t>
      </w:r>
      <w:proofErr w:type="spellEnd"/>
      <w:r w:rsidRPr="00D2514E">
        <w:rPr>
          <w:sz w:val="28"/>
          <w:szCs w:val="28"/>
          <w:shd w:val="clear" w:color="auto" w:fill="FFFFFF"/>
        </w:rPr>
        <w:t xml:space="preserve"> </w:t>
      </w:r>
      <w:proofErr w:type="spellStart"/>
      <w:r w:rsidRPr="00D2514E">
        <w:rPr>
          <w:sz w:val="28"/>
          <w:szCs w:val="28"/>
          <w:shd w:val="clear" w:color="auto" w:fill="FFFFFF"/>
        </w:rPr>
        <w:t>освітніми</w:t>
      </w:r>
      <w:proofErr w:type="spellEnd"/>
      <w:r w:rsidRPr="00D2514E">
        <w:rPr>
          <w:sz w:val="28"/>
          <w:szCs w:val="28"/>
          <w:shd w:val="clear" w:color="auto" w:fill="FFFFFF"/>
        </w:rPr>
        <w:t xml:space="preserve"> потребами</w:t>
      </w:r>
      <w:r w:rsidRPr="00D2514E">
        <w:rPr>
          <w:sz w:val="28"/>
          <w:szCs w:val="28"/>
          <w:shd w:val="clear" w:color="auto" w:fill="FFFFFF"/>
          <w:lang w:val="uk-UA"/>
        </w:rPr>
        <w:t>;</w:t>
      </w:r>
    </w:p>
    <w:p w:rsidR="00B37AA4" w:rsidRDefault="00B37AA4" w:rsidP="00D2514E">
      <w:pPr>
        <w:pStyle w:val="rvps2"/>
        <w:shd w:val="clear" w:color="auto" w:fill="FFFFFF"/>
        <w:spacing w:before="0" w:beforeAutospacing="0" w:after="0" w:afterAutospacing="0"/>
        <w:ind w:firstLine="708"/>
        <w:jc w:val="both"/>
        <w:rPr>
          <w:sz w:val="28"/>
          <w:szCs w:val="28"/>
          <w:lang w:val="uk-UA"/>
        </w:rPr>
      </w:pPr>
      <w:r>
        <w:rPr>
          <w:sz w:val="28"/>
          <w:szCs w:val="28"/>
          <w:lang w:val="uk-UA"/>
        </w:rPr>
        <w:t>- за використанням капітальних вкладень і залучених коштів при будівництві та ремонтних роботах;</w:t>
      </w:r>
    </w:p>
    <w:p w:rsidR="00B37AA4" w:rsidRDefault="00B37AA4" w:rsidP="00B37AA4">
      <w:pPr>
        <w:pStyle w:val="a4"/>
        <w:spacing w:before="0" w:beforeAutospacing="0" w:after="0" w:afterAutospacing="0"/>
        <w:ind w:left="75" w:right="75"/>
        <w:jc w:val="both"/>
        <w:rPr>
          <w:sz w:val="28"/>
          <w:szCs w:val="28"/>
          <w:lang w:val="uk-UA"/>
        </w:rPr>
      </w:pPr>
      <w:r>
        <w:rPr>
          <w:sz w:val="28"/>
          <w:szCs w:val="28"/>
          <w:lang w:val="uk-UA"/>
        </w:rPr>
        <w:t xml:space="preserve"> </w:t>
      </w:r>
      <w:r w:rsidR="00D2514E">
        <w:rPr>
          <w:sz w:val="28"/>
          <w:szCs w:val="28"/>
          <w:lang w:val="uk-UA"/>
        </w:rPr>
        <w:tab/>
      </w:r>
      <w:r>
        <w:rPr>
          <w:sz w:val="28"/>
          <w:szCs w:val="28"/>
          <w:lang w:val="uk-UA"/>
        </w:rPr>
        <w:t xml:space="preserve">   - за наданням педагогічним працівникам пільг, передбачених законодавством;</w:t>
      </w:r>
    </w:p>
    <w:p w:rsidR="00B37AA4" w:rsidRDefault="00B37AA4" w:rsidP="00B37AA4">
      <w:pPr>
        <w:pStyle w:val="a4"/>
        <w:spacing w:before="0" w:beforeAutospacing="0" w:after="0" w:afterAutospacing="0"/>
        <w:ind w:left="75" w:right="75"/>
        <w:jc w:val="both"/>
        <w:rPr>
          <w:sz w:val="28"/>
          <w:szCs w:val="28"/>
          <w:lang w:val="uk-UA"/>
        </w:rPr>
      </w:pPr>
      <w:r>
        <w:rPr>
          <w:sz w:val="28"/>
          <w:szCs w:val="28"/>
          <w:lang w:val="uk-UA"/>
        </w:rPr>
        <w:t xml:space="preserve">  </w:t>
      </w:r>
      <w:r w:rsidR="00D2514E">
        <w:rPr>
          <w:sz w:val="28"/>
          <w:szCs w:val="28"/>
          <w:lang w:val="uk-UA"/>
        </w:rPr>
        <w:tab/>
      </w:r>
      <w:r>
        <w:rPr>
          <w:sz w:val="28"/>
          <w:szCs w:val="28"/>
          <w:lang w:val="uk-UA"/>
        </w:rPr>
        <w:t xml:space="preserve"> - за організацією харчування дітей у навчальних закладах району за рахунок бюджету та залучених коштів;</w:t>
      </w:r>
    </w:p>
    <w:p w:rsidR="00B37AA4" w:rsidRPr="00D2514E" w:rsidRDefault="00B37AA4" w:rsidP="00B37AA4">
      <w:pPr>
        <w:pStyle w:val="a4"/>
        <w:spacing w:before="0" w:beforeAutospacing="0" w:after="0" w:afterAutospacing="0"/>
        <w:ind w:right="75"/>
        <w:jc w:val="both"/>
        <w:rPr>
          <w:sz w:val="28"/>
          <w:szCs w:val="28"/>
          <w:lang w:val="uk-UA"/>
        </w:rPr>
      </w:pPr>
      <w:r w:rsidRPr="00D2514E">
        <w:rPr>
          <w:sz w:val="28"/>
          <w:szCs w:val="28"/>
          <w:lang w:val="uk-UA"/>
        </w:rPr>
        <w:t xml:space="preserve">  </w:t>
      </w:r>
      <w:r w:rsidR="00712F17">
        <w:rPr>
          <w:sz w:val="28"/>
          <w:szCs w:val="28"/>
          <w:lang w:val="uk-UA"/>
        </w:rPr>
        <w:tab/>
      </w:r>
      <w:r w:rsidRPr="00D2514E">
        <w:rPr>
          <w:sz w:val="28"/>
          <w:szCs w:val="28"/>
          <w:lang w:val="uk-UA"/>
        </w:rPr>
        <w:t xml:space="preserve"> - за організацію та підвіз учнів та педагогічних працівників;</w:t>
      </w:r>
    </w:p>
    <w:p w:rsidR="00B37AA4" w:rsidRDefault="00B37AA4" w:rsidP="00B37AA4">
      <w:pPr>
        <w:pStyle w:val="a4"/>
        <w:spacing w:before="0" w:beforeAutospacing="0" w:after="0" w:afterAutospacing="0"/>
        <w:ind w:left="75" w:right="75"/>
        <w:jc w:val="both"/>
        <w:rPr>
          <w:sz w:val="28"/>
          <w:szCs w:val="28"/>
          <w:lang w:val="uk-UA"/>
        </w:rPr>
      </w:pPr>
      <w:r w:rsidRPr="00D2514E">
        <w:rPr>
          <w:sz w:val="28"/>
          <w:szCs w:val="28"/>
          <w:lang w:val="uk-UA"/>
        </w:rPr>
        <w:t xml:space="preserve">   </w:t>
      </w:r>
      <w:r w:rsidR="00712F17">
        <w:rPr>
          <w:sz w:val="28"/>
          <w:szCs w:val="28"/>
          <w:lang w:val="uk-UA"/>
        </w:rPr>
        <w:tab/>
      </w:r>
      <w:r w:rsidRPr="00D2514E">
        <w:rPr>
          <w:sz w:val="28"/>
          <w:szCs w:val="28"/>
          <w:lang w:val="uk-UA"/>
        </w:rPr>
        <w:t>- за планування та здійснення процедур згідно із Законом України «Про публічні закупівлі»;</w:t>
      </w:r>
    </w:p>
    <w:p w:rsidR="00B37AA4" w:rsidRDefault="00B37AA4" w:rsidP="00B37AA4">
      <w:pPr>
        <w:pStyle w:val="a4"/>
        <w:spacing w:before="0" w:beforeAutospacing="0" w:after="0" w:afterAutospacing="0"/>
        <w:ind w:left="75" w:right="75"/>
        <w:jc w:val="both"/>
        <w:rPr>
          <w:sz w:val="28"/>
          <w:szCs w:val="28"/>
          <w:lang w:val="uk-UA"/>
        </w:rPr>
      </w:pPr>
      <w:r>
        <w:rPr>
          <w:sz w:val="28"/>
          <w:szCs w:val="28"/>
          <w:lang w:val="uk-UA"/>
        </w:rPr>
        <w:t xml:space="preserve"> </w:t>
      </w:r>
      <w:r w:rsidR="00712F17">
        <w:rPr>
          <w:sz w:val="28"/>
          <w:szCs w:val="28"/>
          <w:lang w:val="uk-UA"/>
        </w:rPr>
        <w:tab/>
      </w:r>
      <w:r>
        <w:rPr>
          <w:sz w:val="28"/>
          <w:szCs w:val="28"/>
          <w:lang w:val="uk-UA"/>
        </w:rPr>
        <w:t xml:space="preserve"> - за статистичною звітністю про стан і розвиток освіти в районі, організовує з цією метою збирання та опрацювання інформації і формування банку даних;</w:t>
      </w:r>
    </w:p>
    <w:p w:rsidR="00B37AA4" w:rsidRDefault="00B37AA4" w:rsidP="00B37AA4">
      <w:pPr>
        <w:pStyle w:val="a4"/>
        <w:spacing w:before="0" w:beforeAutospacing="0" w:after="0" w:afterAutospacing="0"/>
        <w:ind w:left="75" w:right="75" w:firstLine="633"/>
        <w:jc w:val="both"/>
        <w:rPr>
          <w:sz w:val="28"/>
          <w:szCs w:val="28"/>
          <w:lang w:val="uk-UA"/>
        </w:rPr>
      </w:pPr>
      <w:r w:rsidRPr="00712F17">
        <w:rPr>
          <w:sz w:val="28"/>
          <w:szCs w:val="28"/>
          <w:lang w:val="uk-UA"/>
        </w:rPr>
        <w:t>- та іншими, передбаченими у Статуті.</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3.2. Установу очолює директор, який призначається на посаду і звільняється </w:t>
      </w:r>
      <w:proofErr w:type="spellStart"/>
      <w:r w:rsidR="007D0582">
        <w:rPr>
          <w:sz w:val="28"/>
          <w:szCs w:val="28"/>
          <w:lang w:val="uk-UA"/>
        </w:rPr>
        <w:t>Засноником</w:t>
      </w:r>
      <w:proofErr w:type="spellEnd"/>
      <w:r w:rsidR="007D0582">
        <w:rPr>
          <w:sz w:val="28"/>
          <w:szCs w:val="28"/>
          <w:lang w:val="uk-UA"/>
        </w:rPr>
        <w:t xml:space="preserve"> </w:t>
      </w:r>
      <w:r>
        <w:rPr>
          <w:sz w:val="28"/>
          <w:szCs w:val="28"/>
          <w:lang w:val="uk-UA"/>
        </w:rPr>
        <w:t xml:space="preserve">за погодженням сесії </w:t>
      </w:r>
      <w:r w:rsidR="007D0582">
        <w:rPr>
          <w:sz w:val="28"/>
          <w:szCs w:val="28"/>
          <w:lang w:val="uk-UA"/>
        </w:rPr>
        <w:t xml:space="preserve">Новоархангельської селищної </w:t>
      </w:r>
      <w:r>
        <w:rPr>
          <w:sz w:val="28"/>
          <w:szCs w:val="28"/>
          <w:lang w:val="uk-UA"/>
        </w:rPr>
        <w:t>ради.</w:t>
      </w:r>
    </w:p>
    <w:p w:rsidR="00B37AA4" w:rsidRDefault="00B37AA4" w:rsidP="00B37AA4">
      <w:pPr>
        <w:pStyle w:val="a4"/>
        <w:spacing w:before="0" w:beforeAutospacing="0" w:after="0" w:afterAutospacing="0"/>
        <w:ind w:left="75" w:right="75" w:firstLine="633"/>
        <w:rPr>
          <w:sz w:val="28"/>
          <w:szCs w:val="28"/>
          <w:lang w:val="uk-UA"/>
        </w:rPr>
      </w:pPr>
      <w:r>
        <w:rPr>
          <w:sz w:val="28"/>
          <w:szCs w:val="28"/>
          <w:lang w:val="uk-UA"/>
        </w:rPr>
        <w:t xml:space="preserve">3.3. Директор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lastRenderedPageBreak/>
        <w:t>- здійснює керівництво колективом, визначає структуру</w:t>
      </w:r>
      <w:r>
        <w:rPr>
          <w:snapToGrid w:val="0"/>
          <w:color w:val="000000"/>
          <w:sz w:val="28"/>
          <w:szCs w:val="28"/>
          <w:lang w:val="uk-UA"/>
        </w:rPr>
        <w:t xml:space="preserve"> Центру по обслуговуванню закладів освіти</w:t>
      </w:r>
      <w:r>
        <w:rPr>
          <w:sz w:val="28"/>
          <w:szCs w:val="28"/>
          <w:lang w:val="uk-UA"/>
        </w:rPr>
        <w:t>, забезпечує раціональний добір і розстановку кадрів, створює належні умови для підвищення фахового рівня працівників;</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оплату рахунків;</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організовує виробничий процес;</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створює необхідні умови для роботи працівників;</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w:t>
      </w:r>
      <w:r w:rsidR="000D282F">
        <w:rPr>
          <w:sz w:val="28"/>
          <w:szCs w:val="28"/>
          <w:lang w:val="uk-UA"/>
        </w:rPr>
        <w:t xml:space="preserve"> </w:t>
      </w:r>
      <w:r>
        <w:rPr>
          <w:sz w:val="28"/>
          <w:szCs w:val="28"/>
          <w:lang w:val="uk-UA"/>
        </w:rPr>
        <w:t>забезпечує дотримання вимог санітарно-гігієнічних та протипожежних норм, техніки безпеки, охорони праці;</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розпоряджається в установленому порядку майном і коштами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укладає договори, видає доручення в межах своїх повноважень;</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організовує виконання кошторису доходів і видатків установи, укладає угоди з юридичними та фізичними особами, у встановленому порядку відкриває рахунки в органах Державного казначейства;</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приймає та звільняє працівників згідно </w:t>
      </w:r>
      <w:proofErr w:type="spellStart"/>
      <w:r>
        <w:rPr>
          <w:sz w:val="28"/>
          <w:szCs w:val="28"/>
          <w:lang w:val="uk-UA"/>
        </w:rPr>
        <w:t>КЗпП</w:t>
      </w:r>
      <w:proofErr w:type="spellEnd"/>
      <w:r>
        <w:rPr>
          <w:sz w:val="28"/>
          <w:szCs w:val="28"/>
          <w:lang w:val="uk-UA"/>
        </w:rPr>
        <w:t xml:space="preserve"> України;</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установлює надбавки, доплати, премії та надає матеріальну допомогу працівникам установи відповідно до чинного законодавства України;</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представляє </w:t>
      </w:r>
      <w:r>
        <w:rPr>
          <w:snapToGrid w:val="0"/>
          <w:color w:val="000000"/>
          <w:sz w:val="28"/>
          <w:szCs w:val="28"/>
          <w:lang w:val="uk-UA"/>
        </w:rPr>
        <w:t>Центр по обслуговуванню закладів освіти</w:t>
      </w:r>
      <w:r>
        <w:rPr>
          <w:rStyle w:val="a3"/>
          <w:b w:val="0"/>
          <w:sz w:val="28"/>
          <w:szCs w:val="28"/>
          <w:lang w:val="uk-UA"/>
        </w:rPr>
        <w:t xml:space="preserve"> </w:t>
      </w:r>
      <w:r>
        <w:rPr>
          <w:sz w:val="28"/>
          <w:szCs w:val="28"/>
          <w:lang w:val="uk-UA"/>
        </w:rPr>
        <w:t>у всіх підприємствах, установах та організаціях і відповідає перед Засновником та відділом освіти, молоді та спорту за результати його діяльності;</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видає у межах своєї компетенції накази, які обов’язкові для працівників установи, контролює їх виконання;</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застосовує заходи заохочення та дисциплінарного стягнення до працівників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затверджує посадові обов'язки працівників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rPr>
          <w:sz w:val="28"/>
          <w:szCs w:val="28"/>
          <w:lang w:val="uk-UA"/>
        </w:rPr>
      </w:pPr>
      <w:r>
        <w:rPr>
          <w:sz w:val="28"/>
          <w:szCs w:val="28"/>
          <w:lang w:val="uk-UA"/>
        </w:rPr>
        <w:t>- має право першого підпису на фінансових документах;</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звітує про діяльність </w:t>
      </w:r>
      <w:r>
        <w:rPr>
          <w:snapToGrid w:val="0"/>
          <w:color w:val="000000"/>
          <w:sz w:val="28"/>
          <w:szCs w:val="28"/>
          <w:lang w:val="uk-UA"/>
        </w:rPr>
        <w:t>Центру по обслуговуванню закладів освіти</w:t>
      </w:r>
      <w:r>
        <w:rPr>
          <w:rStyle w:val="a3"/>
          <w:b w:val="0"/>
          <w:sz w:val="28"/>
          <w:szCs w:val="28"/>
          <w:lang w:val="uk-UA"/>
        </w:rPr>
        <w:t xml:space="preserve"> </w:t>
      </w:r>
      <w:r>
        <w:rPr>
          <w:sz w:val="28"/>
          <w:szCs w:val="28"/>
          <w:lang w:val="uk-UA"/>
        </w:rPr>
        <w:t>перед Засновником;</w:t>
      </w:r>
    </w:p>
    <w:p w:rsidR="00B37AA4" w:rsidRDefault="000D282F" w:rsidP="00B37AA4">
      <w:pPr>
        <w:pStyle w:val="a4"/>
        <w:spacing w:before="0" w:beforeAutospacing="0" w:after="0" w:afterAutospacing="0"/>
        <w:ind w:left="75" w:right="75" w:firstLine="633"/>
        <w:jc w:val="both"/>
        <w:rPr>
          <w:sz w:val="28"/>
          <w:szCs w:val="28"/>
          <w:lang w:val="uk-UA"/>
        </w:rPr>
      </w:pPr>
      <w:r>
        <w:rPr>
          <w:sz w:val="28"/>
          <w:szCs w:val="28"/>
          <w:lang w:val="uk-UA"/>
        </w:rPr>
        <w:t>- з дозволу З</w:t>
      </w:r>
      <w:r w:rsidR="00B37AA4">
        <w:rPr>
          <w:sz w:val="28"/>
          <w:szCs w:val="28"/>
          <w:lang w:val="uk-UA"/>
        </w:rPr>
        <w:t xml:space="preserve">асновника надає в оренду фізичним і юридичним особам не експлуатоване майно та вільні площі, які знаходяться на балансі </w:t>
      </w:r>
      <w:r w:rsidR="00B37AA4">
        <w:rPr>
          <w:snapToGrid w:val="0"/>
          <w:color w:val="000000"/>
          <w:sz w:val="28"/>
          <w:szCs w:val="28"/>
          <w:lang w:val="uk-UA"/>
        </w:rPr>
        <w:t>Центру по обслуговуванню закладів освіти</w:t>
      </w:r>
      <w:r w:rsidR="00B37AA4">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 несе відповідальність за виконання покладених на установу завдань, результати фінансово-господарської діяльності, стан і збереження майна, переданого в оперативне управління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виконує інші обов’язки відповідно до посадової інструкції, яка затверджується</w:t>
      </w:r>
      <w:r w:rsidR="001E2E43">
        <w:rPr>
          <w:sz w:val="28"/>
          <w:szCs w:val="28"/>
          <w:lang w:val="uk-UA"/>
        </w:rPr>
        <w:t xml:space="preserve"> Засновником</w:t>
      </w:r>
      <w:r w:rsidRPr="00712F17">
        <w:rPr>
          <w:sz w:val="28"/>
          <w:szCs w:val="28"/>
          <w:lang w:val="uk-UA"/>
        </w:rPr>
        <w:t>.</w:t>
      </w:r>
    </w:p>
    <w:p w:rsidR="00B37AA4" w:rsidRDefault="00B37AA4" w:rsidP="00B37AA4">
      <w:pPr>
        <w:pStyle w:val="a4"/>
        <w:spacing w:before="0" w:beforeAutospacing="0" w:after="0" w:afterAutospacing="0"/>
        <w:ind w:left="75" w:right="75" w:firstLine="633"/>
        <w:rPr>
          <w:lang w:val="uk-UA"/>
        </w:rPr>
      </w:pPr>
      <w:r>
        <w:rPr>
          <w:sz w:val="28"/>
          <w:szCs w:val="28"/>
          <w:lang w:val="uk-UA"/>
        </w:rPr>
        <w:t>3.4. Трудовий колектив</w:t>
      </w:r>
      <w:r>
        <w:rPr>
          <w:lang w:val="uk-UA"/>
        </w:rPr>
        <w:t xml:space="preserve"> </w:t>
      </w:r>
      <w:r>
        <w:rPr>
          <w:snapToGrid w:val="0"/>
          <w:color w:val="000000"/>
          <w:sz w:val="28"/>
          <w:szCs w:val="28"/>
          <w:lang w:val="uk-UA"/>
        </w:rPr>
        <w:t>Центру по обслуговуванню закладів освіти</w:t>
      </w:r>
      <w:r>
        <w:rPr>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3.4.1. Трудовий колектив </w:t>
      </w:r>
      <w:r>
        <w:rPr>
          <w:snapToGrid w:val="0"/>
          <w:color w:val="000000"/>
          <w:sz w:val="28"/>
          <w:szCs w:val="28"/>
          <w:lang w:val="uk-UA"/>
        </w:rPr>
        <w:t>Центру по обслуговуванню закладів освіти</w:t>
      </w:r>
      <w:r>
        <w:rPr>
          <w:sz w:val="28"/>
          <w:szCs w:val="28"/>
          <w:lang w:val="uk-UA"/>
        </w:rPr>
        <w:t xml:space="preserve"> складають громадяни, які беруть участь у його діяльності на основі трудового договору.</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3.5. До компетенції зборів трудового колективу відносяться:</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lastRenderedPageBreak/>
        <w:t xml:space="preserve">3.5.1. Створення первинної профспілкової організації та укладання колективного договору з адміністрацією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3.5.2. Погодження правил внутрішнього трудового розпорядку.</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 xml:space="preserve">3.5.3. Розгляд результатів роботи трудового колективу за рік, обговорення інших важливих питань діяльності </w:t>
      </w:r>
      <w:r>
        <w:rPr>
          <w:snapToGrid w:val="0"/>
          <w:color w:val="000000"/>
          <w:sz w:val="28"/>
          <w:szCs w:val="28"/>
          <w:lang w:val="uk-UA"/>
        </w:rPr>
        <w:t>Центру по обслуговуванню закладів освіти</w:t>
      </w:r>
      <w:r>
        <w:rPr>
          <w:sz w:val="28"/>
          <w:szCs w:val="28"/>
          <w:lang w:val="uk-UA"/>
        </w:rPr>
        <w:t>.</w:t>
      </w:r>
    </w:p>
    <w:p w:rsidR="00B37AA4" w:rsidRDefault="00B37AA4" w:rsidP="00B37AA4">
      <w:pPr>
        <w:pStyle w:val="a4"/>
        <w:spacing w:before="0" w:beforeAutospacing="0" w:after="0" w:afterAutospacing="0"/>
        <w:ind w:left="75" w:right="75" w:firstLine="633"/>
        <w:jc w:val="both"/>
        <w:rPr>
          <w:sz w:val="28"/>
          <w:szCs w:val="28"/>
          <w:lang w:val="uk-UA"/>
        </w:rPr>
      </w:pPr>
      <w:r>
        <w:rPr>
          <w:sz w:val="28"/>
          <w:szCs w:val="28"/>
          <w:lang w:val="uk-UA"/>
        </w:rPr>
        <w:t>3.6. Збори трудового колективу проводяться в разі необхідності, але не рідше одного разу на рік.</w:t>
      </w:r>
    </w:p>
    <w:p w:rsidR="00B37AA4" w:rsidRDefault="00B37AA4" w:rsidP="00B37AA4">
      <w:pPr>
        <w:rPr>
          <w:sz w:val="28"/>
          <w:szCs w:val="28"/>
          <w:lang w:val="uk-UA"/>
        </w:rPr>
      </w:pPr>
    </w:p>
    <w:p w:rsidR="00B37AA4" w:rsidRDefault="00B37AA4" w:rsidP="00B37AA4">
      <w:pPr>
        <w:tabs>
          <w:tab w:val="left" w:pos="2235"/>
        </w:tabs>
        <w:rPr>
          <w:b/>
          <w:sz w:val="28"/>
          <w:szCs w:val="28"/>
          <w:lang w:val="uk-UA"/>
        </w:rPr>
      </w:pPr>
      <w:r>
        <w:rPr>
          <w:sz w:val="28"/>
          <w:szCs w:val="28"/>
          <w:lang w:val="uk-UA"/>
        </w:rPr>
        <w:tab/>
      </w:r>
      <w:r>
        <w:rPr>
          <w:b/>
          <w:sz w:val="28"/>
          <w:szCs w:val="28"/>
          <w:lang w:val="uk-UA"/>
        </w:rPr>
        <w:t>4. Основні напрями діяльності</w:t>
      </w:r>
    </w:p>
    <w:p w:rsidR="00B37AA4" w:rsidRDefault="00B37AA4" w:rsidP="00B37AA4">
      <w:pPr>
        <w:rPr>
          <w:sz w:val="28"/>
          <w:szCs w:val="28"/>
          <w:lang w:val="uk-UA"/>
        </w:rPr>
      </w:pPr>
    </w:p>
    <w:p w:rsidR="00B37AA4" w:rsidRDefault="00B37AA4" w:rsidP="00B37AA4">
      <w:pPr>
        <w:ind w:firstLine="708"/>
        <w:jc w:val="both"/>
        <w:rPr>
          <w:color w:val="000000"/>
          <w:sz w:val="28"/>
          <w:szCs w:val="28"/>
          <w:lang w:val="uk-UA"/>
        </w:rPr>
      </w:pPr>
      <w:r>
        <w:rPr>
          <w:color w:val="000000"/>
          <w:sz w:val="28"/>
          <w:szCs w:val="28"/>
          <w:lang w:val="uk-UA"/>
        </w:rPr>
        <w:t xml:space="preserve">4.1 Основними напрямками діяльності </w:t>
      </w:r>
      <w:r>
        <w:rPr>
          <w:snapToGrid w:val="0"/>
          <w:color w:val="000000"/>
          <w:sz w:val="28"/>
          <w:szCs w:val="28"/>
          <w:lang w:val="uk-UA"/>
        </w:rPr>
        <w:t>Центру по обслуговуванню закладів освіти</w:t>
      </w:r>
      <w:r>
        <w:rPr>
          <w:color w:val="000000"/>
          <w:sz w:val="28"/>
          <w:szCs w:val="28"/>
          <w:lang w:val="uk-UA"/>
        </w:rPr>
        <w:t xml:space="preserve"> є забезпечення:</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4.1.1.Ведення бухгалтерського обліку фінансово-господарської діяльності Центру по обслуговуванню закладів освіти.</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4.1.2.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фінансовими і матеріальними (нематеріальними) ресурсами установи.</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4.1.3. Дотримання бюджетного законодавства при взятті бюджетних</w:t>
      </w:r>
      <w:r>
        <w:rPr>
          <w:snapToGrid w:val="0"/>
          <w:color w:val="000000"/>
          <w:sz w:val="28"/>
          <w:szCs w:val="28"/>
          <w:u w:val="single"/>
          <w:lang w:val="uk-UA"/>
        </w:rPr>
        <w:t xml:space="preserve"> </w:t>
      </w:r>
      <w:r>
        <w:rPr>
          <w:snapToGrid w:val="0"/>
          <w:color w:val="000000"/>
          <w:sz w:val="28"/>
          <w:szCs w:val="28"/>
          <w:lang w:val="uk-UA"/>
        </w:rPr>
        <w:t>зобов’язань, своєчасного подання на реєстрацію таких зобов’язань, 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 установи.</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4.1.4. Складання і подання у встановлені строки бухгалтерської звітності відповідним органам.</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4.1.5. Збереження бухгалтерських документів, реєстрів обліку та інших документів.</w:t>
      </w:r>
    </w:p>
    <w:p w:rsidR="00B37AA4" w:rsidRDefault="00B37AA4" w:rsidP="00B37AA4">
      <w:pPr>
        <w:ind w:firstLine="708"/>
        <w:jc w:val="both"/>
        <w:rPr>
          <w:color w:val="000000"/>
          <w:sz w:val="28"/>
          <w:szCs w:val="28"/>
          <w:lang w:val="uk-UA"/>
        </w:rPr>
      </w:pPr>
      <w:r>
        <w:rPr>
          <w:color w:val="000000"/>
          <w:sz w:val="28"/>
          <w:szCs w:val="28"/>
          <w:lang w:val="uk-UA"/>
        </w:rPr>
        <w:t>4.1.6. Координація діяльності керівників закладів та установи  у частині підготовки до роботи у новому навчальному році та осінньо-зимовому періоді.</w:t>
      </w:r>
    </w:p>
    <w:p w:rsidR="00B37AA4" w:rsidRDefault="00B37AA4" w:rsidP="00B37AA4">
      <w:pPr>
        <w:jc w:val="both"/>
        <w:rPr>
          <w:color w:val="000000"/>
          <w:sz w:val="28"/>
          <w:szCs w:val="28"/>
          <w:lang w:val="uk-UA"/>
        </w:rPr>
      </w:pPr>
      <w:r>
        <w:rPr>
          <w:color w:val="000000"/>
          <w:sz w:val="28"/>
          <w:szCs w:val="28"/>
          <w:lang w:val="uk-UA"/>
        </w:rPr>
        <w:t xml:space="preserve">          4.1.7. Організація роботи закладів та установи у сфері матеріально-технічного забезпечення.</w:t>
      </w:r>
    </w:p>
    <w:p w:rsidR="00B37AA4" w:rsidRDefault="00B37AA4" w:rsidP="00B37AA4">
      <w:pPr>
        <w:jc w:val="both"/>
        <w:rPr>
          <w:color w:val="000000"/>
          <w:sz w:val="28"/>
          <w:szCs w:val="28"/>
          <w:lang w:val="uk-UA"/>
        </w:rPr>
      </w:pPr>
      <w:r>
        <w:rPr>
          <w:color w:val="FF0000"/>
          <w:sz w:val="28"/>
          <w:szCs w:val="28"/>
          <w:lang w:val="uk-UA"/>
        </w:rPr>
        <w:t xml:space="preserve">          </w:t>
      </w:r>
      <w:r>
        <w:rPr>
          <w:color w:val="000000"/>
          <w:sz w:val="28"/>
          <w:szCs w:val="28"/>
          <w:lang w:val="uk-UA"/>
        </w:rPr>
        <w:t xml:space="preserve">4.1.8. Здійснення контролю за  пожежною безпекою,  </w:t>
      </w:r>
      <w:proofErr w:type="spellStart"/>
      <w:r>
        <w:rPr>
          <w:color w:val="000000"/>
          <w:sz w:val="28"/>
          <w:szCs w:val="28"/>
          <w:lang w:val="uk-UA"/>
        </w:rPr>
        <w:t>безпекою</w:t>
      </w:r>
      <w:proofErr w:type="spellEnd"/>
      <w:r>
        <w:rPr>
          <w:color w:val="000000"/>
          <w:sz w:val="28"/>
          <w:szCs w:val="28"/>
          <w:lang w:val="uk-UA"/>
        </w:rPr>
        <w:t xml:space="preserve"> дорожнього руху та охороною праці.    </w:t>
      </w:r>
    </w:p>
    <w:p w:rsidR="00B37AA4" w:rsidRDefault="00B37AA4" w:rsidP="00B37AA4">
      <w:pPr>
        <w:tabs>
          <w:tab w:val="left" w:pos="3345"/>
        </w:tabs>
        <w:jc w:val="both"/>
        <w:rPr>
          <w:sz w:val="28"/>
          <w:szCs w:val="28"/>
          <w:lang w:val="uk-UA"/>
        </w:rPr>
      </w:pPr>
      <w:r>
        <w:rPr>
          <w:sz w:val="28"/>
          <w:szCs w:val="28"/>
          <w:lang w:val="uk-UA"/>
        </w:rPr>
        <w:t xml:space="preserve">          4.1.9. Здійснення  технічного нагляду та якісна експлуатація транспортних засобів та перевірка їх перед виїздом.</w:t>
      </w:r>
    </w:p>
    <w:p w:rsidR="00B37AA4" w:rsidRDefault="00B37AA4" w:rsidP="00B37AA4">
      <w:pPr>
        <w:tabs>
          <w:tab w:val="left" w:pos="3345"/>
        </w:tabs>
        <w:jc w:val="both"/>
        <w:rPr>
          <w:sz w:val="28"/>
          <w:szCs w:val="28"/>
          <w:lang w:val="uk-UA"/>
        </w:rPr>
      </w:pPr>
      <w:r>
        <w:rPr>
          <w:sz w:val="28"/>
          <w:szCs w:val="28"/>
          <w:lang w:val="uk-UA"/>
        </w:rPr>
        <w:t xml:space="preserve">           4.1.10. Усунення дрібних поломок, що виникають під час експлуатації транспортних засобів.</w:t>
      </w:r>
    </w:p>
    <w:p w:rsidR="00B37AA4" w:rsidRDefault="00B37AA4" w:rsidP="00B37AA4">
      <w:pPr>
        <w:tabs>
          <w:tab w:val="left" w:pos="3345"/>
        </w:tabs>
        <w:jc w:val="both"/>
        <w:rPr>
          <w:sz w:val="28"/>
          <w:szCs w:val="28"/>
          <w:lang w:val="uk-UA"/>
        </w:rPr>
      </w:pPr>
      <w:r>
        <w:rPr>
          <w:sz w:val="28"/>
          <w:szCs w:val="28"/>
          <w:lang w:val="uk-UA"/>
        </w:rPr>
        <w:t xml:space="preserve">           4.1.11. Утримання автомобілів і гаражів, які перебувають на балансі </w:t>
      </w:r>
      <w:r>
        <w:rPr>
          <w:snapToGrid w:val="0"/>
          <w:color w:val="000000"/>
          <w:sz w:val="28"/>
          <w:szCs w:val="28"/>
          <w:lang w:val="uk-UA"/>
        </w:rPr>
        <w:t>Центру по обслуговуванню закладів освіти</w:t>
      </w:r>
      <w:r>
        <w:rPr>
          <w:sz w:val="28"/>
          <w:szCs w:val="28"/>
          <w:lang w:val="uk-UA"/>
        </w:rPr>
        <w:t xml:space="preserve">  в належному стані.</w:t>
      </w:r>
    </w:p>
    <w:p w:rsidR="00B37AA4" w:rsidRDefault="00B37AA4" w:rsidP="00B37AA4">
      <w:pPr>
        <w:tabs>
          <w:tab w:val="left" w:pos="3345"/>
        </w:tabs>
        <w:jc w:val="both"/>
        <w:rPr>
          <w:sz w:val="28"/>
          <w:szCs w:val="28"/>
          <w:lang w:val="uk-UA"/>
        </w:rPr>
      </w:pPr>
      <w:r>
        <w:rPr>
          <w:sz w:val="28"/>
          <w:szCs w:val="28"/>
          <w:lang w:val="uk-UA"/>
        </w:rPr>
        <w:t xml:space="preserve">           4.1.2. Оформлення дорожньої документації. </w:t>
      </w:r>
    </w:p>
    <w:p w:rsidR="00B37AA4" w:rsidRDefault="00B37AA4" w:rsidP="00B37AA4">
      <w:pPr>
        <w:tabs>
          <w:tab w:val="left" w:pos="3345"/>
        </w:tabs>
        <w:jc w:val="both"/>
        <w:rPr>
          <w:sz w:val="28"/>
          <w:szCs w:val="28"/>
          <w:lang w:val="uk-UA"/>
        </w:rPr>
      </w:pPr>
      <w:r>
        <w:rPr>
          <w:rFonts w:ascii="Arial" w:hAnsi="Arial" w:cs="Arial"/>
          <w:lang w:val="uk-UA"/>
        </w:rPr>
        <w:lastRenderedPageBreak/>
        <w:t xml:space="preserve">             </w:t>
      </w:r>
      <w:r w:rsidR="00712F17">
        <w:rPr>
          <w:rFonts w:ascii="Arial" w:hAnsi="Arial" w:cs="Arial"/>
          <w:lang w:val="uk-UA"/>
        </w:rPr>
        <w:t xml:space="preserve"> </w:t>
      </w:r>
      <w:r>
        <w:rPr>
          <w:rFonts w:ascii="Arial" w:hAnsi="Arial" w:cs="Arial"/>
          <w:lang w:val="uk-UA"/>
        </w:rPr>
        <w:t>4</w:t>
      </w:r>
      <w:r>
        <w:rPr>
          <w:sz w:val="28"/>
          <w:szCs w:val="28"/>
          <w:lang w:val="uk-UA"/>
        </w:rPr>
        <w:t xml:space="preserve">.1.13.Виконання ремонтних, підсобних і допоміжних робіт працівниками </w:t>
      </w:r>
      <w:r>
        <w:rPr>
          <w:snapToGrid w:val="0"/>
          <w:color w:val="000000"/>
          <w:sz w:val="28"/>
          <w:szCs w:val="28"/>
          <w:lang w:val="uk-UA"/>
        </w:rPr>
        <w:t xml:space="preserve">Центру по обслуговуванню закладів освіти у </w:t>
      </w:r>
      <w:r w:rsidR="00DA2844">
        <w:rPr>
          <w:snapToGrid w:val="0"/>
          <w:color w:val="000000"/>
          <w:sz w:val="28"/>
          <w:szCs w:val="28"/>
          <w:lang w:val="uk-UA"/>
        </w:rPr>
        <w:t>закладах освіти</w:t>
      </w:r>
      <w:r>
        <w:rPr>
          <w:snapToGrid w:val="0"/>
          <w:color w:val="000000"/>
          <w:sz w:val="28"/>
          <w:szCs w:val="28"/>
          <w:lang w:val="uk-UA"/>
        </w:rPr>
        <w:t>.</w:t>
      </w:r>
    </w:p>
    <w:p w:rsidR="00B37AA4" w:rsidRDefault="00B37AA4" w:rsidP="00B37AA4">
      <w:pPr>
        <w:tabs>
          <w:tab w:val="left" w:pos="3345"/>
        </w:tabs>
        <w:jc w:val="both"/>
        <w:rPr>
          <w:sz w:val="28"/>
          <w:szCs w:val="28"/>
          <w:lang w:val="uk-UA"/>
        </w:rPr>
      </w:pPr>
      <w:r>
        <w:rPr>
          <w:sz w:val="28"/>
          <w:szCs w:val="28"/>
          <w:lang w:val="uk-UA"/>
        </w:rPr>
        <w:t xml:space="preserve">           4.1.14. Проведення перевірки, профілактики та ремонту комп’ютерної техніки </w:t>
      </w:r>
      <w:r>
        <w:rPr>
          <w:snapToGrid w:val="0"/>
          <w:color w:val="000000"/>
          <w:sz w:val="28"/>
          <w:szCs w:val="28"/>
          <w:lang w:val="uk-UA"/>
        </w:rPr>
        <w:t>Центру по обслуговуван</w:t>
      </w:r>
      <w:r w:rsidR="00DA2844">
        <w:rPr>
          <w:snapToGrid w:val="0"/>
          <w:color w:val="000000"/>
          <w:sz w:val="28"/>
          <w:szCs w:val="28"/>
          <w:lang w:val="uk-UA"/>
        </w:rPr>
        <w:t>ню закладів освіти та закладів освіти</w:t>
      </w:r>
      <w:r>
        <w:rPr>
          <w:sz w:val="28"/>
          <w:szCs w:val="28"/>
          <w:lang w:val="uk-UA"/>
        </w:rPr>
        <w:t>.</w:t>
      </w:r>
    </w:p>
    <w:p w:rsidR="00B37AA4" w:rsidRDefault="00B37AA4" w:rsidP="00B37AA4">
      <w:pPr>
        <w:tabs>
          <w:tab w:val="left" w:pos="3345"/>
        </w:tabs>
        <w:jc w:val="both"/>
        <w:rPr>
          <w:sz w:val="28"/>
          <w:szCs w:val="28"/>
          <w:lang w:val="uk-UA"/>
        </w:rPr>
      </w:pPr>
      <w:r>
        <w:rPr>
          <w:sz w:val="28"/>
          <w:szCs w:val="28"/>
          <w:lang w:val="uk-UA"/>
        </w:rPr>
        <w:t xml:space="preserve">           4.1.15. Забезпечення функціонування та заповнення офіційних сайтів </w:t>
      </w:r>
      <w:r>
        <w:rPr>
          <w:snapToGrid w:val="0"/>
          <w:color w:val="000000"/>
          <w:sz w:val="28"/>
          <w:szCs w:val="28"/>
          <w:lang w:val="uk-UA"/>
        </w:rPr>
        <w:t>Центру по обслуговув</w:t>
      </w:r>
      <w:r w:rsidR="00DA2844">
        <w:rPr>
          <w:snapToGrid w:val="0"/>
          <w:color w:val="000000"/>
          <w:sz w:val="28"/>
          <w:szCs w:val="28"/>
          <w:lang w:val="uk-UA"/>
        </w:rPr>
        <w:t>анню закладів освіти</w:t>
      </w:r>
      <w:r>
        <w:rPr>
          <w:snapToGrid w:val="0"/>
          <w:color w:val="000000"/>
          <w:sz w:val="28"/>
          <w:szCs w:val="28"/>
          <w:lang w:val="uk-UA"/>
        </w:rPr>
        <w:t>.</w:t>
      </w:r>
    </w:p>
    <w:p w:rsidR="00B37AA4" w:rsidRDefault="00B37AA4" w:rsidP="00B37AA4">
      <w:pPr>
        <w:tabs>
          <w:tab w:val="left" w:pos="3345"/>
        </w:tabs>
        <w:jc w:val="both"/>
        <w:rPr>
          <w:sz w:val="28"/>
          <w:szCs w:val="28"/>
          <w:lang w:val="uk-UA"/>
        </w:rPr>
      </w:pPr>
      <w:r>
        <w:rPr>
          <w:sz w:val="28"/>
          <w:szCs w:val="28"/>
          <w:lang w:val="uk-UA"/>
        </w:rPr>
        <w:t xml:space="preserve">           4.1.16. Забезпечення правової сторони управлінських рішень.</w:t>
      </w:r>
    </w:p>
    <w:p w:rsidR="00B37AA4" w:rsidRDefault="00B37AA4" w:rsidP="00B37AA4">
      <w:pPr>
        <w:tabs>
          <w:tab w:val="left" w:pos="3345"/>
        </w:tabs>
        <w:jc w:val="both"/>
        <w:rPr>
          <w:sz w:val="28"/>
          <w:szCs w:val="28"/>
          <w:lang w:val="uk-UA"/>
        </w:rPr>
      </w:pPr>
      <w:r>
        <w:rPr>
          <w:sz w:val="28"/>
          <w:szCs w:val="28"/>
          <w:lang w:val="uk-UA"/>
        </w:rPr>
        <w:t xml:space="preserve">           </w:t>
      </w:r>
      <w:r w:rsidR="0072427B">
        <w:rPr>
          <w:sz w:val="28"/>
          <w:szCs w:val="28"/>
          <w:lang w:val="uk-UA"/>
        </w:rPr>
        <w:t xml:space="preserve"> </w:t>
      </w:r>
      <w:r>
        <w:rPr>
          <w:sz w:val="28"/>
          <w:szCs w:val="28"/>
          <w:lang w:val="uk-UA"/>
        </w:rPr>
        <w:t>4.1.17. Розробка документів правового характеру, ведення довідково-інформаційної роботи по законодавчих та нормативних актах.</w:t>
      </w:r>
    </w:p>
    <w:p w:rsidR="00B37AA4" w:rsidRDefault="00B37AA4" w:rsidP="00B37AA4">
      <w:pPr>
        <w:tabs>
          <w:tab w:val="left" w:pos="3345"/>
        </w:tabs>
        <w:jc w:val="both"/>
        <w:rPr>
          <w:sz w:val="28"/>
          <w:szCs w:val="28"/>
          <w:lang w:val="uk-UA"/>
        </w:rPr>
      </w:pPr>
      <w:r>
        <w:rPr>
          <w:rFonts w:ascii="Arial" w:hAnsi="Arial" w:cs="Arial"/>
          <w:lang w:val="uk-UA"/>
        </w:rPr>
        <w:t xml:space="preserve">            </w:t>
      </w:r>
      <w:r w:rsidR="0072427B">
        <w:rPr>
          <w:rFonts w:ascii="Arial" w:hAnsi="Arial" w:cs="Arial"/>
          <w:lang w:val="uk-UA"/>
        </w:rPr>
        <w:t xml:space="preserve">  </w:t>
      </w:r>
      <w:r>
        <w:rPr>
          <w:rFonts w:ascii="Arial" w:hAnsi="Arial" w:cs="Arial"/>
          <w:lang w:val="uk-UA"/>
        </w:rPr>
        <w:t>4</w:t>
      </w:r>
      <w:r>
        <w:rPr>
          <w:sz w:val="28"/>
          <w:szCs w:val="28"/>
          <w:lang w:val="uk-UA"/>
        </w:rPr>
        <w:t>.1.18. Консультування з питань законодавства та надання правової допомоги пра</w:t>
      </w:r>
      <w:r w:rsidR="00DA2844">
        <w:rPr>
          <w:sz w:val="28"/>
          <w:szCs w:val="28"/>
          <w:lang w:val="uk-UA"/>
        </w:rPr>
        <w:t>цівникам освітньої галузі</w:t>
      </w:r>
      <w:r>
        <w:rPr>
          <w:sz w:val="28"/>
          <w:szCs w:val="28"/>
          <w:lang w:val="uk-UA"/>
        </w:rPr>
        <w:t>.</w:t>
      </w:r>
    </w:p>
    <w:p w:rsidR="00B37AA4" w:rsidRDefault="00B37AA4" w:rsidP="00B37AA4">
      <w:pPr>
        <w:tabs>
          <w:tab w:val="left" w:pos="3345"/>
        </w:tabs>
        <w:jc w:val="both"/>
        <w:rPr>
          <w:sz w:val="28"/>
          <w:szCs w:val="28"/>
          <w:lang w:val="uk-UA"/>
        </w:rPr>
      </w:pPr>
      <w:r>
        <w:rPr>
          <w:sz w:val="28"/>
          <w:szCs w:val="28"/>
          <w:lang w:val="uk-UA"/>
        </w:rPr>
        <w:t xml:space="preserve">           </w:t>
      </w:r>
      <w:r w:rsidR="0072427B">
        <w:rPr>
          <w:sz w:val="28"/>
          <w:szCs w:val="28"/>
          <w:lang w:val="uk-UA"/>
        </w:rPr>
        <w:t xml:space="preserve"> </w:t>
      </w:r>
      <w:r>
        <w:rPr>
          <w:sz w:val="28"/>
          <w:szCs w:val="28"/>
          <w:lang w:val="uk-UA"/>
        </w:rPr>
        <w:t>4.1.19.Проведення роботи з правової пропаганди змісту нормативних актів та змін у діючому законодавстві.</w:t>
      </w:r>
    </w:p>
    <w:p w:rsidR="00B37AA4" w:rsidRDefault="00B37AA4" w:rsidP="00B37AA4">
      <w:pPr>
        <w:tabs>
          <w:tab w:val="left" w:pos="3345"/>
        </w:tabs>
        <w:jc w:val="both"/>
        <w:rPr>
          <w:sz w:val="28"/>
          <w:szCs w:val="28"/>
          <w:lang w:val="uk-UA"/>
        </w:rPr>
      </w:pPr>
      <w:r>
        <w:rPr>
          <w:color w:val="000000"/>
          <w:sz w:val="28"/>
          <w:szCs w:val="28"/>
          <w:lang w:val="uk-UA"/>
        </w:rPr>
        <w:t xml:space="preserve">           </w:t>
      </w:r>
      <w:r w:rsidR="0072427B">
        <w:rPr>
          <w:color w:val="000000"/>
          <w:sz w:val="28"/>
          <w:szCs w:val="28"/>
          <w:lang w:val="uk-UA"/>
        </w:rPr>
        <w:t xml:space="preserve"> </w:t>
      </w:r>
      <w:r>
        <w:rPr>
          <w:color w:val="000000"/>
          <w:sz w:val="28"/>
          <w:szCs w:val="28"/>
          <w:lang w:val="uk-UA"/>
        </w:rPr>
        <w:t>4.1.20</w:t>
      </w:r>
      <w:r>
        <w:rPr>
          <w:sz w:val="28"/>
          <w:szCs w:val="28"/>
          <w:lang w:val="uk-UA"/>
        </w:rPr>
        <w:t>. Контроль за організацією виконання документів вищестоящих органів та власних, формування справ за встановленою номенклатурою, ведення діловодства.</w:t>
      </w:r>
    </w:p>
    <w:p w:rsidR="00B37AA4" w:rsidRDefault="00B37AA4" w:rsidP="00B37AA4">
      <w:pPr>
        <w:tabs>
          <w:tab w:val="left" w:pos="3345"/>
        </w:tabs>
        <w:jc w:val="both"/>
        <w:rPr>
          <w:sz w:val="28"/>
          <w:szCs w:val="28"/>
          <w:lang w:val="uk-UA"/>
        </w:rPr>
      </w:pPr>
      <w:r>
        <w:rPr>
          <w:sz w:val="28"/>
          <w:szCs w:val="28"/>
          <w:lang w:val="uk-UA"/>
        </w:rPr>
        <w:t xml:space="preserve">           4.1.21. Розповсюдження інформації, як у електронному так і у паперовому вигляді.</w:t>
      </w:r>
    </w:p>
    <w:p w:rsidR="00B37AA4" w:rsidRDefault="00B37AA4" w:rsidP="00B37AA4">
      <w:pPr>
        <w:tabs>
          <w:tab w:val="left" w:pos="3345"/>
        </w:tabs>
        <w:jc w:val="both"/>
        <w:rPr>
          <w:sz w:val="28"/>
          <w:szCs w:val="28"/>
          <w:lang w:val="uk-UA"/>
        </w:rPr>
      </w:pPr>
      <w:r>
        <w:rPr>
          <w:sz w:val="28"/>
          <w:szCs w:val="28"/>
          <w:lang w:val="uk-UA"/>
        </w:rPr>
        <w:t xml:space="preserve">          </w:t>
      </w:r>
      <w:r>
        <w:rPr>
          <w:rFonts w:ascii="Arial" w:hAnsi="Arial" w:cs="Arial"/>
          <w:lang w:val="uk-UA"/>
        </w:rPr>
        <w:t xml:space="preserve"> </w:t>
      </w:r>
      <w:r>
        <w:rPr>
          <w:sz w:val="28"/>
          <w:szCs w:val="28"/>
          <w:lang w:val="uk-UA"/>
        </w:rPr>
        <w:t>4.1.22. Встановлення причин збоїв в роботі ПК</w:t>
      </w:r>
      <w:r>
        <w:rPr>
          <w:rFonts w:ascii="Arial" w:hAnsi="Arial" w:cs="Arial"/>
          <w:lang w:val="uk-UA"/>
        </w:rPr>
        <w:t xml:space="preserve"> </w:t>
      </w:r>
      <w:r>
        <w:rPr>
          <w:snapToGrid w:val="0"/>
          <w:color w:val="000000"/>
          <w:sz w:val="28"/>
          <w:szCs w:val="28"/>
          <w:lang w:val="uk-UA"/>
        </w:rPr>
        <w:t>Центру по обслуговуванню закладів освіти та навчальних закладів району, о</w:t>
      </w:r>
      <w:r>
        <w:rPr>
          <w:sz w:val="28"/>
          <w:szCs w:val="28"/>
          <w:lang w:val="uk-UA"/>
        </w:rPr>
        <w:t xml:space="preserve">бслуговування оргтехніки у </w:t>
      </w:r>
      <w:r>
        <w:rPr>
          <w:snapToGrid w:val="0"/>
          <w:color w:val="000000"/>
          <w:sz w:val="28"/>
          <w:szCs w:val="28"/>
          <w:lang w:val="uk-UA"/>
        </w:rPr>
        <w:t>Центрі по обслуговуванню закладів освіти</w:t>
      </w:r>
      <w:r>
        <w:rPr>
          <w:sz w:val="28"/>
          <w:szCs w:val="28"/>
          <w:lang w:val="uk-UA"/>
        </w:rPr>
        <w:t xml:space="preserve"> та </w:t>
      </w:r>
      <w:r w:rsidR="00921EF5">
        <w:rPr>
          <w:sz w:val="28"/>
          <w:szCs w:val="28"/>
          <w:lang w:val="uk-UA"/>
        </w:rPr>
        <w:t>закладах освіти</w:t>
      </w:r>
      <w:r>
        <w:rPr>
          <w:sz w:val="28"/>
          <w:szCs w:val="28"/>
          <w:lang w:val="uk-UA"/>
        </w:rPr>
        <w:t>.</w:t>
      </w:r>
    </w:p>
    <w:p w:rsidR="00B37AA4" w:rsidRDefault="00B37AA4" w:rsidP="00B37AA4">
      <w:pPr>
        <w:jc w:val="both"/>
        <w:rPr>
          <w:sz w:val="28"/>
          <w:szCs w:val="28"/>
          <w:lang w:val="uk-UA"/>
        </w:rPr>
      </w:pPr>
      <w:r>
        <w:rPr>
          <w:sz w:val="28"/>
          <w:szCs w:val="28"/>
          <w:lang w:val="uk-UA"/>
        </w:rPr>
        <w:t xml:space="preserve">           4.1.23. Проведення медичного огляду водіїв перед виїздом на лінію та проставлення відповідних відміток в подорожньому листі.</w:t>
      </w:r>
    </w:p>
    <w:p w:rsidR="00B37AA4" w:rsidRDefault="00B37AA4" w:rsidP="00B37AA4">
      <w:pPr>
        <w:jc w:val="both"/>
        <w:rPr>
          <w:color w:val="000000"/>
          <w:sz w:val="28"/>
          <w:szCs w:val="28"/>
          <w:lang w:val="uk-UA"/>
        </w:rPr>
      </w:pPr>
      <w:r>
        <w:rPr>
          <w:color w:val="000000"/>
          <w:sz w:val="28"/>
          <w:szCs w:val="28"/>
          <w:lang w:val="uk-UA"/>
        </w:rPr>
        <w:t xml:space="preserve">           4.1.24. Розгляд звернень, скарг, листів, заяв, надання консультацій, роз’яснень, допомоги у вирішенні питань, що належать до його компетенції.</w:t>
      </w:r>
    </w:p>
    <w:p w:rsidR="00B37AA4" w:rsidRDefault="00B37AA4" w:rsidP="00B37AA4">
      <w:pPr>
        <w:pStyle w:val="just"/>
        <w:spacing w:before="0" w:beforeAutospacing="0" w:after="0" w:afterAutospacing="0"/>
        <w:ind w:left="75" w:right="75" w:firstLine="285"/>
        <w:jc w:val="both"/>
        <w:rPr>
          <w:sz w:val="28"/>
          <w:szCs w:val="28"/>
          <w:lang w:val="uk-UA"/>
        </w:rPr>
      </w:pPr>
      <w:r>
        <w:rPr>
          <w:sz w:val="28"/>
          <w:szCs w:val="28"/>
          <w:lang w:val="uk-UA"/>
        </w:rPr>
        <w:t xml:space="preserve">      4.1.25. Забезпечення реалізації права громадян на доступність і безоплатність здобуття повної загальної середньої освіти у </w:t>
      </w:r>
      <w:r w:rsidR="00081C0B">
        <w:rPr>
          <w:sz w:val="28"/>
          <w:szCs w:val="28"/>
          <w:lang w:val="uk-UA"/>
        </w:rPr>
        <w:t>закладах освіти</w:t>
      </w:r>
      <w:r>
        <w:rPr>
          <w:sz w:val="28"/>
          <w:szCs w:val="28"/>
          <w:lang w:val="uk-UA"/>
        </w:rPr>
        <w:t xml:space="preserve">, яка має відповідати вимогам Державного стандарту загальної середньої освіти та створення належних умов для функціонування і розвитку дошкільних, загальноосвітніх, позашкільних </w:t>
      </w:r>
      <w:r w:rsidR="00081C0B">
        <w:rPr>
          <w:sz w:val="28"/>
          <w:szCs w:val="28"/>
          <w:lang w:val="uk-UA"/>
        </w:rPr>
        <w:t>закладів освіти</w:t>
      </w:r>
      <w:r>
        <w:rPr>
          <w:sz w:val="28"/>
          <w:szCs w:val="28"/>
          <w:lang w:val="uk-UA"/>
        </w:rPr>
        <w:t>.</w:t>
      </w:r>
    </w:p>
    <w:p w:rsidR="00B37AA4" w:rsidRPr="0072427B" w:rsidRDefault="00B37AA4" w:rsidP="00CF60A2">
      <w:pPr>
        <w:pStyle w:val="a4"/>
        <w:spacing w:before="0" w:beforeAutospacing="0" w:after="0" w:afterAutospacing="0"/>
        <w:ind w:left="75" w:right="75" w:firstLine="285"/>
        <w:jc w:val="both"/>
        <w:rPr>
          <w:sz w:val="28"/>
          <w:szCs w:val="28"/>
          <w:lang w:val="uk-UA"/>
        </w:rPr>
      </w:pPr>
      <w:r>
        <w:rPr>
          <w:sz w:val="28"/>
          <w:szCs w:val="28"/>
          <w:lang w:val="uk-UA"/>
        </w:rPr>
        <w:t xml:space="preserve">     </w:t>
      </w:r>
      <w:r w:rsidRPr="0072427B">
        <w:rPr>
          <w:sz w:val="28"/>
          <w:szCs w:val="28"/>
          <w:lang w:val="uk-UA"/>
        </w:rPr>
        <w:t>4.1.26.</w:t>
      </w:r>
      <w:r w:rsidRPr="0072427B">
        <w:rPr>
          <w:color w:val="333333"/>
          <w:shd w:val="clear" w:color="auto" w:fill="FFFFFF"/>
          <w:lang w:val="uk-UA"/>
        </w:rPr>
        <w:t xml:space="preserve"> </w:t>
      </w:r>
      <w:r w:rsidRPr="0072427B">
        <w:rPr>
          <w:sz w:val="28"/>
          <w:szCs w:val="28"/>
          <w:shd w:val="clear" w:color="auto" w:fill="FFFFFF"/>
          <w:lang w:val="uk-UA"/>
        </w:rPr>
        <w:t>С</w:t>
      </w:r>
      <w:proofErr w:type="spellStart"/>
      <w:r w:rsidRPr="0072427B">
        <w:rPr>
          <w:sz w:val="28"/>
          <w:szCs w:val="28"/>
          <w:shd w:val="clear" w:color="auto" w:fill="FFFFFF"/>
        </w:rPr>
        <w:t>прияння</w:t>
      </w:r>
      <w:proofErr w:type="spellEnd"/>
      <w:r w:rsidRPr="0072427B">
        <w:rPr>
          <w:sz w:val="28"/>
          <w:szCs w:val="28"/>
          <w:shd w:val="clear" w:color="auto" w:fill="FFFFFF"/>
        </w:rPr>
        <w:t xml:space="preserve"> </w:t>
      </w:r>
      <w:proofErr w:type="spellStart"/>
      <w:r w:rsidRPr="0072427B">
        <w:rPr>
          <w:sz w:val="28"/>
          <w:szCs w:val="28"/>
          <w:shd w:val="clear" w:color="auto" w:fill="FFFFFF"/>
        </w:rPr>
        <w:t>професійному</w:t>
      </w:r>
      <w:proofErr w:type="spellEnd"/>
      <w:r w:rsidRPr="0072427B">
        <w:rPr>
          <w:sz w:val="28"/>
          <w:szCs w:val="28"/>
          <w:shd w:val="clear" w:color="auto" w:fill="FFFFFF"/>
        </w:rPr>
        <w:t xml:space="preserve"> </w:t>
      </w:r>
      <w:proofErr w:type="spellStart"/>
      <w:r w:rsidRPr="0072427B">
        <w:rPr>
          <w:sz w:val="28"/>
          <w:szCs w:val="28"/>
          <w:shd w:val="clear" w:color="auto" w:fill="FFFFFF"/>
        </w:rPr>
        <w:t>розвитку</w:t>
      </w:r>
      <w:proofErr w:type="spellEnd"/>
      <w:r w:rsidRPr="0072427B">
        <w:rPr>
          <w:sz w:val="28"/>
          <w:szCs w:val="28"/>
          <w:shd w:val="clear" w:color="auto" w:fill="FFFFFF"/>
        </w:rPr>
        <w:t xml:space="preserve"> </w:t>
      </w:r>
      <w:proofErr w:type="spellStart"/>
      <w:r w:rsidRPr="0072427B">
        <w:rPr>
          <w:sz w:val="28"/>
          <w:szCs w:val="28"/>
          <w:shd w:val="clear" w:color="auto" w:fill="FFFFFF"/>
        </w:rPr>
        <w:t>педагогічних</w:t>
      </w:r>
      <w:proofErr w:type="spellEnd"/>
      <w:r w:rsidRPr="0072427B">
        <w:rPr>
          <w:sz w:val="28"/>
          <w:szCs w:val="28"/>
          <w:shd w:val="clear" w:color="auto" w:fill="FFFFFF"/>
        </w:rPr>
        <w:t xml:space="preserve"> </w:t>
      </w:r>
      <w:proofErr w:type="spellStart"/>
      <w:r w:rsidRPr="0072427B">
        <w:rPr>
          <w:sz w:val="28"/>
          <w:szCs w:val="28"/>
          <w:shd w:val="clear" w:color="auto" w:fill="FFFFFF"/>
        </w:rPr>
        <w:t>працівників</w:t>
      </w:r>
      <w:proofErr w:type="spellEnd"/>
      <w:r w:rsidRPr="0072427B">
        <w:rPr>
          <w:sz w:val="28"/>
          <w:szCs w:val="28"/>
          <w:shd w:val="clear" w:color="auto" w:fill="FFFFFF"/>
        </w:rPr>
        <w:t xml:space="preserve">, </w:t>
      </w:r>
      <w:proofErr w:type="spellStart"/>
      <w:r w:rsidRPr="0072427B">
        <w:rPr>
          <w:sz w:val="28"/>
          <w:szCs w:val="28"/>
          <w:shd w:val="clear" w:color="auto" w:fill="FFFFFF"/>
        </w:rPr>
        <w:t>їх</w:t>
      </w:r>
      <w:proofErr w:type="spellEnd"/>
      <w:r w:rsidRPr="0072427B">
        <w:rPr>
          <w:sz w:val="28"/>
          <w:szCs w:val="28"/>
          <w:shd w:val="clear" w:color="auto" w:fill="FFFFFF"/>
        </w:rPr>
        <w:t xml:space="preserve"> </w:t>
      </w:r>
      <w:proofErr w:type="spellStart"/>
      <w:r w:rsidRPr="0072427B">
        <w:rPr>
          <w:sz w:val="28"/>
          <w:szCs w:val="28"/>
          <w:shd w:val="clear" w:color="auto" w:fill="FFFFFF"/>
        </w:rPr>
        <w:t>психологічна</w:t>
      </w:r>
      <w:proofErr w:type="spellEnd"/>
      <w:r w:rsidRPr="0072427B">
        <w:rPr>
          <w:sz w:val="28"/>
          <w:szCs w:val="28"/>
          <w:shd w:val="clear" w:color="auto" w:fill="FFFFFF"/>
        </w:rPr>
        <w:t xml:space="preserve"> </w:t>
      </w:r>
      <w:proofErr w:type="spellStart"/>
      <w:r w:rsidRPr="0072427B">
        <w:rPr>
          <w:sz w:val="28"/>
          <w:szCs w:val="28"/>
          <w:shd w:val="clear" w:color="auto" w:fill="FFFFFF"/>
        </w:rPr>
        <w:t>підтримка</w:t>
      </w:r>
      <w:proofErr w:type="spellEnd"/>
      <w:r w:rsidRPr="0072427B">
        <w:rPr>
          <w:sz w:val="28"/>
          <w:szCs w:val="28"/>
          <w:shd w:val="clear" w:color="auto" w:fill="FFFFFF"/>
        </w:rPr>
        <w:t xml:space="preserve"> та </w:t>
      </w:r>
      <w:proofErr w:type="spellStart"/>
      <w:r w:rsidRPr="0072427B">
        <w:rPr>
          <w:sz w:val="28"/>
          <w:szCs w:val="28"/>
          <w:shd w:val="clear" w:color="auto" w:fill="FFFFFF"/>
        </w:rPr>
        <w:t>консультування</w:t>
      </w:r>
      <w:proofErr w:type="spellEnd"/>
      <w:r w:rsidRPr="0072427B">
        <w:rPr>
          <w:sz w:val="28"/>
          <w:szCs w:val="28"/>
          <w:lang w:val="uk-UA"/>
        </w:rPr>
        <w:t>;</w:t>
      </w:r>
    </w:p>
    <w:p w:rsidR="00B37AA4" w:rsidRDefault="00B37AA4" w:rsidP="00CF60A2">
      <w:pPr>
        <w:pStyle w:val="a4"/>
        <w:spacing w:before="0" w:beforeAutospacing="0" w:after="0" w:afterAutospacing="0"/>
        <w:ind w:left="75" w:right="75" w:firstLine="285"/>
        <w:jc w:val="both"/>
        <w:rPr>
          <w:sz w:val="28"/>
          <w:szCs w:val="28"/>
          <w:lang w:val="uk-UA"/>
        </w:rPr>
      </w:pPr>
      <w:r w:rsidRPr="0072427B">
        <w:rPr>
          <w:sz w:val="28"/>
          <w:szCs w:val="28"/>
          <w:lang w:val="uk-UA"/>
        </w:rPr>
        <w:tab/>
        <w:t xml:space="preserve"> 4.1.27.</w:t>
      </w:r>
      <w:r w:rsidRPr="0072427B">
        <w:rPr>
          <w:color w:val="333333"/>
          <w:shd w:val="clear" w:color="auto" w:fill="FFFFFF"/>
          <w:lang w:val="uk-UA"/>
        </w:rPr>
        <w:t xml:space="preserve"> </w:t>
      </w:r>
      <w:r w:rsidRPr="0072427B">
        <w:rPr>
          <w:sz w:val="28"/>
          <w:szCs w:val="28"/>
          <w:shd w:val="clear" w:color="auto" w:fill="FFFFFF"/>
          <w:lang w:val="uk-UA"/>
        </w:rPr>
        <w:t>Координація діяльності професійних спільнот педагогічних працівників</w:t>
      </w:r>
      <w:r w:rsidRPr="0072427B">
        <w:rPr>
          <w:sz w:val="28"/>
          <w:szCs w:val="28"/>
          <w:lang w:val="uk-UA"/>
        </w:rPr>
        <w:t>;</w:t>
      </w:r>
    </w:p>
    <w:p w:rsidR="00B37AA4" w:rsidRDefault="00B37AA4" w:rsidP="00CF60A2">
      <w:pPr>
        <w:pStyle w:val="a4"/>
        <w:spacing w:before="0" w:beforeAutospacing="0" w:after="0" w:afterAutospacing="0"/>
        <w:ind w:left="75" w:right="75" w:firstLine="285"/>
        <w:jc w:val="both"/>
        <w:rPr>
          <w:sz w:val="28"/>
          <w:szCs w:val="28"/>
          <w:shd w:val="clear" w:color="auto" w:fill="FFFFFF"/>
          <w:lang w:val="uk-UA"/>
        </w:rPr>
      </w:pPr>
      <w:r>
        <w:rPr>
          <w:sz w:val="28"/>
          <w:szCs w:val="28"/>
          <w:lang w:val="uk-UA"/>
        </w:rPr>
        <w:tab/>
        <w:t>4.1.28.</w:t>
      </w:r>
      <w:r>
        <w:rPr>
          <w:color w:val="333333"/>
          <w:shd w:val="clear" w:color="auto" w:fill="FFFFFF"/>
          <w:lang w:val="uk-UA"/>
        </w:rPr>
        <w:t xml:space="preserve"> </w:t>
      </w:r>
      <w:r w:rsidRPr="0072427B">
        <w:rPr>
          <w:sz w:val="28"/>
          <w:szCs w:val="28"/>
          <w:shd w:val="clear" w:color="auto" w:fill="FFFFFF"/>
          <w:lang w:val="uk-UA"/>
        </w:rPr>
        <w:t xml:space="preserve">Впровадження </w:t>
      </w:r>
      <w:proofErr w:type="spellStart"/>
      <w:r w:rsidRPr="0072427B">
        <w:rPr>
          <w:sz w:val="28"/>
          <w:szCs w:val="28"/>
          <w:shd w:val="clear" w:color="auto" w:fill="FFFFFF"/>
          <w:lang w:val="uk-UA"/>
        </w:rPr>
        <w:t>компетентнісного</w:t>
      </w:r>
      <w:proofErr w:type="spellEnd"/>
      <w:r w:rsidRPr="0072427B">
        <w:rPr>
          <w:sz w:val="28"/>
          <w:szCs w:val="28"/>
          <w:shd w:val="clear" w:color="auto" w:fill="FFFFFF"/>
          <w:lang w:val="uk-UA"/>
        </w:rPr>
        <w:t xml:space="preserve">, </w:t>
      </w:r>
      <w:proofErr w:type="spellStart"/>
      <w:r w:rsidRPr="0072427B">
        <w:rPr>
          <w:sz w:val="28"/>
          <w:szCs w:val="28"/>
          <w:shd w:val="clear" w:color="auto" w:fill="FFFFFF"/>
          <w:lang w:val="uk-UA"/>
        </w:rPr>
        <w:t>особистісно</w:t>
      </w:r>
      <w:proofErr w:type="spellEnd"/>
      <w:r w:rsidRPr="0072427B">
        <w:rPr>
          <w:sz w:val="28"/>
          <w:szCs w:val="28"/>
          <w:shd w:val="clear" w:color="auto" w:fill="FFFFFF"/>
          <w:lang w:val="uk-UA"/>
        </w:rPr>
        <w:t xml:space="preserve"> орієнтованого, </w:t>
      </w:r>
      <w:proofErr w:type="spellStart"/>
      <w:r w:rsidRPr="0072427B">
        <w:rPr>
          <w:sz w:val="28"/>
          <w:szCs w:val="28"/>
          <w:shd w:val="clear" w:color="auto" w:fill="FFFFFF"/>
          <w:lang w:val="uk-UA"/>
        </w:rPr>
        <w:t>діяльнісного</w:t>
      </w:r>
      <w:proofErr w:type="spellEnd"/>
      <w:r w:rsidRPr="0072427B">
        <w:rPr>
          <w:sz w:val="28"/>
          <w:szCs w:val="28"/>
          <w:shd w:val="clear" w:color="auto" w:fill="FFFFFF"/>
          <w:lang w:val="uk-UA"/>
        </w:rPr>
        <w:t>, інклюзивного підходів до навчання здобувачів освіти і нових освітніх технологій;</w:t>
      </w:r>
    </w:p>
    <w:p w:rsidR="00B37AA4" w:rsidRPr="0072427B" w:rsidRDefault="00B37AA4" w:rsidP="00CF60A2">
      <w:pPr>
        <w:tabs>
          <w:tab w:val="left" w:pos="1425"/>
        </w:tabs>
        <w:jc w:val="both"/>
        <w:rPr>
          <w:sz w:val="28"/>
          <w:szCs w:val="28"/>
          <w:lang w:val="uk-UA"/>
        </w:rPr>
      </w:pPr>
      <w:r>
        <w:rPr>
          <w:color w:val="000000"/>
          <w:sz w:val="28"/>
          <w:szCs w:val="28"/>
          <w:lang w:val="uk-UA"/>
        </w:rPr>
        <w:t xml:space="preserve">           </w:t>
      </w:r>
      <w:r w:rsidRPr="0072427B">
        <w:rPr>
          <w:color w:val="000000"/>
          <w:sz w:val="28"/>
          <w:szCs w:val="28"/>
          <w:lang w:val="uk-UA"/>
        </w:rPr>
        <w:t>4.1.29.</w:t>
      </w:r>
      <w:r w:rsidRPr="0072427B">
        <w:rPr>
          <w:color w:val="333333"/>
          <w:shd w:val="clear" w:color="auto" w:fill="FFFFFF"/>
          <w:lang w:val="uk-UA"/>
        </w:rPr>
        <w:t xml:space="preserve"> </w:t>
      </w:r>
      <w:r w:rsidRPr="0072427B">
        <w:rPr>
          <w:sz w:val="28"/>
          <w:szCs w:val="28"/>
          <w:shd w:val="clear" w:color="auto" w:fill="FFFFFF"/>
          <w:lang w:val="uk-UA"/>
        </w:rPr>
        <w:t>Ведення реєстру дітей, які пройшли комплексну оцінку і перебувають на обліку;</w:t>
      </w:r>
    </w:p>
    <w:p w:rsidR="00B37AA4" w:rsidRPr="0072427B" w:rsidRDefault="00B37AA4" w:rsidP="00CF60A2">
      <w:pPr>
        <w:tabs>
          <w:tab w:val="left" w:pos="1425"/>
        </w:tabs>
        <w:jc w:val="both"/>
        <w:rPr>
          <w:sz w:val="28"/>
          <w:szCs w:val="28"/>
          <w:u w:val="single"/>
          <w:lang w:val="uk-UA"/>
        </w:rPr>
      </w:pPr>
      <w:r w:rsidRPr="0072427B">
        <w:rPr>
          <w:color w:val="000000"/>
          <w:sz w:val="28"/>
          <w:szCs w:val="28"/>
          <w:lang w:val="uk-UA"/>
        </w:rPr>
        <w:t xml:space="preserve">           4.1.30. В</w:t>
      </w:r>
      <w:r w:rsidRPr="0072427B">
        <w:rPr>
          <w:sz w:val="28"/>
          <w:szCs w:val="28"/>
          <w:shd w:val="clear" w:color="auto" w:fill="FFFFFF"/>
          <w:lang w:val="uk-UA"/>
        </w:rPr>
        <w:t>изначення особливих освітніх потреб дитини, в тому числі коефіцієнта її інтелекту (здійснюється практичними психологами), розроблення рекомендацій щодо освітньої програми, надання психолого-</w:t>
      </w:r>
      <w:r w:rsidRPr="0072427B">
        <w:rPr>
          <w:sz w:val="28"/>
          <w:szCs w:val="28"/>
          <w:shd w:val="clear" w:color="auto" w:fill="FFFFFF"/>
          <w:lang w:val="uk-UA"/>
        </w:rPr>
        <w:lastRenderedPageBreak/>
        <w:t xml:space="preserve">педагогічних та </w:t>
      </w:r>
      <w:proofErr w:type="spellStart"/>
      <w:r w:rsidRPr="0072427B">
        <w:rPr>
          <w:sz w:val="28"/>
          <w:szCs w:val="28"/>
          <w:shd w:val="clear" w:color="auto" w:fill="FFFFFF"/>
          <w:lang w:val="uk-UA"/>
        </w:rPr>
        <w:t>корекційно-розвиткових</w:t>
      </w:r>
      <w:proofErr w:type="spellEnd"/>
      <w:r w:rsidRPr="0072427B">
        <w:rPr>
          <w:sz w:val="28"/>
          <w:szCs w:val="28"/>
          <w:shd w:val="clear" w:color="auto" w:fill="FFFFFF"/>
          <w:lang w:val="uk-UA"/>
        </w:rPr>
        <w:t xml:space="preserve"> послуг відповідно до потенційних можливостей дитини;</w:t>
      </w:r>
    </w:p>
    <w:p w:rsidR="00B37AA4" w:rsidRPr="0072427B" w:rsidRDefault="00B37AA4" w:rsidP="00CF60A2">
      <w:pPr>
        <w:tabs>
          <w:tab w:val="left" w:pos="1425"/>
        </w:tabs>
        <w:jc w:val="both"/>
        <w:rPr>
          <w:sz w:val="28"/>
          <w:szCs w:val="28"/>
          <w:shd w:val="clear" w:color="auto" w:fill="FFFFFF"/>
          <w:lang w:val="uk-UA"/>
        </w:rPr>
      </w:pPr>
      <w:r w:rsidRPr="0072427B">
        <w:rPr>
          <w:color w:val="000000"/>
          <w:sz w:val="28"/>
          <w:szCs w:val="28"/>
          <w:lang w:val="uk-UA"/>
        </w:rPr>
        <w:t xml:space="preserve">           4.1.31</w:t>
      </w:r>
      <w:r w:rsidRPr="0072427B">
        <w:rPr>
          <w:sz w:val="28"/>
          <w:szCs w:val="28"/>
          <w:lang w:val="uk-UA"/>
        </w:rPr>
        <w:t xml:space="preserve">. </w:t>
      </w:r>
      <w:r w:rsidRPr="0072427B">
        <w:rPr>
          <w:sz w:val="28"/>
          <w:szCs w:val="28"/>
          <w:shd w:val="clear" w:color="auto" w:fill="FFFFFF"/>
          <w:lang w:val="uk-UA"/>
        </w:rPr>
        <w:t>Надання консультацій та взаємодія з педагогічними працівниками закладів дошкільної, загальної середньої освіти з питань організації інклюзивного навчання;</w:t>
      </w:r>
    </w:p>
    <w:p w:rsidR="00B37AA4" w:rsidRPr="0072427B" w:rsidRDefault="00B37AA4" w:rsidP="00CF60A2">
      <w:pPr>
        <w:pStyle w:val="rvps2"/>
        <w:shd w:val="clear" w:color="auto" w:fill="FFFFFF"/>
        <w:spacing w:before="0" w:beforeAutospacing="0" w:after="0" w:afterAutospacing="0"/>
        <w:ind w:firstLine="450"/>
        <w:jc w:val="both"/>
        <w:rPr>
          <w:sz w:val="28"/>
          <w:szCs w:val="28"/>
          <w:lang w:val="uk-UA"/>
        </w:rPr>
      </w:pPr>
      <w:r w:rsidRPr="0072427B">
        <w:rPr>
          <w:sz w:val="28"/>
          <w:szCs w:val="28"/>
          <w:shd w:val="clear" w:color="auto" w:fill="FFFFFF"/>
          <w:lang w:val="uk-UA"/>
        </w:rPr>
        <w:t xml:space="preserve">    4.1.32.</w:t>
      </w:r>
      <w:r w:rsidRPr="0072427B">
        <w:rPr>
          <w:sz w:val="28"/>
          <w:szCs w:val="28"/>
          <w:lang w:val="uk-UA"/>
        </w:rPr>
        <w:t xml:space="preserve"> Надання методичної допомоги педагогічним працівникам закладів дошкільної, загальної середньої освіти, батькам або законним представникам дітей з особливими освітніми потребами щодо особливостей організації надання психолого-педагогічних та </w:t>
      </w:r>
      <w:proofErr w:type="spellStart"/>
      <w:r w:rsidRPr="0072427B">
        <w:rPr>
          <w:sz w:val="28"/>
          <w:szCs w:val="28"/>
          <w:lang w:val="uk-UA"/>
        </w:rPr>
        <w:t>корекційно-розвиткових</w:t>
      </w:r>
      <w:proofErr w:type="spellEnd"/>
      <w:r w:rsidRPr="0072427B">
        <w:rPr>
          <w:sz w:val="28"/>
          <w:szCs w:val="28"/>
          <w:lang w:val="uk-UA"/>
        </w:rPr>
        <w:t xml:space="preserve"> послуг таким дітям;</w:t>
      </w:r>
      <w:bookmarkStart w:id="3" w:name="n245"/>
      <w:bookmarkEnd w:id="3"/>
    </w:p>
    <w:p w:rsidR="00B37AA4" w:rsidRPr="0072427B" w:rsidRDefault="00B37AA4" w:rsidP="00CF60A2">
      <w:pPr>
        <w:pStyle w:val="rvps2"/>
        <w:shd w:val="clear" w:color="auto" w:fill="FFFFFF"/>
        <w:spacing w:before="0" w:beforeAutospacing="0" w:after="0" w:afterAutospacing="0"/>
        <w:ind w:firstLine="450"/>
        <w:jc w:val="both"/>
        <w:rPr>
          <w:sz w:val="28"/>
          <w:szCs w:val="28"/>
          <w:lang w:val="uk-UA"/>
        </w:rPr>
      </w:pPr>
      <w:r w:rsidRPr="0072427B">
        <w:rPr>
          <w:sz w:val="28"/>
          <w:szCs w:val="28"/>
          <w:lang w:val="uk-UA"/>
        </w:rPr>
        <w:t xml:space="preserve">    4.1.33. </w:t>
      </w:r>
      <w:bookmarkStart w:id="4" w:name="n246"/>
      <w:bookmarkEnd w:id="4"/>
      <w:r w:rsidRPr="0072427B">
        <w:rPr>
          <w:sz w:val="28"/>
          <w:szCs w:val="28"/>
          <w:lang w:val="uk-UA"/>
        </w:rPr>
        <w:t>Н</w:t>
      </w:r>
      <w:proofErr w:type="spellStart"/>
      <w:r w:rsidRPr="0072427B">
        <w:rPr>
          <w:sz w:val="28"/>
          <w:szCs w:val="28"/>
        </w:rPr>
        <w:t>адання</w:t>
      </w:r>
      <w:proofErr w:type="spellEnd"/>
      <w:r w:rsidRPr="0072427B">
        <w:rPr>
          <w:sz w:val="28"/>
          <w:szCs w:val="28"/>
        </w:rPr>
        <w:t xml:space="preserve"> </w:t>
      </w:r>
      <w:proofErr w:type="spellStart"/>
      <w:r w:rsidRPr="0072427B">
        <w:rPr>
          <w:sz w:val="28"/>
          <w:szCs w:val="28"/>
        </w:rPr>
        <w:t>консультативної</w:t>
      </w:r>
      <w:proofErr w:type="spellEnd"/>
      <w:r w:rsidRPr="0072427B">
        <w:rPr>
          <w:sz w:val="28"/>
          <w:szCs w:val="28"/>
        </w:rPr>
        <w:t xml:space="preserve"> та </w:t>
      </w:r>
      <w:proofErr w:type="spellStart"/>
      <w:r w:rsidRPr="0072427B">
        <w:rPr>
          <w:sz w:val="28"/>
          <w:szCs w:val="28"/>
        </w:rPr>
        <w:t>психологічної</w:t>
      </w:r>
      <w:proofErr w:type="spellEnd"/>
      <w:r w:rsidRPr="0072427B">
        <w:rPr>
          <w:sz w:val="28"/>
          <w:szCs w:val="28"/>
        </w:rPr>
        <w:t xml:space="preserve"> </w:t>
      </w:r>
      <w:proofErr w:type="spellStart"/>
      <w:r w:rsidRPr="0072427B">
        <w:rPr>
          <w:sz w:val="28"/>
          <w:szCs w:val="28"/>
        </w:rPr>
        <w:t>допомоги</w:t>
      </w:r>
      <w:proofErr w:type="spellEnd"/>
      <w:r w:rsidRPr="0072427B">
        <w:rPr>
          <w:sz w:val="28"/>
          <w:szCs w:val="28"/>
        </w:rPr>
        <w:t xml:space="preserve">, </w:t>
      </w:r>
      <w:proofErr w:type="spellStart"/>
      <w:r w:rsidRPr="0072427B">
        <w:rPr>
          <w:sz w:val="28"/>
          <w:szCs w:val="28"/>
        </w:rPr>
        <w:t>проведення</w:t>
      </w:r>
      <w:proofErr w:type="spellEnd"/>
      <w:r w:rsidRPr="0072427B">
        <w:rPr>
          <w:sz w:val="28"/>
          <w:szCs w:val="28"/>
        </w:rPr>
        <w:t xml:space="preserve"> </w:t>
      </w:r>
      <w:proofErr w:type="spellStart"/>
      <w:r w:rsidRPr="0072427B">
        <w:rPr>
          <w:sz w:val="28"/>
          <w:szCs w:val="28"/>
        </w:rPr>
        <w:t>бесід</w:t>
      </w:r>
      <w:proofErr w:type="spellEnd"/>
      <w:r w:rsidRPr="0072427B">
        <w:rPr>
          <w:sz w:val="28"/>
          <w:szCs w:val="28"/>
        </w:rPr>
        <w:t xml:space="preserve"> з батьками (</w:t>
      </w:r>
      <w:proofErr w:type="spellStart"/>
      <w:r w:rsidRPr="0072427B">
        <w:rPr>
          <w:sz w:val="28"/>
          <w:szCs w:val="28"/>
        </w:rPr>
        <w:t>законними</w:t>
      </w:r>
      <w:proofErr w:type="spellEnd"/>
      <w:r w:rsidRPr="0072427B">
        <w:rPr>
          <w:sz w:val="28"/>
          <w:szCs w:val="28"/>
        </w:rPr>
        <w:t xml:space="preserve"> </w:t>
      </w:r>
      <w:proofErr w:type="spellStart"/>
      <w:r w:rsidRPr="0072427B">
        <w:rPr>
          <w:sz w:val="28"/>
          <w:szCs w:val="28"/>
        </w:rPr>
        <w:t>представниками</w:t>
      </w:r>
      <w:proofErr w:type="spellEnd"/>
      <w:r w:rsidRPr="0072427B">
        <w:rPr>
          <w:sz w:val="28"/>
          <w:szCs w:val="28"/>
        </w:rPr>
        <w:t xml:space="preserve">) </w:t>
      </w:r>
      <w:proofErr w:type="spellStart"/>
      <w:r w:rsidRPr="0072427B">
        <w:rPr>
          <w:sz w:val="28"/>
          <w:szCs w:val="28"/>
        </w:rPr>
        <w:t>дітей</w:t>
      </w:r>
      <w:proofErr w:type="spellEnd"/>
      <w:r w:rsidRPr="0072427B">
        <w:rPr>
          <w:sz w:val="28"/>
          <w:szCs w:val="28"/>
        </w:rPr>
        <w:t xml:space="preserve"> з </w:t>
      </w:r>
      <w:proofErr w:type="spellStart"/>
      <w:r w:rsidRPr="0072427B">
        <w:rPr>
          <w:sz w:val="28"/>
          <w:szCs w:val="28"/>
        </w:rPr>
        <w:t>особливими</w:t>
      </w:r>
      <w:proofErr w:type="spellEnd"/>
      <w:r w:rsidRPr="0072427B">
        <w:rPr>
          <w:sz w:val="28"/>
          <w:szCs w:val="28"/>
        </w:rPr>
        <w:t xml:space="preserve"> </w:t>
      </w:r>
      <w:proofErr w:type="spellStart"/>
      <w:r w:rsidRPr="0072427B">
        <w:rPr>
          <w:sz w:val="28"/>
          <w:szCs w:val="28"/>
        </w:rPr>
        <w:t>освітніми</w:t>
      </w:r>
      <w:proofErr w:type="spellEnd"/>
      <w:r w:rsidRPr="0072427B">
        <w:rPr>
          <w:sz w:val="28"/>
          <w:szCs w:val="28"/>
        </w:rPr>
        <w:t xml:space="preserve"> потребами у </w:t>
      </w:r>
      <w:proofErr w:type="spellStart"/>
      <w:r w:rsidRPr="0072427B">
        <w:rPr>
          <w:sz w:val="28"/>
          <w:szCs w:val="28"/>
        </w:rPr>
        <w:t>формуванні</w:t>
      </w:r>
      <w:proofErr w:type="spellEnd"/>
      <w:r w:rsidRPr="0072427B">
        <w:rPr>
          <w:sz w:val="28"/>
          <w:szCs w:val="28"/>
        </w:rPr>
        <w:t xml:space="preserve"> </w:t>
      </w:r>
      <w:proofErr w:type="spellStart"/>
      <w:r w:rsidRPr="0072427B">
        <w:rPr>
          <w:sz w:val="28"/>
          <w:szCs w:val="28"/>
        </w:rPr>
        <w:t>позитивної</w:t>
      </w:r>
      <w:proofErr w:type="spellEnd"/>
      <w:r w:rsidRPr="0072427B">
        <w:rPr>
          <w:sz w:val="28"/>
          <w:szCs w:val="28"/>
        </w:rPr>
        <w:t xml:space="preserve"> </w:t>
      </w:r>
      <w:proofErr w:type="spellStart"/>
      <w:r w:rsidRPr="0072427B">
        <w:rPr>
          <w:sz w:val="28"/>
          <w:szCs w:val="28"/>
        </w:rPr>
        <w:t>мотивації</w:t>
      </w:r>
      <w:proofErr w:type="spellEnd"/>
      <w:r w:rsidRPr="0072427B">
        <w:rPr>
          <w:sz w:val="28"/>
          <w:szCs w:val="28"/>
        </w:rPr>
        <w:t xml:space="preserve"> </w:t>
      </w:r>
      <w:proofErr w:type="spellStart"/>
      <w:r w:rsidRPr="0072427B">
        <w:rPr>
          <w:sz w:val="28"/>
          <w:szCs w:val="28"/>
        </w:rPr>
        <w:t>щодо</w:t>
      </w:r>
      <w:proofErr w:type="spellEnd"/>
      <w:r w:rsidRPr="0072427B">
        <w:rPr>
          <w:sz w:val="28"/>
          <w:szCs w:val="28"/>
        </w:rPr>
        <w:t xml:space="preserve"> </w:t>
      </w:r>
      <w:proofErr w:type="spellStart"/>
      <w:r w:rsidRPr="0072427B">
        <w:rPr>
          <w:sz w:val="28"/>
          <w:szCs w:val="28"/>
        </w:rPr>
        <w:t>розвитку</w:t>
      </w:r>
      <w:proofErr w:type="spellEnd"/>
      <w:r w:rsidRPr="0072427B">
        <w:rPr>
          <w:sz w:val="28"/>
          <w:szCs w:val="28"/>
        </w:rPr>
        <w:t xml:space="preserve"> таких </w:t>
      </w:r>
      <w:proofErr w:type="spellStart"/>
      <w:r w:rsidRPr="0072427B">
        <w:rPr>
          <w:sz w:val="28"/>
          <w:szCs w:val="28"/>
        </w:rPr>
        <w:t>дітей</w:t>
      </w:r>
      <w:proofErr w:type="spellEnd"/>
      <w:r w:rsidRPr="0072427B">
        <w:rPr>
          <w:sz w:val="28"/>
          <w:szCs w:val="28"/>
        </w:rPr>
        <w:t>;</w:t>
      </w:r>
      <w:bookmarkStart w:id="5" w:name="n247"/>
      <w:bookmarkEnd w:id="5"/>
    </w:p>
    <w:p w:rsidR="00B37AA4" w:rsidRPr="0072427B" w:rsidRDefault="00B37AA4" w:rsidP="00CF60A2">
      <w:pPr>
        <w:pStyle w:val="rvps2"/>
        <w:shd w:val="clear" w:color="auto" w:fill="FFFFFF"/>
        <w:spacing w:before="0" w:beforeAutospacing="0" w:after="0" w:afterAutospacing="0"/>
        <w:ind w:firstLine="450"/>
        <w:jc w:val="both"/>
        <w:rPr>
          <w:sz w:val="28"/>
          <w:szCs w:val="28"/>
          <w:lang w:val="uk-UA"/>
        </w:rPr>
      </w:pPr>
      <w:r w:rsidRPr="0072427B">
        <w:rPr>
          <w:sz w:val="28"/>
          <w:szCs w:val="28"/>
          <w:lang w:val="uk-UA"/>
        </w:rPr>
        <w:t xml:space="preserve">    4.1.34. М</w:t>
      </w:r>
      <w:proofErr w:type="spellStart"/>
      <w:r w:rsidRPr="0072427B">
        <w:rPr>
          <w:sz w:val="28"/>
          <w:szCs w:val="28"/>
        </w:rPr>
        <w:t>оніторинг</w:t>
      </w:r>
      <w:proofErr w:type="spellEnd"/>
      <w:r w:rsidRPr="0072427B">
        <w:rPr>
          <w:sz w:val="28"/>
          <w:szCs w:val="28"/>
        </w:rPr>
        <w:t xml:space="preserve"> </w:t>
      </w:r>
      <w:proofErr w:type="spellStart"/>
      <w:r w:rsidRPr="0072427B">
        <w:rPr>
          <w:sz w:val="28"/>
          <w:szCs w:val="28"/>
        </w:rPr>
        <w:t>динаміки</w:t>
      </w:r>
      <w:proofErr w:type="spellEnd"/>
      <w:r w:rsidRPr="0072427B">
        <w:rPr>
          <w:sz w:val="28"/>
          <w:szCs w:val="28"/>
        </w:rPr>
        <w:t xml:space="preserve"> </w:t>
      </w:r>
      <w:proofErr w:type="spellStart"/>
      <w:r w:rsidRPr="0072427B">
        <w:rPr>
          <w:sz w:val="28"/>
          <w:szCs w:val="28"/>
        </w:rPr>
        <w:t>розвитку</w:t>
      </w:r>
      <w:proofErr w:type="spellEnd"/>
      <w:r w:rsidRPr="0072427B">
        <w:rPr>
          <w:sz w:val="28"/>
          <w:szCs w:val="28"/>
        </w:rPr>
        <w:t xml:space="preserve"> </w:t>
      </w:r>
      <w:proofErr w:type="spellStart"/>
      <w:r w:rsidRPr="0072427B">
        <w:rPr>
          <w:sz w:val="28"/>
          <w:szCs w:val="28"/>
        </w:rPr>
        <w:t>дітей</w:t>
      </w:r>
      <w:proofErr w:type="spellEnd"/>
      <w:r w:rsidRPr="0072427B">
        <w:rPr>
          <w:sz w:val="28"/>
          <w:szCs w:val="28"/>
        </w:rPr>
        <w:t xml:space="preserve"> з </w:t>
      </w:r>
      <w:proofErr w:type="spellStart"/>
      <w:r w:rsidRPr="0072427B">
        <w:rPr>
          <w:sz w:val="28"/>
          <w:szCs w:val="28"/>
        </w:rPr>
        <w:t>особливими</w:t>
      </w:r>
      <w:proofErr w:type="spellEnd"/>
      <w:r w:rsidRPr="0072427B">
        <w:rPr>
          <w:sz w:val="28"/>
          <w:szCs w:val="28"/>
        </w:rPr>
        <w:t xml:space="preserve"> </w:t>
      </w:r>
      <w:proofErr w:type="spellStart"/>
      <w:r w:rsidRPr="0072427B">
        <w:rPr>
          <w:sz w:val="28"/>
          <w:szCs w:val="28"/>
        </w:rPr>
        <w:t>освітніми</w:t>
      </w:r>
      <w:proofErr w:type="spellEnd"/>
      <w:r w:rsidRPr="0072427B">
        <w:rPr>
          <w:sz w:val="28"/>
          <w:szCs w:val="28"/>
        </w:rPr>
        <w:t xml:space="preserve"> потребами шляхом </w:t>
      </w:r>
      <w:proofErr w:type="spellStart"/>
      <w:r w:rsidRPr="0072427B">
        <w:rPr>
          <w:sz w:val="28"/>
          <w:szCs w:val="28"/>
        </w:rPr>
        <w:t>взаємодії</w:t>
      </w:r>
      <w:proofErr w:type="spellEnd"/>
      <w:r w:rsidRPr="0072427B">
        <w:rPr>
          <w:sz w:val="28"/>
          <w:szCs w:val="28"/>
        </w:rPr>
        <w:t xml:space="preserve"> з </w:t>
      </w:r>
      <w:proofErr w:type="spellStart"/>
      <w:r w:rsidRPr="0072427B">
        <w:rPr>
          <w:sz w:val="28"/>
          <w:szCs w:val="28"/>
        </w:rPr>
        <w:t>їх</w:t>
      </w:r>
      <w:proofErr w:type="spellEnd"/>
      <w:r w:rsidRPr="0072427B">
        <w:rPr>
          <w:sz w:val="28"/>
          <w:szCs w:val="28"/>
        </w:rPr>
        <w:t xml:space="preserve"> батьками (</w:t>
      </w:r>
      <w:proofErr w:type="spellStart"/>
      <w:r w:rsidRPr="0072427B">
        <w:rPr>
          <w:sz w:val="28"/>
          <w:szCs w:val="28"/>
        </w:rPr>
        <w:t>законними</w:t>
      </w:r>
      <w:proofErr w:type="spellEnd"/>
      <w:r w:rsidRPr="0072427B">
        <w:rPr>
          <w:sz w:val="28"/>
          <w:szCs w:val="28"/>
        </w:rPr>
        <w:t xml:space="preserve"> </w:t>
      </w:r>
      <w:proofErr w:type="spellStart"/>
      <w:r w:rsidRPr="0072427B">
        <w:rPr>
          <w:sz w:val="28"/>
          <w:szCs w:val="28"/>
        </w:rPr>
        <w:t>представниками</w:t>
      </w:r>
      <w:proofErr w:type="spellEnd"/>
      <w:r w:rsidRPr="0072427B">
        <w:rPr>
          <w:sz w:val="28"/>
          <w:szCs w:val="28"/>
        </w:rPr>
        <w:t xml:space="preserve">) та закладами </w:t>
      </w:r>
      <w:proofErr w:type="spellStart"/>
      <w:r w:rsidRPr="0072427B">
        <w:rPr>
          <w:sz w:val="28"/>
          <w:szCs w:val="28"/>
        </w:rPr>
        <w:t>освіти</w:t>
      </w:r>
      <w:proofErr w:type="spellEnd"/>
      <w:r w:rsidRPr="0072427B">
        <w:rPr>
          <w:sz w:val="28"/>
          <w:szCs w:val="28"/>
        </w:rPr>
        <w:t xml:space="preserve">, в </w:t>
      </w:r>
      <w:proofErr w:type="spellStart"/>
      <w:r w:rsidRPr="0072427B">
        <w:rPr>
          <w:sz w:val="28"/>
          <w:szCs w:val="28"/>
        </w:rPr>
        <w:t>яких</w:t>
      </w:r>
      <w:proofErr w:type="spellEnd"/>
      <w:r w:rsidRPr="0072427B">
        <w:rPr>
          <w:sz w:val="28"/>
          <w:szCs w:val="28"/>
        </w:rPr>
        <w:t xml:space="preserve"> вони </w:t>
      </w:r>
      <w:proofErr w:type="spellStart"/>
      <w:r w:rsidRPr="0072427B">
        <w:rPr>
          <w:sz w:val="28"/>
          <w:szCs w:val="28"/>
        </w:rPr>
        <w:t>навчаються</w:t>
      </w:r>
      <w:proofErr w:type="spellEnd"/>
      <w:r w:rsidRPr="0072427B">
        <w:rPr>
          <w:sz w:val="28"/>
          <w:szCs w:val="28"/>
        </w:rPr>
        <w:t>;</w:t>
      </w:r>
      <w:bookmarkStart w:id="6" w:name="n248"/>
      <w:bookmarkEnd w:id="6"/>
    </w:p>
    <w:p w:rsidR="00B37AA4" w:rsidRDefault="00B37AA4" w:rsidP="00CF60A2">
      <w:pPr>
        <w:pStyle w:val="rvps2"/>
        <w:shd w:val="clear" w:color="auto" w:fill="FFFFFF"/>
        <w:spacing w:before="0" w:beforeAutospacing="0" w:after="0" w:afterAutospacing="0"/>
        <w:ind w:firstLine="448"/>
        <w:jc w:val="both"/>
        <w:rPr>
          <w:sz w:val="28"/>
          <w:szCs w:val="28"/>
          <w:lang w:val="uk-UA"/>
        </w:rPr>
      </w:pPr>
      <w:r w:rsidRPr="0072427B">
        <w:rPr>
          <w:sz w:val="28"/>
          <w:szCs w:val="28"/>
          <w:lang w:val="uk-UA"/>
        </w:rPr>
        <w:t xml:space="preserve">  4.1.35. Організація інформаційно-просвітницької діяльності шляхом проведення конференцій, семінарів, засідань за круглим столом, тренінгів, майстер-класів з питань надання психолого-педагогічних та </w:t>
      </w:r>
      <w:proofErr w:type="spellStart"/>
      <w:r w:rsidRPr="0072427B">
        <w:rPr>
          <w:sz w:val="28"/>
          <w:szCs w:val="28"/>
          <w:lang w:val="uk-UA"/>
        </w:rPr>
        <w:t>корекційно-розвиткових</w:t>
      </w:r>
      <w:proofErr w:type="spellEnd"/>
      <w:r w:rsidRPr="0072427B">
        <w:rPr>
          <w:sz w:val="28"/>
          <w:szCs w:val="28"/>
          <w:lang w:val="uk-UA"/>
        </w:rPr>
        <w:t xml:space="preserve"> послуг дітям з особливими освітніми потребами.</w:t>
      </w:r>
    </w:p>
    <w:p w:rsidR="00B37AA4" w:rsidRDefault="00B37AA4" w:rsidP="00B37AA4">
      <w:pPr>
        <w:jc w:val="both"/>
        <w:rPr>
          <w:b/>
          <w:snapToGrid w:val="0"/>
          <w:color w:val="000000"/>
          <w:sz w:val="28"/>
          <w:szCs w:val="28"/>
          <w:lang w:val="uk-UA"/>
        </w:rPr>
      </w:pPr>
      <w:r>
        <w:rPr>
          <w:color w:val="FF0000"/>
          <w:lang w:val="uk-UA"/>
        </w:rPr>
        <w:t xml:space="preserve">         </w:t>
      </w:r>
      <w:r>
        <w:rPr>
          <w:snapToGrid w:val="0"/>
          <w:color w:val="000000"/>
          <w:sz w:val="28"/>
          <w:szCs w:val="28"/>
          <w:lang w:val="uk-UA"/>
        </w:rPr>
        <w:t xml:space="preserve">4.2. Для здійснення діяльності  в межах даного Статуту Центр по обслуговуванню закладів освіти </w:t>
      </w:r>
      <w:r>
        <w:rPr>
          <w:b/>
          <w:snapToGrid w:val="0"/>
          <w:color w:val="000000"/>
          <w:sz w:val="28"/>
          <w:szCs w:val="28"/>
          <w:lang w:val="uk-UA"/>
        </w:rPr>
        <w:t>має право:</w:t>
      </w:r>
    </w:p>
    <w:p w:rsidR="00B37AA4" w:rsidRDefault="00B37AA4" w:rsidP="00B37AA4">
      <w:pPr>
        <w:shd w:val="clear" w:color="auto" w:fill="FFFFFF"/>
        <w:jc w:val="both"/>
        <w:rPr>
          <w:snapToGrid w:val="0"/>
          <w:color w:val="000000"/>
          <w:sz w:val="28"/>
          <w:szCs w:val="28"/>
          <w:lang w:val="uk-UA"/>
        </w:rPr>
      </w:pPr>
      <w:r>
        <w:rPr>
          <w:snapToGrid w:val="0"/>
          <w:color w:val="000000"/>
          <w:sz w:val="28"/>
          <w:szCs w:val="28"/>
          <w:lang w:val="uk-UA"/>
        </w:rPr>
        <w:t xml:space="preserve">       4.2.1. Представляти установу в органах державної влади,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B37AA4" w:rsidRDefault="00B37AA4" w:rsidP="00B37AA4">
      <w:pPr>
        <w:shd w:val="clear" w:color="auto" w:fill="FFFFFF"/>
        <w:jc w:val="both"/>
        <w:rPr>
          <w:snapToGrid w:val="0"/>
          <w:color w:val="000000"/>
          <w:sz w:val="28"/>
          <w:szCs w:val="28"/>
          <w:lang w:val="uk-UA"/>
        </w:rPr>
      </w:pPr>
      <w:r>
        <w:rPr>
          <w:snapToGrid w:val="0"/>
          <w:color w:val="000000"/>
          <w:sz w:val="28"/>
          <w:szCs w:val="28"/>
          <w:lang w:val="uk-UA"/>
        </w:rPr>
        <w:t xml:space="preserve">       4.2.2.  Одержувати від закладів освіти необхідні відомості, довідки та інші матеріали, а також пояснення до них.</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4.2.3. Одержувати оперативні дані, пов'язані з виконанням кошторисів витрат від навчальних закладів відповідно до повноважень.</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4.2.4. Брати участь у розгляді питань і прийнятті рішень у межах своїх повноважень.</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4.2.5.  Вимагати від закладів освіти своєчасного і якісного надання первинних документів відповідно до вимог чинного законодавства.</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4.2.6. Організовувати та проводити наради, конференції, семінари, збори.</w:t>
      </w:r>
    </w:p>
    <w:p w:rsidR="00B37AA4" w:rsidRDefault="00B37AA4" w:rsidP="00B37AA4">
      <w:pPr>
        <w:ind w:firstLine="708"/>
        <w:jc w:val="both"/>
        <w:rPr>
          <w:color w:val="000000"/>
          <w:sz w:val="28"/>
          <w:szCs w:val="28"/>
          <w:lang w:val="uk-UA"/>
        </w:rPr>
      </w:pPr>
      <w:r>
        <w:rPr>
          <w:color w:val="000000"/>
          <w:sz w:val="28"/>
          <w:szCs w:val="28"/>
          <w:lang w:val="uk-UA"/>
        </w:rPr>
        <w:t>4.3. Відповідно до основних напрямків, передбачених  пунктом  4.1. цього Статуту,</w:t>
      </w:r>
      <w:r>
        <w:rPr>
          <w:snapToGrid w:val="0"/>
          <w:color w:val="000000"/>
          <w:sz w:val="28"/>
          <w:szCs w:val="28"/>
          <w:lang w:val="uk-UA"/>
        </w:rPr>
        <w:t xml:space="preserve"> Центру по обслуговуванню закладів освіти</w:t>
      </w:r>
      <w:r>
        <w:rPr>
          <w:color w:val="000000"/>
          <w:sz w:val="28"/>
          <w:szCs w:val="28"/>
          <w:lang w:val="uk-UA"/>
        </w:rPr>
        <w:t>:</w:t>
      </w:r>
    </w:p>
    <w:p w:rsidR="00B37AA4" w:rsidRDefault="00B37AA4" w:rsidP="00B37AA4">
      <w:pPr>
        <w:ind w:firstLine="708"/>
        <w:jc w:val="both"/>
        <w:rPr>
          <w:color w:val="000000"/>
          <w:sz w:val="28"/>
          <w:szCs w:val="28"/>
          <w:lang w:val="uk-UA"/>
        </w:rPr>
      </w:pPr>
      <w:r>
        <w:rPr>
          <w:color w:val="000000"/>
          <w:sz w:val="28"/>
          <w:szCs w:val="28"/>
          <w:lang w:val="uk-UA"/>
        </w:rPr>
        <w:t>4.3.1. Веде бухгалтерський облік установи відповідно до норм Закону України «Про бухгалтерський облік та фінансову звітність в Україні» та інших нормативно-правових актів щодо ведення бухгалтерського обліку, в тому числі з використанням спеціалізованого програмного забезпечення.</w:t>
      </w:r>
    </w:p>
    <w:p w:rsidR="00B37AA4" w:rsidRDefault="00B37AA4" w:rsidP="00B37AA4">
      <w:pPr>
        <w:shd w:val="clear" w:color="auto" w:fill="FFFFFF"/>
        <w:tabs>
          <w:tab w:val="left" w:pos="691"/>
        </w:tabs>
        <w:ind w:right="142" w:firstLine="720"/>
        <w:jc w:val="both"/>
        <w:rPr>
          <w:color w:val="000000"/>
          <w:sz w:val="28"/>
          <w:szCs w:val="28"/>
          <w:lang w:val="uk-UA"/>
        </w:rPr>
      </w:pPr>
      <w:r>
        <w:rPr>
          <w:color w:val="000000"/>
          <w:sz w:val="28"/>
          <w:szCs w:val="28"/>
          <w:lang w:val="uk-UA"/>
        </w:rPr>
        <w:lastRenderedPageBreak/>
        <w:t>4.3.2. Складає на підставі даних бухгалтерського обліку фінансову та бюджетну звітність, а також державну статистичну, зведену та іншу звітність в порядку, встановленому законодавством.</w:t>
      </w:r>
    </w:p>
    <w:p w:rsidR="00B37AA4" w:rsidRDefault="00B37AA4" w:rsidP="00B37AA4">
      <w:pPr>
        <w:ind w:firstLine="708"/>
        <w:jc w:val="both"/>
        <w:rPr>
          <w:color w:val="000000"/>
          <w:sz w:val="28"/>
          <w:szCs w:val="28"/>
          <w:lang w:val="uk-UA" w:eastAsia="uk-UA"/>
        </w:rPr>
      </w:pPr>
      <w:r>
        <w:rPr>
          <w:color w:val="000000"/>
          <w:sz w:val="28"/>
          <w:szCs w:val="28"/>
          <w:lang w:val="uk-UA" w:eastAsia="uk-UA"/>
        </w:rPr>
        <w:t>4.3.3. Забезпечує виконання нормативних документів у сфері  матеріально-технічного забезпечення, підготовки закладів та установи до роботи у новому навчального році та осінньо-зимовому періоді, охороні праці.</w:t>
      </w:r>
    </w:p>
    <w:p w:rsidR="00B37AA4" w:rsidRDefault="00B37AA4" w:rsidP="00B37AA4">
      <w:pPr>
        <w:ind w:firstLine="708"/>
        <w:jc w:val="both"/>
        <w:rPr>
          <w:color w:val="000000"/>
          <w:sz w:val="28"/>
          <w:szCs w:val="28"/>
          <w:lang w:val="uk-UA" w:eastAsia="uk-UA"/>
        </w:rPr>
      </w:pPr>
      <w:r>
        <w:rPr>
          <w:color w:val="000000"/>
          <w:sz w:val="28"/>
          <w:szCs w:val="28"/>
          <w:lang w:val="uk-UA" w:eastAsia="uk-UA"/>
        </w:rPr>
        <w:t>4.3.4. Організовує роботу, спрямовану на ліквідацію аварійності установи.</w:t>
      </w:r>
    </w:p>
    <w:p w:rsidR="00B37AA4" w:rsidRDefault="00B37AA4" w:rsidP="00B37AA4">
      <w:pPr>
        <w:ind w:firstLine="708"/>
        <w:jc w:val="both"/>
        <w:rPr>
          <w:color w:val="000000"/>
          <w:sz w:val="28"/>
          <w:szCs w:val="28"/>
          <w:lang w:val="uk-UA" w:eastAsia="uk-UA"/>
        </w:rPr>
      </w:pPr>
      <w:r>
        <w:rPr>
          <w:color w:val="000000"/>
          <w:sz w:val="28"/>
          <w:szCs w:val="28"/>
          <w:lang w:val="uk-UA" w:eastAsia="uk-UA"/>
        </w:rPr>
        <w:t>4.3.5. Бере участь у роботі комісій по визначенню стану готовності закладів освіти та установи до роботи у новому навчальному році та осінньо-зимовому періоді.</w:t>
      </w:r>
    </w:p>
    <w:p w:rsidR="00B37AA4" w:rsidRDefault="00B37AA4" w:rsidP="00B37AA4">
      <w:pPr>
        <w:ind w:firstLine="708"/>
        <w:jc w:val="both"/>
        <w:rPr>
          <w:color w:val="000000"/>
          <w:sz w:val="28"/>
          <w:szCs w:val="28"/>
          <w:lang w:val="uk-UA" w:eastAsia="uk-UA"/>
        </w:rPr>
      </w:pPr>
      <w:r>
        <w:rPr>
          <w:color w:val="000000"/>
          <w:sz w:val="28"/>
          <w:szCs w:val="28"/>
          <w:lang w:val="uk-UA" w:eastAsia="uk-UA"/>
        </w:rPr>
        <w:t>4.3.6. Бере участь у роботі комісій по визначенню технічного стану інженерних об'єктів закладів освіти та установи.</w:t>
      </w:r>
    </w:p>
    <w:p w:rsidR="00B37AA4" w:rsidRDefault="00B37AA4" w:rsidP="00B37AA4">
      <w:pPr>
        <w:ind w:firstLine="708"/>
        <w:jc w:val="both"/>
        <w:rPr>
          <w:color w:val="000000"/>
          <w:sz w:val="28"/>
          <w:szCs w:val="28"/>
          <w:lang w:val="uk-UA" w:eastAsia="uk-UA"/>
        </w:rPr>
      </w:pPr>
      <w:r>
        <w:rPr>
          <w:color w:val="000000"/>
          <w:sz w:val="28"/>
          <w:szCs w:val="28"/>
          <w:lang w:val="uk-UA" w:eastAsia="uk-UA"/>
        </w:rPr>
        <w:t>4.3.7. Організовує розподіл централізовано отриманих матеріалів, обладнання, навчально-наочних посібників, підручників, інвентарю та інше.</w:t>
      </w:r>
    </w:p>
    <w:p w:rsidR="00B37AA4" w:rsidRDefault="00B37AA4" w:rsidP="00B37AA4">
      <w:pPr>
        <w:ind w:firstLine="708"/>
        <w:jc w:val="both"/>
        <w:rPr>
          <w:color w:val="000000"/>
          <w:sz w:val="28"/>
          <w:szCs w:val="28"/>
          <w:lang w:val="uk-UA" w:eastAsia="uk-UA"/>
        </w:rPr>
      </w:pPr>
      <w:r>
        <w:rPr>
          <w:color w:val="000000"/>
          <w:sz w:val="28"/>
          <w:szCs w:val="28"/>
          <w:lang w:val="uk-UA" w:eastAsia="uk-UA"/>
        </w:rPr>
        <w:t>4.3.8. Організовує доставку матеріалів, обладнання, підручників для забезпечення ними закладів освіти  і установи.</w:t>
      </w:r>
    </w:p>
    <w:p w:rsidR="00B37AA4" w:rsidRDefault="00B37AA4" w:rsidP="00B37AA4">
      <w:pPr>
        <w:ind w:firstLine="708"/>
        <w:jc w:val="both"/>
        <w:rPr>
          <w:color w:val="000000"/>
          <w:sz w:val="28"/>
          <w:szCs w:val="28"/>
          <w:lang w:val="uk-UA"/>
        </w:rPr>
      </w:pPr>
      <w:r>
        <w:rPr>
          <w:color w:val="000000"/>
          <w:sz w:val="28"/>
          <w:szCs w:val="28"/>
          <w:lang w:val="uk-UA" w:eastAsia="uk-UA"/>
        </w:rPr>
        <w:t xml:space="preserve">4.3.9. </w:t>
      </w:r>
      <w:r>
        <w:rPr>
          <w:color w:val="000000"/>
          <w:sz w:val="28"/>
          <w:szCs w:val="28"/>
          <w:lang w:val="uk-UA"/>
        </w:rPr>
        <w:t>Розробляє та здійснює заходи, спрямовані на підвищення енергоефективності установи.</w:t>
      </w:r>
    </w:p>
    <w:p w:rsidR="00B37AA4" w:rsidRDefault="00B37AA4" w:rsidP="00B37AA4">
      <w:pPr>
        <w:ind w:firstLine="708"/>
        <w:jc w:val="both"/>
        <w:rPr>
          <w:color w:val="000000"/>
          <w:sz w:val="28"/>
          <w:szCs w:val="28"/>
          <w:lang w:val="uk-UA"/>
        </w:rPr>
      </w:pPr>
      <w:r>
        <w:rPr>
          <w:color w:val="000000"/>
          <w:sz w:val="28"/>
          <w:szCs w:val="28"/>
          <w:lang w:val="uk-UA"/>
        </w:rPr>
        <w:t xml:space="preserve">4.3.10. Координує і здійснює  роботу в частині оснащення закладів освіти та установи  приладами обліку електроенергії, води та інше. </w:t>
      </w:r>
    </w:p>
    <w:p w:rsidR="00B37AA4" w:rsidRDefault="00B37AA4" w:rsidP="00B37AA4">
      <w:pPr>
        <w:ind w:firstLine="708"/>
        <w:jc w:val="both"/>
        <w:rPr>
          <w:color w:val="000000"/>
          <w:sz w:val="28"/>
          <w:szCs w:val="28"/>
          <w:lang w:val="uk-UA"/>
        </w:rPr>
      </w:pPr>
      <w:r>
        <w:rPr>
          <w:color w:val="000000"/>
          <w:sz w:val="28"/>
          <w:szCs w:val="28"/>
          <w:lang w:val="uk-UA"/>
        </w:rPr>
        <w:t>4.3.11. Проводить організаційну роботу щодо споживання енергоресурсів закладами освіти та установою, контролює їх дотримання та стан розрахунків за спожиті енергоносії.</w:t>
      </w:r>
    </w:p>
    <w:p w:rsidR="00B37AA4" w:rsidRDefault="00B37AA4" w:rsidP="00B37AA4">
      <w:pPr>
        <w:ind w:firstLine="709"/>
        <w:jc w:val="both"/>
        <w:rPr>
          <w:color w:val="000000"/>
          <w:sz w:val="28"/>
          <w:szCs w:val="28"/>
          <w:lang w:val="uk-UA"/>
        </w:rPr>
      </w:pPr>
      <w:r>
        <w:rPr>
          <w:color w:val="000000"/>
          <w:sz w:val="28"/>
          <w:szCs w:val="28"/>
          <w:lang w:val="uk-UA"/>
        </w:rPr>
        <w:t>4.3.12. Здійснює нагляд за експлуатацією будівель, об’єктів, опалювальних та інженерних споруд установи.</w:t>
      </w:r>
    </w:p>
    <w:p w:rsidR="00B37AA4" w:rsidRDefault="00B37AA4" w:rsidP="00B37AA4">
      <w:pPr>
        <w:ind w:firstLine="708"/>
        <w:jc w:val="both"/>
        <w:rPr>
          <w:color w:val="000000"/>
          <w:sz w:val="28"/>
          <w:szCs w:val="28"/>
          <w:lang w:val="uk-UA"/>
        </w:rPr>
      </w:pPr>
      <w:r>
        <w:rPr>
          <w:color w:val="000000"/>
          <w:sz w:val="28"/>
          <w:szCs w:val="28"/>
          <w:lang w:val="uk-UA"/>
        </w:rPr>
        <w:t>4.3.13. Організовує роботу установи щодо ефективного використання  основних фондів та їх списання.</w:t>
      </w:r>
    </w:p>
    <w:p w:rsidR="00B37AA4" w:rsidRDefault="00B37AA4" w:rsidP="00B37AA4">
      <w:pPr>
        <w:ind w:firstLine="708"/>
        <w:jc w:val="both"/>
        <w:rPr>
          <w:color w:val="000000"/>
          <w:sz w:val="28"/>
          <w:szCs w:val="28"/>
          <w:lang w:val="uk-UA"/>
        </w:rPr>
      </w:pPr>
      <w:r>
        <w:rPr>
          <w:color w:val="000000"/>
          <w:sz w:val="28"/>
          <w:szCs w:val="28"/>
          <w:lang w:val="uk-UA"/>
        </w:rPr>
        <w:t>4.3.14. Координує роботу закладів освіти та установи щодо здійснення орендних відносин.</w:t>
      </w:r>
    </w:p>
    <w:p w:rsidR="00B37AA4" w:rsidRDefault="00B37AA4" w:rsidP="00B37AA4">
      <w:pPr>
        <w:shd w:val="clear" w:color="auto" w:fill="FFFFFF"/>
        <w:tabs>
          <w:tab w:val="left" w:pos="710"/>
        </w:tabs>
        <w:ind w:right="144" w:firstLine="708"/>
        <w:jc w:val="both"/>
        <w:rPr>
          <w:color w:val="000000"/>
          <w:sz w:val="28"/>
          <w:szCs w:val="28"/>
          <w:lang w:val="uk-UA"/>
        </w:rPr>
      </w:pPr>
      <w:r>
        <w:rPr>
          <w:color w:val="000000"/>
          <w:sz w:val="28"/>
          <w:szCs w:val="28"/>
          <w:lang w:val="uk-UA"/>
        </w:rPr>
        <w:t xml:space="preserve">4.3.15.Здійснює підготовку всіх необхідних документів для проведення </w:t>
      </w:r>
      <w:r w:rsidRPr="00CF60A2">
        <w:rPr>
          <w:color w:val="000000"/>
          <w:sz w:val="28"/>
          <w:szCs w:val="28"/>
          <w:lang w:val="uk-UA"/>
        </w:rPr>
        <w:t>публічних закупівель на закупівлю товарів, робіт та послуг відповідно до Закону України «Про публічні закупівлі» для установи.</w:t>
      </w:r>
    </w:p>
    <w:p w:rsidR="00B37AA4" w:rsidRDefault="00B37AA4" w:rsidP="00B37AA4">
      <w:pPr>
        <w:shd w:val="clear" w:color="auto" w:fill="FFFFFF"/>
        <w:ind w:firstLine="708"/>
        <w:jc w:val="both"/>
        <w:rPr>
          <w:b/>
          <w:snapToGrid w:val="0"/>
          <w:color w:val="000000"/>
          <w:sz w:val="28"/>
          <w:szCs w:val="28"/>
          <w:lang w:val="uk-UA"/>
        </w:rPr>
      </w:pPr>
      <w:r>
        <w:rPr>
          <w:snapToGrid w:val="0"/>
          <w:color w:val="000000"/>
          <w:sz w:val="28"/>
          <w:szCs w:val="28"/>
          <w:lang w:val="uk-UA"/>
        </w:rPr>
        <w:t>4.4. Центр по обслуговуванню закладів освіти</w:t>
      </w:r>
      <w:r>
        <w:rPr>
          <w:b/>
          <w:snapToGrid w:val="0"/>
          <w:color w:val="000000"/>
          <w:sz w:val="28"/>
          <w:szCs w:val="28"/>
          <w:lang w:val="uk-UA"/>
        </w:rPr>
        <w:t xml:space="preserve"> повинен забезпечити:</w:t>
      </w:r>
    </w:p>
    <w:p w:rsidR="00B37AA4" w:rsidRDefault="00B37AA4" w:rsidP="00B37AA4">
      <w:pPr>
        <w:shd w:val="clear" w:color="auto" w:fill="FFFFFF"/>
        <w:ind w:firstLine="708"/>
        <w:jc w:val="both"/>
        <w:rPr>
          <w:snapToGrid w:val="0"/>
          <w:color w:val="000000"/>
          <w:sz w:val="28"/>
          <w:szCs w:val="28"/>
          <w:lang w:val="uk-UA"/>
        </w:rPr>
      </w:pPr>
      <w:r>
        <w:rPr>
          <w:snapToGrid w:val="0"/>
          <w:color w:val="000000"/>
          <w:sz w:val="28"/>
          <w:szCs w:val="28"/>
          <w:lang w:val="uk-UA"/>
        </w:rPr>
        <w:t>4.4.1. Повноту відображення обліку за звітний період (місяць, квартал, рік) усіх господарських операцій, проведених за цей період, підсумків інвентаризації майна та зобов'язань.</w:t>
      </w:r>
    </w:p>
    <w:p w:rsidR="00B37AA4" w:rsidRDefault="00B37AA4" w:rsidP="00B37AA4">
      <w:pPr>
        <w:shd w:val="clear" w:color="auto" w:fill="FFFFFF"/>
        <w:ind w:firstLine="708"/>
        <w:jc w:val="both"/>
        <w:rPr>
          <w:snapToGrid w:val="0"/>
          <w:color w:val="000000"/>
          <w:sz w:val="28"/>
          <w:szCs w:val="28"/>
        </w:rPr>
      </w:pPr>
      <w:r>
        <w:rPr>
          <w:snapToGrid w:val="0"/>
          <w:color w:val="000000"/>
          <w:sz w:val="28"/>
          <w:szCs w:val="28"/>
          <w:lang w:val="uk-UA"/>
        </w:rPr>
        <w:t>4.4.2. Правильність віднесення доходів та видатків за відповідними звітними періодами.</w:t>
      </w:r>
    </w:p>
    <w:p w:rsidR="00B37AA4" w:rsidRDefault="00B37AA4" w:rsidP="00B37AA4">
      <w:pPr>
        <w:shd w:val="clear" w:color="auto" w:fill="FFFFFF"/>
        <w:ind w:firstLine="708"/>
        <w:jc w:val="both"/>
        <w:rPr>
          <w:snapToGrid w:val="0"/>
          <w:color w:val="000000"/>
          <w:sz w:val="28"/>
          <w:szCs w:val="28"/>
          <w:lang w:val="uk-UA"/>
        </w:rPr>
      </w:pPr>
      <w:r>
        <w:rPr>
          <w:snapToGrid w:val="0"/>
          <w:color w:val="000000"/>
          <w:sz w:val="28"/>
          <w:szCs w:val="28"/>
          <w:lang w:val="uk-UA"/>
        </w:rPr>
        <w:t>4.4.3. Тотожність даних аналітичного обліку оборотів і залишків синтетичного обліку на перше число кожного місяця.</w:t>
      </w:r>
    </w:p>
    <w:p w:rsidR="00B37AA4" w:rsidRDefault="00B37AA4" w:rsidP="00B37AA4">
      <w:pPr>
        <w:shd w:val="clear" w:color="auto" w:fill="FFFFFF"/>
        <w:ind w:firstLine="708"/>
        <w:jc w:val="both"/>
        <w:rPr>
          <w:snapToGrid w:val="0"/>
          <w:color w:val="000000"/>
          <w:sz w:val="28"/>
          <w:szCs w:val="28"/>
          <w:lang w:val="uk-UA"/>
        </w:rPr>
      </w:pPr>
      <w:r>
        <w:rPr>
          <w:snapToGrid w:val="0"/>
          <w:color w:val="000000"/>
          <w:sz w:val="28"/>
          <w:szCs w:val="28"/>
          <w:lang w:val="uk-UA"/>
        </w:rPr>
        <w:t xml:space="preserve">4.4.4. Дотримання порядку проведення розрахунків за товари, роботи та послуги, що </w:t>
      </w:r>
      <w:proofErr w:type="spellStart"/>
      <w:r>
        <w:rPr>
          <w:snapToGrid w:val="0"/>
          <w:color w:val="000000"/>
          <w:sz w:val="28"/>
          <w:szCs w:val="28"/>
          <w:lang w:val="uk-UA"/>
        </w:rPr>
        <w:t>закуповуються</w:t>
      </w:r>
      <w:proofErr w:type="spellEnd"/>
      <w:r>
        <w:rPr>
          <w:snapToGrid w:val="0"/>
          <w:color w:val="000000"/>
          <w:sz w:val="28"/>
          <w:szCs w:val="28"/>
          <w:lang w:val="uk-UA"/>
        </w:rPr>
        <w:t xml:space="preserve"> за бюджетні кошти.</w:t>
      </w:r>
    </w:p>
    <w:p w:rsidR="00B37AA4" w:rsidRDefault="00B37AA4" w:rsidP="00B37AA4">
      <w:pPr>
        <w:pStyle w:val="a5"/>
        <w:ind w:firstLine="708"/>
        <w:rPr>
          <w:sz w:val="28"/>
          <w:szCs w:val="28"/>
          <w:lang w:val="uk-UA"/>
        </w:rPr>
      </w:pPr>
      <w:r>
        <w:rPr>
          <w:snapToGrid w:val="0"/>
          <w:sz w:val="28"/>
          <w:szCs w:val="28"/>
          <w:lang w:val="uk-UA"/>
        </w:rPr>
        <w:lastRenderedPageBreak/>
        <w:t xml:space="preserve"> 4.4.5.</w:t>
      </w:r>
      <w:r>
        <w:rPr>
          <w:sz w:val="28"/>
          <w:szCs w:val="28"/>
          <w:lang w:val="uk-UA"/>
        </w:rPr>
        <w:t xml:space="preserve"> Дотримання вимог законодавства щодо цільового використання бюджетних коштів та збереження майна.</w:t>
      </w:r>
    </w:p>
    <w:p w:rsidR="00B37AA4" w:rsidRDefault="00B37AA4" w:rsidP="00B37AA4">
      <w:pPr>
        <w:pStyle w:val="a5"/>
        <w:ind w:firstLine="708"/>
        <w:rPr>
          <w:sz w:val="28"/>
          <w:szCs w:val="28"/>
          <w:lang w:val="uk-UA"/>
        </w:rPr>
      </w:pPr>
      <w:r>
        <w:rPr>
          <w:sz w:val="28"/>
          <w:szCs w:val="28"/>
          <w:lang w:val="uk-UA"/>
        </w:rPr>
        <w:t xml:space="preserve"> 4.4.6. У межах своїх повноважень прийняття заходів щодо відшкодування винними особами збитків від нестач, розтрат, крадіжок.</w:t>
      </w:r>
    </w:p>
    <w:p w:rsidR="00B37AA4" w:rsidRDefault="00B37AA4" w:rsidP="00B37AA4">
      <w:pPr>
        <w:shd w:val="clear" w:color="auto" w:fill="FFFFFF"/>
        <w:ind w:firstLine="709"/>
        <w:jc w:val="both"/>
        <w:rPr>
          <w:snapToGrid w:val="0"/>
          <w:color w:val="000000"/>
          <w:sz w:val="28"/>
          <w:szCs w:val="28"/>
          <w:lang w:val="uk-UA"/>
        </w:rPr>
      </w:pPr>
      <w:r>
        <w:rPr>
          <w:snapToGrid w:val="0"/>
          <w:color w:val="000000"/>
          <w:sz w:val="28"/>
          <w:szCs w:val="28"/>
          <w:lang w:val="uk-UA"/>
        </w:rPr>
        <w:t>Відповідальність за своєчасне і якісне складання документів, подання їх в установлені строки до Центру по обслуговуванню закладів освіти для відображення в бухгалтерському обліку, за достовірність даних несуть особи, які склали і підписали ці документи.</w:t>
      </w:r>
    </w:p>
    <w:p w:rsidR="00B37AA4" w:rsidRDefault="00B37AA4" w:rsidP="00B37AA4">
      <w:pPr>
        <w:ind w:firstLine="708"/>
        <w:jc w:val="both"/>
        <w:rPr>
          <w:color w:val="000000"/>
          <w:sz w:val="28"/>
          <w:szCs w:val="28"/>
          <w:lang w:val="uk-UA"/>
        </w:rPr>
      </w:pPr>
      <w:r>
        <w:rPr>
          <w:color w:val="000000"/>
          <w:sz w:val="28"/>
          <w:szCs w:val="28"/>
          <w:lang w:val="uk-UA"/>
        </w:rPr>
        <w:t xml:space="preserve">4.5. </w:t>
      </w:r>
      <w:r>
        <w:rPr>
          <w:snapToGrid w:val="0"/>
          <w:color w:val="000000"/>
          <w:sz w:val="28"/>
          <w:szCs w:val="28"/>
          <w:lang w:val="uk-UA"/>
        </w:rPr>
        <w:t>Центр по обслуговуванню закладів освіти</w:t>
      </w:r>
      <w:r>
        <w:rPr>
          <w:color w:val="000000"/>
          <w:sz w:val="28"/>
          <w:szCs w:val="28"/>
          <w:lang w:val="uk-UA"/>
        </w:rPr>
        <w:t xml:space="preserve"> у процесі виконання покладених на нього завдань взаємодіє з відділом освіти, молоді  та спорту, з навчальними закладами району, юридичними та фізичними особами.</w:t>
      </w:r>
    </w:p>
    <w:p w:rsidR="00B37AA4" w:rsidRDefault="00B37AA4" w:rsidP="00B37AA4">
      <w:pPr>
        <w:ind w:firstLine="708"/>
        <w:jc w:val="both"/>
        <w:rPr>
          <w:color w:val="000000"/>
          <w:sz w:val="28"/>
          <w:szCs w:val="28"/>
          <w:lang w:val="uk-UA"/>
        </w:rPr>
      </w:pPr>
      <w:r>
        <w:rPr>
          <w:color w:val="000000"/>
          <w:sz w:val="28"/>
          <w:szCs w:val="28"/>
          <w:lang w:val="uk-UA"/>
        </w:rPr>
        <w:t xml:space="preserve">4.6. </w:t>
      </w:r>
      <w:r>
        <w:rPr>
          <w:snapToGrid w:val="0"/>
          <w:color w:val="000000"/>
          <w:sz w:val="28"/>
          <w:szCs w:val="28"/>
          <w:lang w:val="uk-UA"/>
        </w:rPr>
        <w:t>Центр по обслуговуванню закладів освіти</w:t>
      </w:r>
      <w:r>
        <w:rPr>
          <w:color w:val="000000"/>
          <w:sz w:val="28"/>
          <w:szCs w:val="28"/>
          <w:lang w:val="uk-UA"/>
        </w:rPr>
        <w:t xml:space="preserve"> несе відповідальність за забезпечення якісного виконання покладених на нього завдань і функцій, за правильний та чіткий порядок роботи, трудову і виконавську дисципліну, додержання вимог щодо забезпечення охорони життя і здоров’я. </w:t>
      </w:r>
    </w:p>
    <w:p w:rsidR="00B37AA4" w:rsidRDefault="00B37AA4" w:rsidP="00462077">
      <w:pPr>
        <w:rPr>
          <w:b/>
          <w:color w:val="000000"/>
          <w:sz w:val="28"/>
          <w:szCs w:val="28"/>
          <w:lang w:val="uk-UA"/>
        </w:rPr>
      </w:pPr>
    </w:p>
    <w:p w:rsidR="00B37AA4" w:rsidRDefault="00B37AA4" w:rsidP="00B37AA4">
      <w:pPr>
        <w:ind w:firstLine="708"/>
        <w:jc w:val="center"/>
        <w:rPr>
          <w:b/>
          <w:color w:val="000000"/>
          <w:sz w:val="28"/>
          <w:szCs w:val="28"/>
          <w:lang w:val="uk-UA"/>
        </w:rPr>
      </w:pPr>
      <w:r>
        <w:rPr>
          <w:b/>
          <w:color w:val="000000"/>
          <w:sz w:val="28"/>
          <w:szCs w:val="28"/>
          <w:lang w:val="uk-UA"/>
        </w:rPr>
        <w:t>5.Фінансово-господарська діяльність</w:t>
      </w:r>
    </w:p>
    <w:p w:rsidR="00B37AA4" w:rsidRDefault="00B37AA4" w:rsidP="00CF60A2">
      <w:pPr>
        <w:pStyle w:val="a4"/>
        <w:spacing w:before="0" w:beforeAutospacing="0" w:after="0" w:afterAutospacing="0"/>
        <w:ind w:left="75" w:right="75" w:firstLine="633"/>
        <w:jc w:val="both"/>
        <w:rPr>
          <w:sz w:val="28"/>
          <w:szCs w:val="28"/>
          <w:lang w:val="uk-UA"/>
        </w:rPr>
      </w:pPr>
      <w:r>
        <w:rPr>
          <w:sz w:val="28"/>
          <w:szCs w:val="28"/>
          <w:lang w:val="uk-UA"/>
        </w:rPr>
        <w:t xml:space="preserve">5.1. Фінансово–господарську діяльність </w:t>
      </w:r>
      <w:r>
        <w:rPr>
          <w:snapToGrid w:val="0"/>
          <w:color w:val="000000"/>
          <w:sz w:val="28"/>
          <w:szCs w:val="28"/>
          <w:lang w:val="uk-UA"/>
        </w:rPr>
        <w:t>Центр по обслуговуванню закладів освіти</w:t>
      </w:r>
      <w:r>
        <w:rPr>
          <w:color w:val="000000"/>
          <w:sz w:val="28"/>
          <w:szCs w:val="28"/>
          <w:lang w:val="uk-UA"/>
        </w:rPr>
        <w:t xml:space="preserve"> </w:t>
      </w:r>
      <w:r>
        <w:rPr>
          <w:sz w:val="28"/>
          <w:szCs w:val="28"/>
          <w:lang w:val="uk-UA"/>
        </w:rPr>
        <w:t>здійснює на основі його кошторису, затвердженого головним розпорядником коштів.</w:t>
      </w:r>
    </w:p>
    <w:p w:rsidR="00B37AA4" w:rsidRDefault="00CF60A2" w:rsidP="00CF60A2">
      <w:pPr>
        <w:pStyle w:val="a4"/>
        <w:spacing w:before="0" w:beforeAutospacing="0" w:after="0" w:afterAutospacing="0"/>
        <w:ind w:left="75" w:right="75" w:firstLine="285"/>
        <w:jc w:val="both"/>
        <w:rPr>
          <w:sz w:val="28"/>
          <w:szCs w:val="28"/>
          <w:lang w:val="uk-UA"/>
        </w:rPr>
      </w:pPr>
      <w:r>
        <w:rPr>
          <w:sz w:val="28"/>
          <w:szCs w:val="28"/>
          <w:lang w:val="uk-UA"/>
        </w:rPr>
        <w:t xml:space="preserve"> </w:t>
      </w:r>
      <w:r>
        <w:rPr>
          <w:sz w:val="28"/>
          <w:szCs w:val="28"/>
          <w:lang w:val="uk-UA"/>
        </w:rPr>
        <w:tab/>
      </w:r>
      <w:r w:rsidR="00B37AA4">
        <w:rPr>
          <w:sz w:val="28"/>
          <w:szCs w:val="28"/>
          <w:lang w:val="uk-UA"/>
        </w:rPr>
        <w:t xml:space="preserve">5.2. Джерелами формування кошторису </w:t>
      </w:r>
      <w:r w:rsidR="00B37AA4">
        <w:rPr>
          <w:snapToGrid w:val="0"/>
          <w:color w:val="000000"/>
          <w:sz w:val="28"/>
          <w:szCs w:val="28"/>
          <w:lang w:val="uk-UA"/>
        </w:rPr>
        <w:t>Центр по обслуговуванню закладів освіти</w:t>
      </w:r>
      <w:r w:rsidR="00B37AA4">
        <w:rPr>
          <w:color w:val="000000"/>
          <w:sz w:val="28"/>
          <w:szCs w:val="28"/>
          <w:lang w:val="uk-UA"/>
        </w:rPr>
        <w:t xml:space="preserve"> </w:t>
      </w:r>
      <w:r w:rsidR="00B37AA4">
        <w:rPr>
          <w:sz w:val="28"/>
          <w:szCs w:val="28"/>
          <w:lang w:val="uk-UA"/>
        </w:rPr>
        <w:t>є:</w:t>
      </w:r>
    </w:p>
    <w:p w:rsidR="00B37AA4" w:rsidRDefault="00462077" w:rsidP="00CF60A2">
      <w:pPr>
        <w:pStyle w:val="a4"/>
        <w:spacing w:before="0" w:beforeAutospacing="0" w:after="0" w:afterAutospacing="0"/>
        <w:ind w:left="75" w:right="75" w:firstLine="633"/>
        <w:jc w:val="both"/>
        <w:rPr>
          <w:sz w:val="28"/>
          <w:szCs w:val="28"/>
          <w:lang w:val="uk-UA"/>
        </w:rPr>
      </w:pPr>
      <w:r>
        <w:rPr>
          <w:sz w:val="28"/>
          <w:szCs w:val="28"/>
          <w:lang w:val="uk-UA"/>
        </w:rPr>
        <w:t>- кошти місцевого</w:t>
      </w:r>
      <w:r w:rsidR="00B37AA4">
        <w:rPr>
          <w:sz w:val="28"/>
          <w:szCs w:val="28"/>
          <w:lang w:val="uk-UA"/>
        </w:rPr>
        <w:t xml:space="preserve"> бюджету;</w:t>
      </w:r>
    </w:p>
    <w:p w:rsidR="00B37AA4" w:rsidRDefault="00B37AA4" w:rsidP="00CF60A2">
      <w:pPr>
        <w:pStyle w:val="a4"/>
        <w:spacing w:before="0" w:beforeAutospacing="0" w:after="0" w:afterAutospacing="0"/>
        <w:ind w:left="75" w:right="75" w:firstLine="633"/>
        <w:jc w:val="both"/>
        <w:rPr>
          <w:sz w:val="28"/>
          <w:szCs w:val="28"/>
          <w:lang w:val="uk-UA"/>
        </w:rPr>
      </w:pPr>
      <w:r>
        <w:rPr>
          <w:sz w:val="28"/>
          <w:szCs w:val="28"/>
          <w:lang w:val="uk-UA"/>
        </w:rPr>
        <w:t>- добровільні внески фізичних і юридичних осіб;</w:t>
      </w:r>
    </w:p>
    <w:p w:rsidR="00B37AA4" w:rsidRDefault="00B37AA4" w:rsidP="00CF60A2">
      <w:pPr>
        <w:pStyle w:val="a4"/>
        <w:spacing w:before="0" w:beforeAutospacing="0" w:after="0" w:afterAutospacing="0"/>
        <w:ind w:left="75" w:right="75" w:firstLine="633"/>
        <w:jc w:val="both"/>
        <w:rPr>
          <w:sz w:val="28"/>
          <w:szCs w:val="28"/>
          <w:lang w:val="uk-UA"/>
        </w:rPr>
      </w:pPr>
      <w:r>
        <w:rPr>
          <w:sz w:val="28"/>
          <w:szCs w:val="28"/>
          <w:lang w:val="uk-UA"/>
        </w:rPr>
        <w:t>- кошти від здачі в оренду приміщень, споруд, обладнання, автотранспорту;</w:t>
      </w:r>
    </w:p>
    <w:p w:rsidR="00B37AA4" w:rsidRDefault="00B37AA4" w:rsidP="00CF60A2">
      <w:pPr>
        <w:pStyle w:val="a4"/>
        <w:spacing w:before="0" w:beforeAutospacing="0" w:after="0" w:afterAutospacing="0"/>
        <w:ind w:left="75" w:right="75" w:firstLine="633"/>
        <w:jc w:val="both"/>
        <w:rPr>
          <w:sz w:val="28"/>
          <w:szCs w:val="28"/>
          <w:lang w:val="uk-UA"/>
        </w:rPr>
      </w:pPr>
      <w:r>
        <w:rPr>
          <w:sz w:val="28"/>
          <w:szCs w:val="28"/>
          <w:lang w:val="uk-UA"/>
        </w:rPr>
        <w:t>- інші джерела, не заборонені чинним законодавством України.</w:t>
      </w:r>
    </w:p>
    <w:p w:rsidR="00B37AA4" w:rsidRDefault="00B37AA4" w:rsidP="00CF60A2">
      <w:pPr>
        <w:pStyle w:val="a4"/>
        <w:spacing w:before="0" w:beforeAutospacing="0" w:after="0" w:afterAutospacing="0"/>
        <w:ind w:left="75" w:right="75" w:firstLine="633"/>
        <w:jc w:val="both"/>
        <w:rPr>
          <w:sz w:val="28"/>
          <w:szCs w:val="28"/>
          <w:lang w:val="uk-UA"/>
        </w:rPr>
      </w:pPr>
      <w:r>
        <w:rPr>
          <w:sz w:val="28"/>
          <w:szCs w:val="28"/>
          <w:lang w:val="uk-UA"/>
        </w:rPr>
        <w:t xml:space="preserve">5.3. </w:t>
      </w:r>
      <w:r>
        <w:rPr>
          <w:snapToGrid w:val="0"/>
          <w:color w:val="000000"/>
          <w:sz w:val="28"/>
          <w:szCs w:val="28"/>
          <w:lang w:val="uk-UA"/>
        </w:rPr>
        <w:t>Центр по обслуговуванню закладів освіти</w:t>
      </w:r>
      <w:r>
        <w:rPr>
          <w:color w:val="000000"/>
          <w:sz w:val="28"/>
          <w:szCs w:val="28"/>
          <w:lang w:val="uk-UA"/>
        </w:rPr>
        <w:t xml:space="preserve"> </w:t>
      </w:r>
      <w:r>
        <w:rPr>
          <w:sz w:val="28"/>
          <w:szCs w:val="28"/>
          <w:lang w:val="uk-UA"/>
        </w:rPr>
        <w:t>у процесі провадження фінансово-господарської діяльності має право:</w:t>
      </w:r>
    </w:p>
    <w:p w:rsidR="00B37AA4" w:rsidRDefault="00B37AA4" w:rsidP="00CF60A2">
      <w:pPr>
        <w:pStyle w:val="a4"/>
        <w:spacing w:before="0" w:beforeAutospacing="0" w:after="0" w:afterAutospacing="0"/>
        <w:ind w:left="75" w:right="75" w:firstLine="633"/>
        <w:jc w:val="both"/>
        <w:rPr>
          <w:sz w:val="28"/>
          <w:szCs w:val="28"/>
          <w:lang w:val="uk-UA"/>
        </w:rPr>
      </w:pPr>
      <w:r>
        <w:rPr>
          <w:sz w:val="28"/>
          <w:szCs w:val="28"/>
          <w:lang w:val="uk-UA"/>
        </w:rPr>
        <w:t xml:space="preserve">- представляти установу в установленому порядку з питань, що відносяться до її компетенції,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судах незалежно від форми власності; </w:t>
      </w:r>
    </w:p>
    <w:p w:rsidR="00B37AA4" w:rsidRDefault="00B37AA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75" w:firstLine="360"/>
        <w:jc w:val="both"/>
        <w:rPr>
          <w:sz w:val="28"/>
          <w:szCs w:val="28"/>
          <w:lang w:val="uk-UA"/>
        </w:rPr>
      </w:pPr>
      <w:r>
        <w:rPr>
          <w:sz w:val="28"/>
          <w:szCs w:val="28"/>
          <w:lang w:val="uk-UA"/>
        </w:rPr>
        <w:t>- розвивати власну матеріальну базу;</w:t>
      </w:r>
    </w:p>
    <w:p w:rsidR="004879DB" w:rsidRDefault="00B37AA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75" w:firstLine="360"/>
        <w:jc w:val="both"/>
        <w:rPr>
          <w:sz w:val="28"/>
          <w:szCs w:val="28"/>
          <w:lang w:val="uk-UA"/>
        </w:rPr>
      </w:pPr>
      <w:r>
        <w:rPr>
          <w:sz w:val="28"/>
          <w:szCs w:val="28"/>
          <w:lang w:val="uk-UA"/>
        </w:rPr>
        <w:t>- бути користувачем рухомого і нерухомого майна, розпоряджатися</w:t>
      </w:r>
    </w:p>
    <w:p w:rsidR="00B37AA4" w:rsidRDefault="00B37AA4" w:rsidP="004879D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75"/>
        <w:jc w:val="both"/>
        <w:rPr>
          <w:sz w:val="28"/>
          <w:szCs w:val="28"/>
          <w:lang w:val="uk-UA"/>
        </w:rPr>
      </w:pPr>
      <w:r>
        <w:rPr>
          <w:sz w:val="28"/>
          <w:szCs w:val="28"/>
          <w:lang w:val="uk-UA"/>
        </w:rPr>
        <w:t xml:space="preserve"> майном згідно чинного законодавства;</w:t>
      </w:r>
    </w:p>
    <w:p w:rsidR="00B37AA4" w:rsidRDefault="00B37AA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75" w:firstLine="360"/>
        <w:jc w:val="both"/>
        <w:rPr>
          <w:sz w:val="28"/>
          <w:szCs w:val="28"/>
          <w:lang w:val="uk-UA"/>
        </w:rPr>
      </w:pPr>
      <w:r>
        <w:rPr>
          <w:sz w:val="28"/>
          <w:szCs w:val="28"/>
          <w:lang w:val="uk-UA"/>
        </w:rPr>
        <w:t>- мати у своєму розпорядженні автотранспортні засоби;</w:t>
      </w:r>
    </w:p>
    <w:p w:rsidR="004879DB" w:rsidRDefault="00B37AA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right="75" w:firstLine="360"/>
        <w:jc w:val="both"/>
        <w:rPr>
          <w:sz w:val="28"/>
          <w:szCs w:val="28"/>
          <w:lang w:val="uk-UA"/>
        </w:rPr>
      </w:pPr>
      <w:r>
        <w:rPr>
          <w:sz w:val="28"/>
          <w:szCs w:val="28"/>
          <w:lang w:val="uk-UA"/>
        </w:rPr>
        <w:t>- виконувати інші дії, що не суперечать чинному законодавству та</w:t>
      </w:r>
    </w:p>
    <w:p w:rsidR="00B37AA4" w:rsidRDefault="00B37AA4" w:rsidP="004879DB">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75"/>
        <w:jc w:val="both"/>
        <w:rPr>
          <w:sz w:val="28"/>
          <w:szCs w:val="28"/>
          <w:lang w:val="uk-UA"/>
        </w:rPr>
      </w:pPr>
      <w:r>
        <w:rPr>
          <w:sz w:val="28"/>
          <w:szCs w:val="28"/>
          <w:lang w:val="uk-UA"/>
        </w:rPr>
        <w:t xml:space="preserve"> цього Статуту.</w:t>
      </w:r>
    </w:p>
    <w:p w:rsidR="0036243D" w:rsidRDefault="00B37AA4" w:rsidP="00020E58">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b/>
          <w:sz w:val="28"/>
          <w:szCs w:val="28"/>
          <w:lang w:val="uk-UA"/>
        </w:rPr>
      </w:pPr>
      <w:r>
        <w:rPr>
          <w:sz w:val="28"/>
          <w:szCs w:val="28"/>
          <w:lang w:val="uk-UA"/>
        </w:rPr>
        <w:t xml:space="preserve">    5.5. Ведення діловодства, бухгалтерського обліку, кадрової документації та звітності в </w:t>
      </w:r>
      <w:r>
        <w:rPr>
          <w:snapToGrid w:val="0"/>
          <w:color w:val="000000"/>
          <w:sz w:val="28"/>
          <w:szCs w:val="28"/>
          <w:lang w:val="uk-UA"/>
        </w:rPr>
        <w:t>Центрі по обслуговуванню закладів освіти</w:t>
      </w:r>
      <w:r>
        <w:rPr>
          <w:color w:val="000000"/>
          <w:sz w:val="28"/>
          <w:szCs w:val="28"/>
          <w:lang w:val="uk-UA"/>
        </w:rPr>
        <w:t xml:space="preserve"> </w:t>
      </w:r>
      <w:r>
        <w:rPr>
          <w:sz w:val="28"/>
          <w:szCs w:val="28"/>
          <w:lang w:val="uk-UA"/>
        </w:rPr>
        <w:t>здійснюється в порядку, визначеному  нормативно-правовими актами України.</w:t>
      </w:r>
    </w:p>
    <w:p w:rsidR="00B37AA4" w:rsidRDefault="00B37AA4" w:rsidP="00B37AA4">
      <w:pPr>
        <w:tabs>
          <w:tab w:val="left" w:pos="1755"/>
        </w:tabs>
        <w:jc w:val="center"/>
        <w:rPr>
          <w:b/>
          <w:sz w:val="28"/>
          <w:szCs w:val="28"/>
          <w:lang w:val="uk-UA"/>
        </w:rPr>
      </w:pPr>
      <w:r>
        <w:rPr>
          <w:b/>
          <w:sz w:val="28"/>
          <w:szCs w:val="28"/>
          <w:lang w:val="uk-UA"/>
        </w:rPr>
        <w:lastRenderedPageBreak/>
        <w:t>6.Матеріально-технічна база</w:t>
      </w:r>
    </w:p>
    <w:p w:rsidR="00B37AA4" w:rsidRDefault="00B37AA4" w:rsidP="00B37AA4">
      <w:pPr>
        <w:pStyle w:val="a4"/>
        <w:shd w:val="clear" w:color="auto" w:fill="FFFFFF"/>
        <w:spacing w:before="0" w:beforeAutospacing="0" w:after="0" w:afterAutospacing="0"/>
        <w:ind w:firstLine="708"/>
        <w:jc w:val="both"/>
        <w:rPr>
          <w:color w:val="000000"/>
          <w:sz w:val="28"/>
          <w:szCs w:val="28"/>
          <w:lang w:val="uk-UA"/>
        </w:rPr>
      </w:pPr>
      <w:r>
        <w:rPr>
          <w:color w:val="000000"/>
          <w:sz w:val="28"/>
          <w:szCs w:val="28"/>
          <w:lang w:val="uk-UA"/>
        </w:rPr>
        <w:t xml:space="preserve">6.1. Матеріально-технічна база </w:t>
      </w:r>
      <w:r>
        <w:rPr>
          <w:snapToGrid w:val="0"/>
          <w:color w:val="000000"/>
          <w:sz w:val="28"/>
          <w:szCs w:val="28"/>
          <w:lang w:val="uk-UA"/>
        </w:rPr>
        <w:t>Центру по обслуговуванню закладів освіти</w:t>
      </w:r>
      <w:r>
        <w:rPr>
          <w:color w:val="000000"/>
          <w:sz w:val="28"/>
          <w:szCs w:val="28"/>
          <w:lang w:val="uk-UA"/>
        </w:rPr>
        <w:t xml:space="preserve"> включає:  </w:t>
      </w:r>
      <w:r>
        <w:rPr>
          <w:snapToGrid w:val="0"/>
          <w:color w:val="000000"/>
          <w:sz w:val="28"/>
          <w:szCs w:val="28"/>
          <w:lang w:val="uk-UA"/>
        </w:rPr>
        <w:t>основні фонди та обігові кошти, інші матеріальні і нематеріальні активи, цінності,</w:t>
      </w:r>
      <w:r>
        <w:rPr>
          <w:color w:val="000000"/>
          <w:sz w:val="28"/>
          <w:szCs w:val="28"/>
          <w:lang w:val="uk-UA"/>
        </w:rPr>
        <w:t xml:space="preserve"> вартість яких відображається в балансі  </w:t>
      </w:r>
      <w:r>
        <w:rPr>
          <w:snapToGrid w:val="0"/>
          <w:color w:val="000000"/>
          <w:sz w:val="28"/>
          <w:szCs w:val="28"/>
          <w:lang w:val="uk-UA"/>
        </w:rPr>
        <w:t>Центру по обслуговуванню закладів освіти</w:t>
      </w:r>
      <w:r>
        <w:rPr>
          <w:color w:val="000000"/>
          <w:sz w:val="28"/>
          <w:szCs w:val="28"/>
          <w:lang w:val="uk-UA"/>
        </w:rPr>
        <w:t>.</w:t>
      </w:r>
    </w:p>
    <w:p w:rsidR="00B37AA4" w:rsidRDefault="00B37AA4" w:rsidP="00B37AA4">
      <w:pPr>
        <w:shd w:val="clear" w:color="auto" w:fill="FFFFFF"/>
        <w:ind w:firstLine="720"/>
        <w:jc w:val="both"/>
        <w:rPr>
          <w:color w:val="000000"/>
          <w:sz w:val="28"/>
          <w:szCs w:val="28"/>
          <w:lang w:val="uk-UA"/>
        </w:rPr>
      </w:pPr>
      <w:r>
        <w:rPr>
          <w:snapToGrid w:val="0"/>
          <w:color w:val="000000"/>
          <w:sz w:val="28"/>
          <w:szCs w:val="28"/>
          <w:lang w:val="uk-UA"/>
        </w:rPr>
        <w:t xml:space="preserve">6.2. </w:t>
      </w:r>
      <w:r>
        <w:rPr>
          <w:color w:val="000000"/>
          <w:sz w:val="28"/>
          <w:szCs w:val="28"/>
          <w:lang w:val="uk-UA"/>
        </w:rPr>
        <w:t xml:space="preserve">Усе майно </w:t>
      </w:r>
      <w:r>
        <w:rPr>
          <w:snapToGrid w:val="0"/>
          <w:color w:val="000000"/>
          <w:sz w:val="28"/>
          <w:szCs w:val="28"/>
          <w:lang w:val="uk-UA"/>
        </w:rPr>
        <w:t>Центру по обслуговуванню закладів освіти</w:t>
      </w:r>
      <w:r>
        <w:rPr>
          <w:color w:val="000000"/>
          <w:sz w:val="28"/>
          <w:szCs w:val="28"/>
          <w:lang w:val="uk-UA"/>
        </w:rPr>
        <w:t xml:space="preserve"> належить до с</w:t>
      </w:r>
      <w:r w:rsidR="00DB5448">
        <w:rPr>
          <w:color w:val="000000"/>
          <w:sz w:val="28"/>
          <w:szCs w:val="28"/>
          <w:lang w:val="uk-UA"/>
        </w:rPr>
        <w:t>пільної власності територіальної</w:t>
      </w:r>
      <w:r>
        <w:rPr>
          <w:color w:val="000000"/>
          <w:sz w:val="28"/>
          <w:szCs w:val="28"/>
          <w:lang w:val="uk-UA"/>
        </w:rPr>
        <w:t xml:space="preserve"> грома</w:t>
      </w:r>
      <w:r w:rsidR="00DB5448">
        <w:rPr>
          <w:color w:val="000000"/>
          <w:sz w:val="28"/>
          <w:szCs w:val="28"/>
          <w:lang w:val="uk-UA"/>
        </w:rPr>
        <w:t>ди сіл та селища</w:t>
      </w:r>
      <w:r>
        <w:rPr>
          <w:color w:val="000000"/>
          <w:sz w:val="28"/>
          <w:szCs w:val="28"/>
          <w:lang w:val="uk-UA"/>
        </w:rPr>
        <w:t xml:space="preserve">, управління яким здійснює </w:t>
      </w:r>
      <w:proofErr w:type="spellStart"/>
      <w:r>
        <w:rPr>
          <w:color w:val="000000"/>
          <w:sz w:val="28"/>
          <w:szCs w:val="28"/>
          <w:lang w:val="uk-UA"/>
        </w:rPr>
        <w:t>Новоархангельська</w:t>
      </w:r>
      <w:proofErr w:type="spellEnd"/>
      <w:r>
        <w:rPr>
          <w:color w:val="000000"/>
          <w:sz w:val="28"/>
          <w:szCs w:val="28"/>
          <w:lang w:val="uk-UA"/>
        </w:rPr>
        <w:t xml:space="preserve">  </w:t>
      </w:r>
      <w:r w:rsidR="00DB5448">
        <w:rPr>
          <w:color w:val="000000"/>
          <w:sz w:val="28"/>
          <w:szCs w:val="28"/>
          <w:lang w:val="uk-UA"/>
        </w:rPr>
        <w:t xml:space="preserve">селища </w:t>
      </w:r>
      <w:r>
        <w:rPr>
          <w:color w:val="000000"/>
          <w:sz w:val="28"/>
          <w:szCs w:val="28"/>
          <w:lang w:val="uk-UA"/>
        </w:rPr>
        <w:t>рада відповідно до повноважень.</w:t>
      </w:r>
    </w:p>
    <w:p w:rsidR="004879DB" w:rsidRDefault="00B37AA4" w:rsidP="004879DB">
      <w:pPr>
        <w:shd w:val="clear" w:color="auto" w:fill="FFFFFF"/>
        <w:ind w:firstLine="708"/>
        <w:jc w:val="both"/>
        <w:rPr>
          <w:snapToGrid w:val="0"/>
          <w:color w:val="000000"/>
          <w:sz w:val="28"/>
          <w:szCs w:val="28"/>
          <w:lang w:val="uk-UA"/>
        </w:rPr>
      </w:pPr>
      <w:r>
        <w:rPr>
          <w:snapToGrid w:val="0"/>
          <w:color w:val="000000"/>
          <w:sz w:val="28"/>
          <w:szCs w:val="28"/>
          <w:lang w:val="uk-UA"/>
        </w:rPr>
        <w:t>6.3. Джерелами формування майна Центу по обслуговуванню закладів освіти</w:t>
      </w:r>
      <w:r>
        <w:rPr>
          <w:color w:val="000000"/>
          <w:sz w:val="28"/>
          <w:szCs w:val="28"/>
          <w:lang w:val="uk-UA"/>
        </w:rPr>
        <w:t xml:space="preserve"> </w:t>
      </w:r>
      <w:r>
        <w:rPr>
          <w:snapToGrid w:val="0"/>
          <w:color w:val="000000"/>
          <w:sz w:val="28"/>
          <w:szCs w:val="28"/>
          <w:lang w:val="uk-UA"/>
        </w:rPr>
        <w:t>є:</w:t>
      </w:r>
    </w:p>
    <w:p w:rsidR="004879DB" w:rsidRDefault="004879DB" w:rsidP="004879DB">
      <w:pPr>
        <w:shd w:val="clear" w:color="auto" w:fill="FFFFFF"/>
        <w:ind w:firstLine="708"/>
        <w:jc w:val="both"/>
        <w:rPr>
          <w:snapToGrid w:val="0"/>
          <w:color w:val="000000"/>
          <w:sz w:val="28"/>
          <w:szCs w:val="28"/>
          <w:lang w:val="uk-UA"/>
        </w:rPr>
      </w:pPr>
      <w:r>
        <w:rPr>
          <w:snapToGrid w:val="0"/>
          <w:color w:val="000000"/>
          <w:sz w:val="28"/>
          <w:szCs w:val="28"/>
          <w:lang w:val="uk-UA"/>
        </w:rPr>
        <w:t xml:space="preserve">- </w:t>
      </w:r>
      <w:r w:rsidR="00B37AA4">
        <w:rPr>
          <w:snapToGrid w:val="0"/>
          <w:color w:val="000000"/>
          <w:sz w:val="28"/>
          <w:szCs w:val="28"/>
          <w:lang w:val="uk-UA"/>
        </w:rPr>
        <w:t>майно, передане йому власником або уповноваженим ним органом;</w:t>
      </w:r>
    </w:p>
    <w:p w:rsidR="004879DB" w:rsidRDefault="004879DB" w:rsidP="004879DB">
      <w:pPr>
        <w:shd w:val="clear" w:color="auto" w:fill="FFFFFF"/>
        <w:ind w:firstLine="708"/>
        <w:jc w:val="both"/>
        <w:rPr>
          <w:snapToGrid w:val="0"/>
          <w:color w:val="000000"/>
          <w:sz w:val="28"/>
          <w:szCs w:val="28"/>
          <w:lang w:val="uk-UA"/>
        </w:rPr>
      </w:pPr>
      <w:r>
        <w:rPr>
          <w:snapToGrid w:val="0"/>
          <w:color w:val="000000"/>
          <w:sz w:val="28"/>
          <w:szCs w:val="28"/>
          <w:lang w:val="uk-UA"/>
        </w:rPr>
        <w:t xml:space="preserve">- </w:t>
      </w:r>
      <w:r w:rsidR="00B37AA4">
        <w:rPr>
          <w:snapToGrid w:val="0"/>
          <w:color w:val="000000"/>
          <w:sz w:val="28"/>
          <w:szCs w:val="28"/>
          <w:lang w:val="uk-UA"/>
        </w:rPr>
        <w:t xml:space="preserve">надходження з </w:t>
      </w:r>
      <w:r w:rsidR="00ED059C">
        <w:rPr>
          <w:snapToGrid w:val="0"/>
          <w:color w:val="000000"/>
          <w:sz w:val="28"/>
          <w:szCs w:val="28"/>
          <w:lang w:val="uk-UA"/>
        </w:rPr>
        <w:t xml:space="preserve">місцевого </w:t>
      </w:r>
      <w:r w:rsidR="00B37AA4">
        <w:rPr>
          <w:snapToGrid w:val="0"/>
          <w:color w:val="000000"/>
          <w:sz w:val="28"/>
          <w:szCs w:val="28"/>
          <w:lang w:val="uk-UA"/>
        </w:rPr>
        <w:t>бюджету, субвенції, дотації з бюджетів усіх рівнів;</w:t>
      </w:r>
    </w:p>
    <w:p w:rsidR="004879DB" w:rsidRDefault="004879DB" w:rsidP="004879DB">
      <w:pPr>
        <w:shd w:val="clear" w:color="auto" w:fill="FFFFFF"/>
        <w:ind w:firstLine="708"/>
        <w:jc w:val="both"/>
        <w:rPr>
          <w:snapToGrid w:val="0"/>
          <w:color w:val="000000"/>
          <w:sz w:val="28"/>
          <w:szCs w:val="28"/>
          <w:lang w:val="uk-UA"/>
        </w:rPr>
      </w:pPr>
      <w:r>
        <w:rPr>
          <w:snapToGrid w:val="0"/>
          <w:color w:val="000000"/>
          <w:sz w:val="28"/>
          <w:szCs w:val="28"/>
          <w:lang w:val="uk-UA"/>
        </w:rPr>
        <w:t xml:space="preserve">- </w:t>
      </w:r>
      <w:r w:rsidR="00B37AA4">
        <w:rPr>
          <w:snapToGrid w:val="0"/>
          <w:color w:val="000000"/>
          <w:sz w:val="28"/>
          <w:szCs w:val="28"/>
          <w:lang w:val="uk-UA"/>
        </w:rPr>
        <w:t>плата за оренду майна;</w:t>
      </w:r>
    </w:p>
    <w:p w:rsidR="004879DB" w:rsidRDefault="004879DB" w:rsidP="004879DB">
      <w:pPr>
        <w:shd w:val="clear" w:color="auto" w:fill="FFFFFF"/>
        <w:ind w:firstLine="708"/>
        <w:jc w:val="both"/>
        <w:rPr>
          <w:snapToGrid w:val="0"/>
          <w:color w:val="000000"/>
          <w:sz w:val="28"/>
          <w:szCs w:val="28"/>
          <w:lang w:val="uk-UA"/>
        </w:rPr>
      </w:pPr>
      <w:r>
        <w:rPr>
          <w:snapToGrid w:val="0"/>
          <w:color w:val="000000"/>
          <w:sz w:val="28"/>
          <w:szCs w:val="28"/>
          <w:lang w:val="uk-UA"/>
        </w:rPr>
        <w:t xml:space="preserve">- </w:t>
      </w:r>
      <w:r w:rsidR="00B37AA4">
        <w:rPr>
          <w:snapToGrid w:val="0"/>
          <w:color w:val="000000"/>
          <w:sz w:val="28"/>
          <w:szCs w:val="28"/>
          <w:lang w:val="uk-UA"/>
        </w:rPr>
        <w:t>благодійні внески, гранти, дарунки, всі види безоплатної допомоги юридичних і фізичних осіб, інші джерела  не заборонені законодавством;</w:t>
      </w:r>
    </w:p>
    <w:p w:rsidR="004879DB" w:rsidRDefault="004879DB" w:rsidP="004879DB">
      <w:pPr>
        <w:shd w:val="clear" w:color="auto" w:fill="FFFFFF"/>
        <w:ind w:firstLine="708"/>
        <w:jc w:val="both"/>
        <w:rPr>
          <w:snapToGrid w:val="0"/>
          <w:color w:val="000000"/>
          <w:sz w:val="28"/>
          <w:szCs w:val="28"/>
          <w:lang w:val="uk-UA"/>
        </w:rPr>
      </w:pPr>
      <w:r>
        <w:rPr>
          <w:snapToGrid w:val="0"/>
          <w:color w:val="000000"/>
          <w:sz w:val="28"/>
          <w:szCs w:val="28"/>
          <w:lang w:val="uk-UA"/>
        </w:rPr>
        <w:t xml:space="preserve">- </w:t>
      </w:r>
      <w:r w:rsidR="00B37AA4">
        <w:rPr>
          <w:snapToGrid w:val="0"/>
          <w:color w:val="000000"/>
          <w:sz w:val="28"/>
          <w:szCs w:val="28"/>
          <w:lang w:val="uk-UA"/>
        </w:rPr>
        <w:t>придбання майна інших підприємств і організацій відповідно до чинного законодавства;</w:t>
      </w:r>
    </w:p>
    <w:p w:rsidR="00B37AA4" w:rsidRDefault="004879DB" w:rsidP="004879DB">
      <w:pPr>
        <w:shd w:val="clear" w:color="auto" w:fill="FFFFFF"/>
        <w:ind w:firstLine="708"/>
        <w:jc w:val="both"/>
        <w:rPr>
          <w:snapToGrid w:val="0"/>
          <w:color w:val="000000"/>
          <w:sz w:val="28"/>
          <w:szCs w:val="28"/>
          <w:lang w:val="uk-UA"/>
        </w:rPr>
      </w:pPr>
      <w:r>
        <w:rPr>
          <w:snapToGrid w:val="0"/>
          <w:color w:val="000000"/>
          <w:sz w:val="28"/>
          <w:szCs w:val="28"/>
          <w:lang w:val="uk-UA"/>
        </w:rPr>
        <w:t xml:space="preserve">- </w:t>
      </w:r>
      <w:r w:rsidR="00B37AA4">
        <w:rPr>
          <w:snapToGrid w:val="0"/>
          <w:color w:val="000000"/>
          <w:sz w:val="28"/>
          <w:szCs w:val="28"/>
          <w:lang w:val="uk-UA"/>
        </w:rPr>
        <w:t>інше майно, набуте на підставах, не заборонених чинним законодавством.</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6.4. Відчуження Центром по обслуговуванню закладів освіти</w:t>
      </w:r>
      <w:r>
        <w:rPr>
          <w:color w:val="000000"/>
          <w:sz w:val="28"/>
          <w:szCs w:val="28"/>
          <w:lang w:val="uk-UA"/>
        </w:rPr>
        <w:t xml:space="preserve"> </w:t>
      </w:r>
      <w:r>
        <w:rPr>
          <w:snapToGrid w:val="0"/>
          <w:color w:val="000000"/>
          <w:sz w:val="28"/>
          <w:szCs w:val="28"/>
          <w:lang w:val="uk-UA"/>
        </w:rPr>
        <w:t xml:space="preserve">основних засобів, списання та передача майна здійснюються  відповідно   до   рішення  Засновника. </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Центр по обслуговуванню закладів освіти</w:t>
      </w:r>
      <w:r>
        <w:rPr>
          <w:color w:val="000000"/>
          <w:sz w:val="28"/>
          <w:szCs w:val="28"/>
          <w:lang w:val="uk-UA"/>
        </w:rPr>
        <w:t xml:space="preserve"> </w:t>
      </w:r>
      <w:r>
        <w:rPr>
          <w:snapToGrid w:val="0"/>
          <w:color w:val="000000"/>
          <w:sz w:val="28"/>
          <w:szCs w:val="28"/>
          <w:lang w:val="uk-UA"/>
        </w:rPr>
        <w:t>має право передавати належне їй на праві оперативного управління  майно  у  встановленому  чинним  законодавством  порядку  тільки за рішенням Засновника.</w:t>
      </w:r>
    </w:p>
    <w:p w:rsidR="00B37AA4" w:rsidRDefault="00B37AA4" w:rsidP="00B37AA4">
      <w:pPr>
        <w:pStyle w:val="a4"/>
        <w:shd w:val="clear" w:color="auto" w:fill="FFFFFF"/>
        <w:spacing w:before="0" w:beforeAutospacing="0" w:after="0" w:afterAutospacing="0"/>
        <w:ind w:firstLine="708"/>
        <w:jc w:val="both"/>
        <w:rPr>
          <w:snapToGrid w:val="0"/>
          <w:color w:val="000000"/>
          <w:sz w:val="28"/>
          <w:szCs w:val="28"/>
          <w:lang w:val="uk-UA"/>
        </w:rPr>
      </w:pPr>
      <w:r>
        <w:rPr>
          <w:color w:val="000000"/>
          <w:sz w:val="28"/>
          <w:szCs w:val="28"/>
          <w:lang w:val="uk-UA"/>
        </w:rPr>
        <w:t xml:space="preserve">6.5. Вилучення основних фондів, оборотних коштів та іншого майна проводиться лише у випадках, передбачених чинним законодавством України. Збитки, завдані </w:t>
      </w:r>
      <w:r>
        <w:rPr>
          <w:snapToGrid w:val="0"/>
          <w:color w:val="000000"/>
          <w:sz w:val="28"/>
          <w:szCs w:val="28"/>
          <w:lang w:val="uk-UA"/>
        </w:rPr>
        <w:t>Центру по обслуговуванню закладів освіти</w:t>
      </w:r>
      <w:r>
        <w:rPr>
          <w:color w:val="000000"/>
          <w:sz w:val="28"/>
          <w:szCs w:val="28"/>
          <w:lang w:val="uk-UA"/>
        </w:rPr>
        <w:t xml:space="preserve"> внаслідок порушення його майнових прав іншими юридичними та фізичними особами, відшкодовуються відповідно до законодавства України.</w:t>
      </w:r>
    </w:p>
    <w:p w:rsidR="00B37AA4" w:rsidRDefault="00B37AA4" w:rsidP="00B37AA4">
      <w:pPr>
        <w:shd w:val="clear" w:color="auto" w:fill="FFFFFF"/>
        <w:ind w:firstLine="720"/>
        <w:jc w:val="both"/>
        <w:rPr>
          <w:snapToGrid w:val="0"/>
          <w:color w:val="000000"/>
          <w:sz w:val="28"/>
          <w:szCs w:val="28"/>
          <w:lang w:val="uk-UA"/>
        </w:rPr>
      </w:pPr>
      <w:r>
        <w:rPr>
          <w:snapToGrid w:val="0"/>
          <w:color w:val="000000"/>
          <w:sz w:val="28"/>
          <w:szCs w:val="28"/>
          <w:lang w:val="uk-UA"/>
        </w:rPr>
        <w:t>6.6. Центр по обслуговуванню закладів освіти</w:t>
      </w:r>
      <w:r>
        <w:rPr>
          <w:color w:val="000000"/>
          <w:sz w:val="28"/>
          <w:szCs w:val="28"/>
          <w:lang w:val="uk-UA"/>
        </w:rPr>
        <w:t xml:space="preserve"> </w:t>
      </w:r>
      <w:r>
        <w:rPr>
          <w:snapToGrid w:val="0"/>
          <w:color w:val="000000"/>
          <w:sz w:val="28"/>
          <w:szCs w:val="28"/>
          <w:lang w:val="uk-UA"/>
        </w:rPr>
        <w:t>використовує форми організації фінансово-господарської діяльності, встановлені чинним законодавством.</w:t>
      </w:r>
    </w:p>
    <w:p w:rsidR="00B37AA4" w:rsidRDefault="00B37AA4" w:rsidP="00B37AA4">
      <w:pPr>
        <w:pStyle w:val="a4"/>
        <w:shd w:val="clear" w:color="auto" w:fill="FFFFFF"/>
        <w:spacing w:before="0" w:beforeAutospacing="0" w:after="0" w:afterAutospacing="0"/>
        <w:jc w:val="center"/>
        <w:rPr>
          <w:b/>
          <w:bCs/>
          <w:color w:val="000000"/>
          <w:sz w:val="28"/>
          <w:szCs w:val="28"/>
          <w:lang w:val="uk-UA"/>
        </w:rPr>
      </w:pPr>
    </w:p>
    <w:p w:rsidR="00B37AA4" w:rsidRDefault="00B37AA4" w:rsidP="00B37AA4">
      <w:pPr>
        <w:pStyle w:val="HTML"/>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7. </w:t>
      </w:r>
      <w:r>
        <w:rPr>
          <w:rStyle w:val="a3"/>
          <w:b w:val="0"/>
          <w:sz w:val="28"/>
          <w:szCs w:val="28"/>
          <w:lang w:val="uk-UA"/>
        </w:rPr>
        <w:t xml:space="preserve"> </w:t>
      </w:r>
      <w:r>
        <w:rPr>
          <w:rStyle w:val="a3"/>
          <w:sz w:val="28"/>
          <w:szCs w:val="28"/>
          <w:lang w:val="uk-UA"/>
        </w:rPr>
        <w:t>Реорганізація або ліквідація</w:t>
      </w:r>
      <w:r>
        <w:rPr>
          <w:rStyle w:val="a3"/>
          <w:b w:val="0"/>
          <w:sz w:val="28"/>
          <w:szCs w:val="28"/>
          <w:lang w:val="uk-UA"/>
        </w:rPr>
        <w:t xml:space="preserve"> </w:t>
      </w:r>
      <w:r>
        <w:rPr>
          <w:rFonts w:ascii="Times New Roman" w:hAnsi="Times New Roman" w:cs="Times New Roman"/>
          <w:b/>
          <w:snapToGrid w:val="0"/>
          <w:color w:val="000000"/>
          <w:sz w:val="28"/>
          <w:szCs w:val="28"/>
          <w:lang w:val="uk-UA"/>
        </w:rPr>
        <w:t>Центру по обслуговуванню закладів освіти</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75" w:firstLine="360"/>
        <w:jc w:val="both"/>
        <w:rPr>
          <w:b/>
          <w:bCs/>
          <w:sz w:val="28"/>
          <w:szCs w:val="28"/>
          <w:lang w:val="uk-UA"/>
        </w:rPr>
      </w:pPr>
      <w:r>
        <w:rPr>
          <w:sz w:val="28"/>
          <w:szCs w:val="28"/>
          <w:lang w:val="uk-UA"/>
        </w:rPr>
        <w:tab/>
      </w:r>
      <w:r w:rsidR="00B37AA4">
        <w:rPr>
          <w:sz w:val="28"/>
          <w:szCs w:val="28"/>
          <w:lang w:val="uk-UA"/>
        </w:rPr>
        <w:t xml:space="preserve">7.1. Рішення про реорганізацію або ліквідацію </w:t>
      </w:r>
      <w:r w:rsidR="00B37AA4">
        <w:rPr>
          <w:snapToGrid w:val="0"/>
          <w:color w:val="000000"/>
          <w:sz w:val="28"/>
          <w:szCs w:val="28"/>
          <w:lang w:val="uk-UA"/>
        </w:rPr>
        <w:t>Центру по обслуговуванню закладів освіти</w:t>
      </w:r>
      <w:r w:rsidR="00B37AA4">
        <w:rPr>
          <w:color w:val="000000"/>
          <w:sz w:val="28"/>
          <w:szCs w:val="28"/>
          <w:lang w:val="uk-UA"/>
        </w:rPr>
        <w:t xml:space="preserve"> </w:t>
      </w:r>
      <w:r w:rsidR="00B37AA4">
        <w:rPr>
          <w:sz w:val="28"/>
          <w:szCs w:val="28"/>
          <w:lang w:val="uk-UA"/>
        </w:rPr>
        <w:t>приймається Засновником відповідно до чинного законодавства України.</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xml:space="preserve">7.2. Ліквідація </w:t>
      </w:r>
      <w:r w:rsidR="00B37AA4">
        <w:rPr>
          <w:snapToGrid w:val="0"/>
          <w:color w:val="000000"/>
          <w:sz w:val="28"/>
          <w:szCs w:val="28"/>
          <w:lang w:val="uk-UA"/>
        </w:rPr>
        <w:t>Центру по обслуговуванню закладів освіти</w:t>
      </w:r>
      <w:r w:rsidR="00B37AA4">
        <w:rPr>
          <w:color w:val="000000"/>
          <w:sz w:val="28"/>
          <w:szCs w:val="28"/>
          <w:lang w:val="uk-UA"/>
        </w:rPr>
        <w:t xml:space="preserve"> </w:t>
      </w:r>
      <w:r w:rsidR="00B37AA4">
        <w:rPr>
          <w:sz w:val="28"/>
          <w:szCs w:val="28"/>
          <w:lang w:val="uk-UA"/>
        </w:rPr>
        <w:t>проводиться ліквідаційною комісією, призначеною Засновником. Порядок і строки проведення ліквідації визначаються згідно з чинним законодавством України.</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lastRenderedPageBreak/>
        <w:tab/>
      </w:r>
      <w:r w:rsidR="00B37AA4">
        <w:rPr>
          <w:sz w:val="28"/>
          <w:szCs w:val="28"/>
          <w:lang w:val="uk-UA"/>
        </w:rPr>
        <w:t xml:space="preserve">7.3. Під час реорганізації або ліквідації </w:t>
      </w:r>
      <w:r w:rsidR="00B37AA4">
        <w:rPr>
          <w:snapToGrid w:val="0"/>
          <w:color w:val="000000"/>
          <w:sz w:val="28"/>
          <w:szCs w:val="28"/>
          <w:lang w:val="uk-UA"/>
        </w:rPr>
        <w:t>Центру по обслуговуванню закладів освіти</w:t>
      </w:r>
      <w:r w:rsidR="00B37AA4">
        <w:rPr>
          <w:color w:val="000000"/>
          <w:sz w:val="28"/>
          <w:szCs w:val="28"/>
          <w:lang w:val="uk-UA"/>
        </w:rPr>
        <w:t xml:space="preserve"> </w:t>
      </w:r>
      <w:r w:rsidR="00B37AA4">
        <w:rPr>
          <w:sz w:val="28"/>
          <w:szCs w:val="28"/>
          <w:lang w:val="uk-UA"/>
        </w:rPr>
        <w:t>працівникам, які звільнюються, гарантується додержання їх прав та інтересів відповідно до трудового законодавства України.</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lang w:val="uk-UA"/>
        </w:rPr>
      </w:pPr>
      <w:r>
        <w:rPr>
          <w:sz w:val="28"/>
          <w:szCs w:val="28"/>
          <w:lang w:val="uk-UA"/>
        </w:rPr>
        <w:tab/>
      </w:r>
      <w:r w:rsidR="00B37AA4">
        <w:rPr>
          <w:sz w:val="28"/>
          <w:szCs w:val="28"/>
          <w:lang w:val="uk-UA"/>
        </w:rPr>
        <w:t xml:space="preserve">7.4. У разі реорганізації </w:t>
      </w:r>
      <w:r w:rsidR="00B37AA4">
        <w:rPr>
          <w:snapToGrid w:val="0"/>
          <w:color w:val="000000"/>
          <w:sz w:val="28"/>
          <w:szCs w:val="28"/>
          <w:lang w:val="uk-UA"/>
        </w:rPr>
        <w:t>Центру по обслуговуванню закладів освіти</w:t>
      </w:r>
      <w:r w:rsidR="00B37AA4">
        <w:rPr>
          <w:sz w:val="28"/>
          <w:szCs w:val="28"/>
          <w:lang w:val="uk-UA"/>
        </w:rPr>
        <w:t xml:space="preserve"> його права і обов’язки переходять до правонаступників</w:t>
      </w:r>
      <w:r w:rsidR="00B37AA4">
        <w:rPr>
          <w:lang w:val="uk-UA"/>
        </w:rPr>
        <w:t>.</w:t>
      </w:r>
    </w:p>
    <w:p w:rsidR="00B37AA4" w:rsidRDefault="00B37AA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rPr>
          <w:sz w:val="16"/>
          <w:szCs w:val="16"/>
          <w:lang w:val="uk-UA"/>
        </w:rPr>
      </w:pPr>
    </w:p>
    <w:p w:rsidR="00B37AA4" w:rsidRDefault="00B37AA4" w:rsidP="00B37AA4">
      <w:pPr>
        <w:shd w:val="clear" w:color="auto" w:fill="FFFFFF"/>
        <w:tabs>
          <w:tab w:val="left" w:pos="250"/>
        </w:tabs>
        <w:ind w:firstLine="709"/>
        <w:jc w:val="center"/>
        <w:rPr>
          <w:rStyle w:val="a3"/>
          <w:sz w:val="28"/>
          <w:szCs w:val="28"/>
        </w:rPr>
      </w:pPr>
      <w:r>
        <w:rPr>
          <w:b/>
          <w:sz w:val="28"/>
          <w:szCs w:val="28"/>
          <w:lang w:val="uk-UA"/>
        </w:rPr>
        <w:t>8.</w:t>
      </w:r>
      <w:r>
        <w:rPr>
          <w:color w:val="000000"/>
          <w:sz w:val="28"/>
          <w:szCs w:val="28"/>
          <w:lang w:val="uk-UA"/>
        </w:rPr>
        <w:t xml:space="preserve"> </w:t>
      </w:r>
      <w:r>
        <w:rPr>
          <w:rStyle w:val="a3"/>
          <w:color w:val="000000"/>
          <w:sz w:val="28"/>
          <w:szCs w:val="28"/>
          <w:lang w:val="uk-UA"/>
        </w:rPr>
        <w:t xml:space="preserve">Діяльність </w:t>
      </w:r>
      <w:r>
        <w:rPr>
          <w:b/>
          <w:snapToGrid w:val="0"/>
          <w:color w:val="000000"/>
          <w:sz w:val="28"/>
          <w:szCs w:val="28"/>
          <w:lang w:val="uk-UA"/>
        </w:rPr>
        <w:t>Центру по обслуговуванню закладів освіти</w:t>
      </w:r>
      <w:r>
        <w:rPr>
          <w:rStyle w:val="a3"/>
          <w:color w:val="000000"/>
          <w:sz w:val="28"/>
          <w:szCs w:val="28"/>
          <w:lang w:val="uk-UA"/>
        </w:rPr>
        <w:t xml:space="preserve"> у  рамках </w:t>
      </w:r>
    </w:p>
    <w:p w:rsidR="00B37AA4" w:rsidRDefault="00B37AA4" w:rsidP="00B37AA4">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Style w:val="a3"/>
          <w:color w:val="000000"/>
          <w:sz w:val="28"/>
          <w:szCs w:val="28"/>
          <w:lang w:val="uk-UA"/>
        </w:rPr>
      </w:pPr>
      <w:r>
        <w:rPr>
          <w:rStyle w:val="a3"/>
          <w:color w:val="000000"/>
          <w:sz w:val="28"/>
          <w:szCs w:val="28"/>
          <w:lang w:val="uk-UA"/>
        </w:rPr>
        <w:t>міжнародного  співробітництва</w:t>
      </w:r>
    </w:p>
    <w:p w:rsidR="00B37AA4" w:rsidRDefault="00B37AA4" w:rsidP="00B37A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napToGrid w:val="0"/>
          <w:color w:val="000000"/>
          <w:sz w:val="28"/>
          <w:szCs w:val="28"/>
          <w:lang w:val="uk-UA"/>
        </w:rPr>
      </w:pPr>
      <w:r>
        <w:rPr>
          <w:color w:val="000000"/>
          <w:sz w:val="28"/>
          <w:szCs w:val="28"/>
          <w:lang w:val="uk-UA"/>
        </w:rPr>
        <w:t>8.1.</w:t>
      </w:r>
      <w:r>
        <w:rPr>
          <w:color w:val="000000"/>
          <w:lang w:val="uk-UA"/>
        </w:rPr>
        <w:t xml:space="preserve"> </w:t>
      </w:r>
      <w:r>
        <w:rPr>
          <w:snapToGrid w:val="0"/>
          <w:color w:val="000000"/>
          <w:sz w:val="28"/>
          <w:szCs w:val="28"/>
          <w:lang w:val="uk-UA"/>
        </w:rPr>
        <w:t>Центр по обслуговуванню закладів освіти</w:t>
      </w:r>
      <w:r>
        <w:rPr>
          <w:color w:val="000000"/>
          <w:lang w:val="uk-UA"/>
        </w:rPr>
        <w:t xml:space="preserve"> </w:t>
      </w:r>
      <w:r>
        <w:rPr>
          <w:color w:val="000000"/>
          <w:sz w:val="28"/>
          <w:szCs w:val="28"/>
          <w:lang w:val="uk-UA"/>
        </w:rPr>
        <w:t xml:space="preserve">має право </w:t>
      </w:r>
      <w:r>
        <w:rPr>
          <w:snapToGrid w:val="0"/>
          <w:color w:val="000000"/>
          <w:sz w:val="28"/>
          <w:szCs w:val="28"/>
          <w:lang w:val="uk-UA"/>
        </w:rPr>
        <w:t>здійснювати міжнародні зв'язки відповідно до вимог  чинного законодавства України.</w:t>
      </w:r>
    </w:p>
    <w:p w:rsidR="00B37AA4" w:rsidRDefault="00B37AA4" w:rsidP="00B37A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napToGrid w:val="0"/>
          <w:color w:val="000000"/>
          <w:lang w:val="uk-UA"/>
        </w:rPr>
      </w:pPr>
    </w:p>
    <w:p w:rsidR="00B37AA4" w:rsidRDefault="00B37AA4" w:rsidP="00B37AA4">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snapToGrid w:val="0"/>
          <w:color w:val="000000"/>
          <w:sz w:val="28"/>
          <w:szCs w:val="28"/>
          <w:lang w:val="uk-UA"/>
        </w:rPr>
      </w:pPr>
      <w:r>
        <w:rPr>
          <w:b/>
          <w:sz w:val="28"/>
          <w:szCs w:val="28"/>
          <w:lang w:val="uk-UA"/>
        </w:rPr>
        <w:t>9.</w:t>
      </w:r>
      <w:r>
        <w:rPr>
          <w:color w:val="000000"/>
          <w:sz w:val="28"/>
          <w:szCs w:val="28"/>
          <w:lang w:val="uk-UA"/>
        </w:rPr>
        <w:t xml:space="preserve"> </w:t>
      </w:r>
      <w:r>
        <w:rPr>
          <w:rStyle w:val="a3"/>
          <w:color w:val="000000"/>
          <w:sz w:val="28"/>
          <w:szCs w:val="28"/>
          <w:lang w:val="uk-UA"/>
        </w:rPr>
        <w:t xml:space="preserve">Державний  контроль  за  діяльністю  </w:t>
      </w:r>
      <w:r>
        <w:rPr>
          <w:b/>
          <w:snapToGrid w:val="0"/>
          <w:color w:val="000000"/>
          <w:sz w:val="28"/>
          <w:szCs w:val="28"/>
          <w:lang w:val="uk-UA"/>
        </w:rPr>
        <w:t>Центру по обслуговуванню закладів освіти</w:t>
      </w:r>
    </w:p>
    <w:p w:rsidR="00B37AA4" w:rsidRDefault="00B37AA4" w:rsidP="00B37AA4">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color w:val="000000"/>
          <w:lang w:val="uk-UA"/>
        </w:rPr>
      </w:pPr>
      <w:r>
        <w:rPr>
          <w:color w:val="000000"/>
          <w:sz w:val="28"/>
          <w:szCs w:val="28"/>
          <w:lang w:val="uk-UA"/>
        </w:rPr>
        <w:t xml:space="preserve">9.1. Координацію діяльності  </w:t>
      </w:r>
      <w:r>
        <w:rPr>
          <w:snapToGrid w:val="0"/>
          <w:color w:val="000000"/>
          <w:sz w:val="28"/>
          <w:szCs w:val="28"/>
          <w:lang w:val="uk-UA"/>
        </w:rPr>
        <w:t>Центру по обслуговуванню закладів освіти</w:t>
      </w:r>
      <w:r>
        <w:rPr>
          <w:rStyle w:val="a3"/>
          <w:color w:val="000000"/>
          <w:sz w:val="28"/>
          <w:szCs w:val="28"/>
          <w:lang w:val="uk-UA"/>
        </w:rPr>
        <w:t xml:space="preserve"> </w:t>
      </w:r>
      <w:r w:rsidR="0092660F">
        <w:rPr>
          <w:color w:val="000000"/>
          <w:sz w:val="28"/>
          <w:szCs w:val="28"/>
          <w:lang w:val="uk-UA"/>
        </w:rPr>
        <w:t>здійснює</w:t>
      </w:r>
      <w:r>
        <w:rPr>
          <w:color w:val="000000"/>
          <w:sz w:val="28"/>
          <w:szCs w:val="28"/>
          <w:lang w:val="uk-UA"/>
        </w:rPr>
        <w:t xml:space="preserve"> Засновник  відповідно до повноважень, встановлених чинним законодавством України.</w:t>
      </w:r>
    </w:p>
    <w:p w:rsidR="00B37AA4" w:rsidRDefault="00B37AA4" w:rsidP="00B37AA4">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p>
    <w:p w:rsidR="00B37AA4" w:rsidRDefault="00B37AA4" w:rsidP="00B37AA4">
      <w:pPr>
        <w:tabs>
          <w:tab w:val="left" w:pos="1755"/>
        </w:tabs>
        <w:jc w:val="center"/>
        <w:rPr>
          <w:b/>
          <w:sz w:val="28"/>
          <w:szCs w:val="28"/>
          <w:lang w:val="uk-UA"/>
        </w:rPr>
      </w:pPr>
      <w:r>
        <w:rPr>
          <w:b/>
          <w:sz w:val="28"/>
          <w:szCs w:val="28"/>
          <w:lang w:val="uk-UA"/>
        </w:rPr>
        <w:t>10.Прикінцеві положення</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xml:space="preserve">10.1. Статут </w:t>
      </w:r>
      <w:r w:rsidR="00B37AA4">
        <w:rPr>
          <w:snapToGrid w:val="0"/>
          <w:color w:val="000000"/>
          <w:sz w:val="28"/>
          <w:szCs w:val="28"/>
          <w:lang w:val="uk-UA"/>
        </w:rPr>
        <w:t>Центру по обслуговуванню закладів освіти</w:t>
      </w:r>
      <w:r w:rsidR="00B37AA4">
        <w:rPr>
          <w:sz w:val="28"/>
          <w:szCs w:val="28"/>
          <w:lang w:val="uk-UA"/>
        </w:rPr>
        <w:t xml:space="preserve"> затверджується Засновником, зміни та доповнення до нього вносяться Засновником за пропозицією:</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xml:space="preserve">- голови </w:t>
      </w:r>
      <w:r w:rsidR="0092660F">
        <w:rPr>
          <w:sz w:val="28"/>
          <w:szCs w:val="28"/>
          <w:lang w:val="uk-UA"/>
        </w:rPr>
        <w:t xml:space="preserve">селищної </w:t>
      </w:r>
      <w:r w:rsidR="00B37AA4">
        <w:rPr>
          <w:sz w:val="28"/>
          <w:szCs w:val="28"/>
          <w:lang w:val="uk-UA"/>
        </w:rPr>
        <w:t>ради або його заступника;</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xml:space="preserve">- </w:t>
      </w:r>
      <w:r w:rsidR="00155E62">
        <w:rPr>
          <w:sz w:val="28"/>
          <w:szCs w:val="28"/>
          <w:lang w:val="uk-UA"/>
        </w:rPr>
        <w:t>відділу освіти</w:t>
      </w:r>
      <w:r w:rsidR="00B37AA4">
        <w:rPr>
          <w:sz w:val="28"/>
          <w:szCs w:val="28"/>
          <w:lang w:val="uk-UA"/>
        </w:rPr>
        <w:t>;</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xml:space="preserve">- постійних депутатських комісій </w:t>
      </w:r>
      <w:r w:rsidR="00155E62">
        <w:rPr>
          <w:sz w:val="28"/>
          <w:szCs w:val="28"/>
          <w:lang w:val="uk-UA"/>
        </w:rPr>
        <w:t xml:space="preserve">селищної </w:t>
      </w:r>
      <w:r w:rsidR="00B37AA4">
        <w:rPr>
          <w:sz w:val="28"/>
          <w:szCs w:val="28"/>
          <w:lang w:val="uk-UA"/>
        </w:rPr>
        <w:t>ради;</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xml:space="preserve">- директора </w:t>
      </w:r>
      <w:r w:rsidR="00B37AA4">
        <w:rPr>
          <w:snapToGrid w:val="0"/>
          <w:color w:val="000000"/>
          <w:sz w:val="28"/>
          <w:szCs w:val="28"/>
          <w:lang w:val="uk-UA"/>
        </w:rPr>
        <w:t>Центру по обслуговуванню закладів освіти</w:t>
      </w:r>
      <w:r w:rsidR="00B37AA4">
        <w:rPr>
          <w:sz w:val="28"/>
          <w:szCs w:val="28"/>
          <w:lang w:val="uk-UA"/>
        </w:rPr>
        <w:t>;</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 трудового колективу.</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jc w:val="both"/>
        <w:rPr>
          <w:sz w:val="28"/>
          <w:szCs w:val="28"/>
          <w:lang w:val="uk-UA"/>
        </w:rPr>
      </w:pPr>
      <w:r>
        <w:rPr>
          <w:sz w:val="28"/>
          <w:szCs w:val="28"/>
          <w:lang w:val="uk-UA"/>
        </w:rPr>
        <w:tab/>
      </w:r>
      <w:r w:rsidR="00B37AA4">
        <w:rPr>
          <w:sz w:val="28"/>
          <w:szCs w:val="28"/>
          <w:lang w:val="uk-UA"/>
        </w:rPr>
        <w:t>Зміни і доповнення до Статуту набирають чинності з моменту їх державної реєстрації відповідно до запису до Єдиного державного реєстру юридичних  і фізичних осіб-підприємців.</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rPr>
          <w:sz w:val="28"/>
          <w:szCs w:val="28"/>
          <w:lang w:val="uk-UA"/>
        </w:rPr>
      </w:pPr>
      <w:r>
        <w:rPr>
          <w:sz w:val="28"/>
          <w:szCs w:val="28"/>
          <w:lang w:val="uk-UA"/>
        </w:rPr>
        <w:tab/>
      </w:r>
      <w:r w:rsidR="00B37AA4">
        <w:rPr>
          <w:sz w:val="28"/>
          <w:szCs w:val="28"/>
          <w:lang w:val="uk-UA"/>
        </w:rPr>
        <w:t>Цей Статут складено у трьох примірниках які знаходяться:</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rPr>
          <w:sz w:val="28"/>
          <w:szCs w:val="28"/>
          <w:lang w:val="uk-UA"/>
        </w:rPr>
      </w:pPr>
      <w:r>
        <w:rPr>
          <w:sz w:val="28"/>
          <w:szCs w:val="28"/>
          <w:lang w:val="uk-UA"/>
        </w:rPr>
        <w:tab/>
      </w:r>
      <w:r w:rsidR="00B37AA4">
        <w:rPr>
          <w:sz w:val="28"/>
          <w:szCs w:val="28"/>
          <w:lang w:val="uk-UA"/>
        </w:rPr>
        <w:t>Перший примірник - у Засновника;</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rPr>
          <w:sz w:val="28"/>
          <w:szCs w:val="28"/>
          <w:lang w:val="uk-UA"/>
        </w:rPr>
      </w:pPr>
      <w:r>
        <w:rPr>
          <w:sz w:val="28"/>
          <w:szCs w:val="28"/>
          <w:lang w:val="uk-UA"/>
        </w:rPr>
        <w:tab/>
      </w:r>
      <w:r w:rsidR="00B37AA4">
        <w:rPr>
          <w:sz w:val="28"/>
          <w:szCs w:val="28"/>
          <w:lang w:val="uk-UA"/>
        </w:rPr>
        <w:t xml:space="preserve">Другий примірник – в </w:t>
      </w:r>
      <w:r w:rsidR="00B37AA4">
        <w:rPr>
          <w:snapToGrid w:val="0"/>
          <w:color w:val="000000"/>
          <w:sz w:val="28"/>
          <w:szCs w:val="28"/>
          <w:lang w:val="uk-UA"/>
        </w:rPr>
        <w:t>Центрі по обслуговуванню закладів освіти</w:t>
      </w:r>
      <w:r w:rsidR="00B37AA4">
        <w:rPr>
          <w:sz w:val="28"/>
          <w:szCs w:val="28"/>
          <w:lang w:val="uk-UA"/>
        </w:rPr>
        <w:t>;</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rPr>
          <w:sz w:val="28"/>
          <w:szCs w:val="28"/>
          <w:lang w:val="uk-UA"/>
        </w:rPr>
      </w:pPr>
      <w:r>
        <w:rPr>
          <w:sz w:val="28"/>
          <w:szCs w:val="28"/>
          <w:lang w:val="uk-UA"/>
        </w:rPr>
        <w:tab/>
      </w:r>
      <w:r w:rsidR="00B37AA4">
        <w:rPr>
          <w:sz w:val="28"/>
          <w:szCs w:val="28"/>
          <w:lang w:val="uk-UA"/>
        </w:rPr>
        <w:t>Третій примірник - у державного реєстратора.</w:t>
      </w:r>
    </w:p>
    <w:p w:rsidR="00B37AA4" w:rsidRDefault="00E132E4" w:rsidP="00B37AA4">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75" w:right="75" w:firstLine="285"/>
        <w:rPr>
          <w:sz w:val="28"/>
          <w:szCs w:val="28"/>
          <w:lang w:val="uk-UA"/>
        </w:rPr>
      </w:pPr>
      <w:r>
        <w:rPr>
          <w:sz w:val="28"/>
          <w:szCs w:val="28"/>
          <w:lang w:val="uk-UA"/>
        </w:rPr>
        <w:tab/>
      </w:r>
      <w:r w:rsidR="00B37AA4">
        <w:rPr>
          <w:sz w:val="28"/>
          <w:szCs w:val="28"/>
          <w:lang w:val="uk-UA"/>
        </w:rPr>
        <w:t>Кожен із примірників Статуту має однакову юридичну силу.</w:t>
      </w:r>
      <w:r w:rsidR="00B37AA4">
        <w:rPr>
          <w:sz w:val="28"/>
          <w:szCs w:val="28"/>
          <w:lang w:val="uk-UA"/>
        </w:rPr>
        <w:br/>
      </w:r>
    </w:p>
    <w:p w:rsidR="00B37AA4" w:rsidRDefault="00B37AA4" w:rsidP="00B37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rPr>
      </w:pPr>
    </w:p>
    <w:p w:rsidR="00B37AA4" w:rsidRDefault="00B37AA4" w:rsidP="00B37AA4">
      <w:pPr>
        <w:tabs>
          <w:tab w:val="left" w:pos="1755"/>
        </w:tabs>
        <w:jc w:val="center"/>
        <w:rPr>
          <w:b/>
          <w:sz w:val="28"/>
          <w:szCs w:val="28"/>
          <w:lang w:val="uk-UA"/>
        </w:rPr>
      </w:pPr>
      <w:r>
        <w:rPr>
          <w:b/>
          <w:sz w:val="28"/>
          <w:szCs w:val="28"/>
          <w:lang w:val="uk-UA"/>
        </w:rPr>
        <w:t>__________________________</w:t>
      </w:r>
    </w:p>
    <w:p w:rsidR="00B37AA4" w:rsidRDefault="00B37AA4" w:rsidP="00B37A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02EBB" w:rsidRPr="00B37AA4" w:rsidRDefault="00502EBB" w:rsidP="00B37AA4"/>
    <w:sectPr w:rsidR="00502EBB" w:rsidRPr="00B37AA4">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FA3" w:rsidRDefault="00352FA3" w:rsidP="000D3052">
      <w:r>
        <w:separator/>
      </w:r>
    </w:p>
  </w:endnote>
  <w:endnote w:type="continuationSeparator" w:id="0">
    <w:p w:rsidR="00352FA3" w:rsidRDefault="00352FA3" w:rsidP="000D3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FA3" w:rsidRDefault="00352FA3" w:rsidP="000D3052">
      <w:r>
        <w:separator/>
      </w:r>
    </w:p>
  </w:footnote>
  <w:footnote w:type="continuationSeparator" w:id="0">
    <w:p w:rsidR="00352FA3" w:rsidRDefault="00352FA3" w:rsidP="000D30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52" w:rsidRDefault="000D3052" w:rsidP="000D3052">
    <w:pPr>
      <w:pStyle w:val="aa"/>
      <w:jc w:val="center"/>
    </w:pPr>
  </w:p>
  <w:p w:rsidR="000D3052" w:rsidRDefault="000D305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42545"/>
    <w:multiLevelType w:val="hybridMultilevel"/>
    <w:tmpl w:val="DA3EFFE8"/>
    <w:lvl w:ilvl="0" w:tplc="14BCDE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EEA"/>
    <w:rsid w:val="000078AA"/>
    <w:rsid w:val="00020E58"/>
    <w:rsid w:val="00032977"/>
    <w:rsid w:val="000405FC"/>
    <w:rsid w:val="00043640"/>
    <w:rsid w:val="00056CB9"/>
    <w:rsid w:val="00064844"/>
    <w:rsid w:val="000673EC"/>
    <w:rsid w:val="00081C0B"/>
    <w:rsid w:val="0009150B"/>
    <w:rsid w:val="00093B4A"/>
    <w:rsid w:val="000950F5"/>
    <w:rsid w:val="000A3318"/>
    <w:rsid w:val="000A4D21"/>
    <w:rsid w:val="000D282F"/>
    <w:rsid w:val="000D2833"/>
    <w:rsid w:val="000D3052"/>
    <w:rsid w:val="000D3356"/>
    <w:rsid w:val="000D5D41"/>
    <w:rsid w:val="000D778C"/>
    <w:rsid w:val="00105E61"/>
    <w:rsid w:val="00116BA2"/>
    <w:rsid w:val="00153BCE"/>
    <w:rsid w:val="00155E62"/>
    <w:rsid w:val="00156ABD"/>
    <w:rsid w:val="0019596D"/>
    <w:rsid w:val="001B0EAB"/>
    <w:rsid w:val="001B348C"/>
    <w:rsid w:val="001D5FC6"/>
    <w:rsid w:val="001E07C4"/>
    <w:rsid w:val="001E2E43"/>
    <w:rsid w:val="002004F9"/>
    <w:rsid w:val="00295406"/>
    <w:rsid w:val="002A124B"/>
    <w:rsid w:val="002F3659"/>
    <w:rsid w:val="003060A8"/>
    <w:rsid w:val="00352FA3"/>
    <w:rsid w:val="0035513A"/>
    <w:rsid w:val="0036243D"/>
    <w:rsid w:val="00372B31"/>
    <w:rsid w:val="00397DA6"/>
    <w:rsid w:val="00397F7D"/>
    <w:rsid w:val="003A2F27"/>
    <w:rsid w:val="003A5156"/>
    <w:rsid w:val="003C0FB9"/>
    <w:rsid w:val="00400D17"/>
    <w:rsid w:val="004350E7"/>
    <w:rsid w:val="004474C4"/>
    <w:rsid w:val="00450DD5"/>
    <w:rsid w:val="0045319F"/>
    <w:rsid w:val="00462077"/>
    <w:rsid w:val="004879DB"/>
    <w:rsid w:val="00490EEF"/>
    <w:rsid w:val="004A729E"/>
    <w:rsid w:val="004C1D0C"/>
    <w:rsid w:val="004C4576"/>
    <w:rsid w:val="004C4ABD"/>
    <w:rsid w:val="004D49D3"/>
    <w:rsid w:val="00502EBB"/>
    <w:rsid w:val="00543659"/>
    <w:rsid w:val="00554CD2"/>
    <w:rsid w:val="00571958"/>
    <w:rsid w:val="00571DFB"/>
    <w:rsid w:val="00580AC6"/>
    <w:rsid w:val="00590F92"/>
    <w:rsid w:val="005B4380"/>
    <w:rsid w:val="005D4C92"/>
    <w:rsid w:val="005E2912"/>
    <w:rsid w:val="005E51A3"/>
    <w:rsid w:val="006056B5"/>
    <w:rsid w:val="00607F6B"/>
    <w:rsid w:val="00635D40"/>
    <w:rsid w:val="00636C01"/>
    <w:rsid w:val="00642E73"/>
    <w:rsid w:val="00650A91"/>
    <w:rsid w:val="00672A97"/>
    <w:rsid w:val="006A79F9"/>
    <w:rsid w:val="006B5734"/>
    <w:rsid w:val="006C2DA8"/>
    <w:rsid w:val="00712F17"/>
    <w:rsid w:val="0072427B"/>
    <w:rsid w:val="00780679"/>
    <w:rsid w:val="00786263"/>
    <w:rsid w:val="00790AE6"/>
    <w:rsid w:val="007A4FD9"/>
    <w:rsid w:val="007B77A5"/>
    <w:rsid w:val="007D0582"/>
    <w:rsid w:val="007D2861"/>
    <w:rsid w:val="007E4F4E"/>
    <w:rsid w:val="00800AEF"/>
    <w:rsid w:val="00822333"/>
    <w:rsid w:val="00826293"/>
    <w:rsid w:val="00846CBE"/>
    <w:rsid w:val="0086559D"/>
    <w:rsid w:val="008770F2"/>
    <w:rsid w:val="00891C4B"/>
    <w:rsid w:val="008E4205"/>
    <w:rsid w:val="009116F9"/>
    <w:rsid w:val="009121CE"/>
    <w:rsid w:val="00920C47"/>
    <w:rsid w:val="00921EF5"/>
    <w:rsid w:val="00924941"/>
    <w:rsid w:val="0092660F"/>
    <w:rsid w:val="0093761F"/>
    <w:rsid w:val="00996C19"/>
    <w:rsid w:val="009B74CE"/>
    <w:rsid w:val="00A038A4"/>
    <w:rsid w:val="00A06D8C"/>
    <w:rsid w:val="00A272F4"/>
    <w:rsid w:val="00A3001D"/>
    <w:rsid w:val="00A3517A"/>
    <w:rsid w:val="00A477BC"/>
    <w:rsid w:val="00A67233"/>
    <w:rsid w:val="00A936FC"/>
    <w:rsid w:val="00A951BE"/>
    <w:rsid w:val="00AB08DB"/>
    <w:rsid w:val="00AD4203"/>
    <w:rsid w:val="00AE033A"/>
    <w:rsid w:val="00AE0961"/>
    <w:rsid w:val="00B1126F"/>
    <w:rsid w:val="00B13EB7"/>
    <w:rsid w:val="00B37AA4"/>
    <w:rsid w:val="00B44FE4"/>
    <w:rsid w:val="00B8118E"/>
    <w:rsid w:val="00BB5FA0"/>
    <w:rsid w:val="00BE5A26"/>
    <w:rsid w:val="00BF3D68"/>
    <w:rsid w:val="00C132C5"/>
    <w:rsid w:val="00C60D36"/>
    <w:rsid w:val="00C77284"/>
    <w:rsid w:val="00CA0C68"/>
    <w:rsid w:val="00CA7AE1"/>
    <w:rsid w:val="00CB0029"/>
    <w:rsid w:val="00CC410D"/>
    <w:rsid w:val="00CD2E7D"/>
    <w:rsid w:val="00CE0475"/>
    <w:rsid w:val="00CE583E"/>
    <w:rsid w:val="00CF60A2"/>
    <w:rsid w:val="00D129E0"/>
    <w:rsid w:val="00D15C3E"/>
    <w:rsid w:val="00D25059"/>
    <w:rsid w:val="00D2514E"/>
    <w:rsid w:val="00D36049"/>
    <w:rsid w:val="00D45EEA"/>
    <w:rsid w:val="00DA2844"/>
    <w:rsid w:val="00DB481F"/>
    <w:rsid w:val="00DB5448"/>
    <w:rsid w:val="00DD6558"/>
    <w:rsid w:val="00DF56EB"/>
    <w:rsid w:val="00E132E4"/>
    <w:rsid w:val="00E52A4C"/>
    <w:rsid w:val="00E70E04"/>
    <w:rsid w:val="00E75A1F"/>
    <w:rsid w:val="00E9312A"/>
    <w:rsid w:val="00E93793"/>
    <w:rsid w:val="00EA6EA9"/>
    <w:rsid w:val="00EA6F75"/>
    <w:rsid w:val="00EB3627"/>
    <w:rsid w:val="00EC0E7F"/>
    <w:rsid w:val="00ED059C"/>
    <w:rsid w:val="00EE5D80"/>
    <w:rsid w:val="00F419EC"/>
    <w:rsid w:val="00F56DA4"/>
    <w:rsid w:val="00F75CEC"/>
    <w:rsid w:val="00F76991"/>
    <w:rsid w:val="00F85941"/>
    <w:rsid w:val="00FA104F"/>
    <w:rsid w:val="00FA5332"/>
    <w:rsid w:val="00FA76D6"/>
    <w:rsid w:val="00FC095E"/>
    <w:rsid w:val="00FC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5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4C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semiHidden/>
    <w:rsid w:val="004C4576"/>
    <w:rPr>
      <w:rFonts w:ascii="Courier New" w:eastAsia="Calibri" w:hAnsi="Courier New" w:cs="Courier New"/>
      <w:sz w:val="20"/>
      <w:szCs w:val="20"/>
      <w:lang w:eastAsia="ru-RU"/>
    </w:rPr>
  </w:style>
  <w:style w:type="character" w:styleId="a3">
    <w:name w:val="Strong"/>
    <w:basedOn w:val="a0"/>
    <w:qFormat/>
    <w:rsid w:val="004C4576"/>
    <w:rPr>
      <w:rFonts w:ascii="Times New Roman" w:hAnsi="Times New Roman" w:cs="Times New Roman" w:hint="default"/>
      <w:b/>
      <w:bCs/>
    </w:rPr>
  </w:style>
  <w:style w:type="paragraph" w:styleId="a4">
    <w:name w:val="Normal (Web)"/>
    <w:basedOn w:val="a"/>
    <w:unhideWhenUsed/>
    <w:rsid w:val="004C4576"/>
    <w:pPr>
      <w:spacing w:before="100" w:beforeAutospacing="1" w:after="100" w:afterAutospacing="1"/>
    </w:pPr>
    <w:rPr>
      <w:rFonts w:eastAsia="Calibri"/>
    </w:rPr>
  </w:style>
  <w:style w:type="paragraph" w:customStyle="1" w:styleId="just">
    <w:name w:val="just"/>
    <w:basedOn w:val="a"/>
    <w:semiHidden/>
    <w:rsid w:val="004C4576"/>
    <w:pPr>
      <w:spacing w:before="100" w:beforeAutospacing="1" w:after="100" w:afterAutospacing="1"/>
    </w:pPr>
    <w:rPr>
      <w:rFonts w:eastAsia="Calibri"/>
    </w:rPr>
  </w:style>
  <w:style w:type="paragraph" w:customStyle="1" w:styleId="a5">
    <w:name w:val="ДинТекстОбыч"/>
    <w:basedOn w:val="a"/>
    <w:semiHidden/>
    <w:rsid w:val="004C4576"/>
    <w:pPr>
      <w:widowControl w:val="0"/>
      <w:ind w:firstLine="567"/>
      <w:jc w:val="both"/>
    </w:pPr>
    <w:rPr>
      <w:color w:val="000000"/>
      <w:sz w:val="22"/>
      <w:szCs w:val="22"/>
    </w:rPr>
  </w:style>
  <w:style w:type="table" w:styleId="a6">
    <w:name w:val="Table Grid"/>
    <w:basedOn w:val="a1"/>
    <w:rsid w:val="004C45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5E2912"/>
    <w:pPr>
      <w:spacing w:before="100" w:beforeAutospacing="1" w:after="100" w:afterAutospacing="1"/>
    </w:pPr>
  </w:style>
  <w:style w:type="character" w:styleId="a7">
    <w:name w:val="Hyperlink"/>
    <w:basedOn w:val="a0"/>
    <w:uiPriority w:val="99"/>
    <w:semiHidden/>
    <w:unhideWhenUsed/>
    <w:rsid w:val="0045319F"/>
    <w:rPr>
      <w:color w:val="0000FF"/>
      <w:u w:val="single"/>
    </w:rPr>
  </w:style>
  <w:style w:type="paragraph" w:styleId="a8">
    <w:name w:val="Balloon Text"/>
    <w:basedOn w:val="a"/>
    <w:link w:val="a9"/>
    <w:uiPriority w:val="99"/>
    <w:semiHidden/>
    <w:unhideWhenUsed/>
    <w:rsid w:val="00F56DA4"/>
    <w:rPr>
      <w:rFonts w:ascii="Tahoma" w:hAnsi="Tahoma" w:cs="Tahoma"/>
      <w:sz w:val="16"/>
      <w:szCs w:val="16"/>
    </w:rPr>
  </w:style>
  <w:style w:type="character" w:customStyle="1" w:styleId="a9">
    <w:name w:val="Текст выноски Знак"/>
    <w:basedOn w:val="a0"/>
    <w:link w:val="a8"/>
    <w:uiPriority w:val="99"/>
    <w:semiHidden/>
    <w:rsid w:val="00F56DA4"/>
    <w:rPr>
      <w:rFonts w:ascii="Tahoma" w:eastAsia="Times New Roman" w:hAnsi="Tahoma" w:cs="Tahoma"/>
      <w:sz w:val="16"/>
      <w:szCs w:val="16"/>
      <w:lang w:eastAsia="ru-RU"/>
    </w:rPr>
  </w:style>
  <w:style w:type="paragraph" w:styleId="aa">
    <w:name w:val="header"/>
    <w:basedOn w:val="a"/>
    <w:link w:val="ab"/>
    <w:uiPriority w:val="99"/>
    <w:unhideWhenUsed/>
    <w:rsid w:val="000D3052"/>
    <w:pPr>
      <w:tabs>
        <w:tab w:val="center" w:pos="4677"/>
        <w:tab w:val="right" w:pos="9355"/>
      </w:tabs>
    </w:pPr>
  </w:style>
  <w:style w:type="character" w:customStyle="1" w:styleId="ab">
    <w:name w:val="Верхний колонтитул Знак"/>
    <w:basedOn w:val="a0"/>
    <w:link w:val="aa"/>
    <w:uiPriority w:val="99"/>
    <w:rsid w:val="000D305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D3052"/>
    <w:pPr>
      <w:tabs>
        <w:tab w:val="center" w:pos="4677"/>
        <w:tab w:val="right" w:pos="9355"/>
      </w:tabs>
    </w:pPr>
  </w:style>
  <w:style w:type="character" w:customStyle="1" w:styleId="ad">
    <w:name w:val="Нижний колонтитул Знак"/>
    <w:basedOn w:val="a0"/>
    <w:link w:val="ac"/>
    <w:uiPriority w:val="99"/>
    <w:rsid w:val="000D3052"/>
    <w:rPr>
      <w:rFonts w:ascii="Times New Roman" w:eastAsia="Times New Roman" w:hAnsi="Times New Roman" w:cs="Times New Roman"/>
      <w:sz w:val="24"/>
      <w:szCs w:val="24"/>
      <w:lang w:eastAsia="ru-RU"/>
    </w:rPr>
  </w:style>
  <w:style w:type="paragraph" w:styleId="ae">
    <w:name w:val="No Spacing"/>
    <w:uiPriority w:val="1"/>
    <w:qFormat/>
    <w:rsid w:val="00020E58"/>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457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4C4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semiHidden/>
    <w:rsid w:val="004C4576"/>
    <w:rPr>
      <w:rFonts w:ascii="Courier New" w:eastAsia="Calibri" w:hAnsi="Courier New" w:cs="Courier New"/>
      <w:sz w:val="20"/>
      <w:szCs w:val="20"/>
      <w:lang w:eastAsia="ru-RU"/>
    </w:rPr>
  </w:style>
  <w:style w:type="character" w:styleId="a3">
    <w:name w:val="Strong"/>
    <w:basedOn w:val="a0"/>
    <w:qFormat/>
    <w:rsid w:val="004C4576"/>
    <w:rPr>
      <w:rFonts w:ascii="Times New Roman" w:hAnsi="Times New Roman" w:cs="Times New Roman" w:hint="default"/>
      <w:b/>
      <w:bCs/>
    </w:rPr>
  </w:style>
  <w:style w:type="paragraph" w:styleId="a4">
    <w:name w:val="Normal (Web)"/>
    <w:basedOn w:val="a"/>
    <w:unhideWhenUsed/>
    <w:rsid w:val="004C4576"/>
    <w:pPr>
      <w:spacing w:before="100" w:beforeAutospacing="1" w:after="100" w:afterAutospacing="1"/>
    </w:pPr>
    <w:rPr>
      <w:rFonts w:eastAsia="Calibri"/>
    </w:rPr>
  </w:style>
  <w:style w:type="paragraph" w:customStyle="1" w:styleId="just">
    <w:name w:val="just"/>
    <w:basedOn w:val="a"/>
    <w:semiHidden/>
    <w:rsid w:val="004C4576"/>
    <w:pPr>
      <w:spacing w:before="100" w:beforeAutospacing="1" w:after="100" w:afterAutospacing="1"/>
    </w:pPr>
    <w:rPr>
      <w:rFonts w:eastAsia="Calibri"/>
    </w:rPr>
  </w:style>
  <w:style w:type="paragraph" w:customStyle="1" w:styleId="a5">
    <w:name w:val="ДинТекстОбыч"/>
    <w:basedOn w:val="a"/>
    <w:semiHidden/>
    <w:rsid w:val="004C4576"/>
    <w:pPr>
      <w:widowControl w:val="0"/>
      <w:ind w:firstLine="567"/>
      <w:jc w:val="both"/>
    </w:pPr>
    <w:rPr>
      <w:color w:val="000000"/>
      <w:sz w:val="22"/>
      <w:szCs w:val="22"/>
    </w:rPr>
  </w:style>
  <w:style w:type="table" w:styleId="a6">
    <w:name w:val="Table Grid"/>
    <w:basedOn w:val="a1"/>
    <w:rsid w:val="004C457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rsid w:val="005E2912"/>
    <w:pPr>
      <w:spacing w:before="100" w:beforeAutospacing="1" w:after="100" w:afterAutospacing="1"/>
    </w:pPr>
  </w:style>
  <w:style w:type="character" w:styleId="a7">
    <w:name w:val="Hyperlink"/>
    <w:basedOn w:val="a0"/>
    <w:uiPriority w:val="99"/>
    <w:semiHidden/>
    <w:unhideWhenUsed/>
    <w:rsid w:val="0045319F"/>
    <w:rPr>
      <w:color w:val="0000FF"/>
      <w:u w:val="single"/>
    </w:rPr>
  </w:style>
  <w:style w:type="paragraph" w:styleId="a8">
    <w:name w:val="Balloon Text"/>
    <w:basedOn w:val="a"/>
    <w:link w:val="a9"/>
    <w:uiPriority w:val="99"/>
    <w:semiHidden/>
    <w:unhideWhenUsed/>
    <w:rsid w:val="00F56DA4"/>
    <w:rPr>
      <w:rFonts w:ascii="Tahoma" w:hAnsi="Tahoma" w:cs="Tahoma"/>
      <w:sz w:val="16"/>
      <w:szCs w:val="16"/>
    </w:rPr>
  </w:style>
  <w:style w:type="character" w:customStyle="1" w:styleId="a9">
    <w:name w:val="Текст выноски Знак"/>
    <w:basedOn w:val="a0"/>
    <w:link w:val="a8"/>
    <w:uiPriority w:val="99"/>
    <w:semiHidden/>
    <w:rsid w:val="00F56DA4"/>
    <w:rPr>
      <w:rFonts w:ascii="Tahoma" w:eastAsia="Times New Roman" w:hAnsi="Tahoma" w:cs="Tahoma"/>
      <w:sz w:val="16"/>
      <w:szCs w:val="16"/>
      <w:lang w:eastAsia="ru-RU"/>
    </w:rPr>
  </w:style>
  <w:style w:type="paragraph" w:styleId="aa">
    <w:name w:val="header"/>
    <w:basedOn w:val="a"/>
    <w:link w:val="ab"/>
    <w:uiPriority w:val="99"/>
    <w:unhideWhenUsed/>
    <w:rsid w:val="000D3052"/>
    <w:pPr>
      <w:tabs>
        <w:tab w:val="center" w:pos="4677"/>
        <w:tab w:val="right" w:pos="9355"/>
      </w:tabs>
    </w:pPr>
  </w:style>
  <w:style w:type="character" w:customStyle="1" w:styleId="ab">
    <w:name w:val="Верхний колонтитул Знак"/>
    <w:basedOn w:val="a0"/>
    <w:link w:val="aa"/>
    <w:uiPriority w:val="99"/>
    <w:rsid w:val="000D3052"/>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D3052"/>
    <w:pPr>
      <w:tabs>
        <w:tab w:val="center" w:pos="4677"/>
        <w:tab w:val="right" w:pos="9355"/>
      </w:tabs>
    </w:pPr>
  </w:style>
  <w:style w:type="character" w:customStyle="1" w:styleId="ad">
    <w:name w:val="Нижний колонтитул Знак"/>
    <w:basedOn w:val="a0"/>
    <w:link w:val="ac"/>
    <w:uiPriority w:val="99"/>
    <w:rsid w:val="000D3052"/>
    <w:rPr>
      <w:rFonts w:ascii="Times New Roman" w:eastAsia="Times New Roman" w:hAnsi="Times New Roman" w:cs="Times New Roman"/>
      <w:sz w:val="24"/>
      <w:szCs w:val="24"/>
      <w:lang w:eastAsia="ru-RU"/>
    </w:rPr>
  </w:style>
  <w:style w:type="paragraph" w:styleId="ae">
    <w:name w:val="No Spacing"/>
    <w:uiPriority w:val="1"/>
    <w:qFormat/>
    <w:rsid w:val="00020E58"/>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8236">
      <w:bodyDiv w:val="1"/>
      <w:marLeft w:val="0"/>
      <w:marRight w:val="0"/>
      <w:marTop w:val="0"/>
      <w:marBottom w:val="0"/>
      <w:divBdr>
        <w:top w:val="none" w:sz="0" w:space="0" w:color="auto"/>
        <w:left w:val="none" w:sz="0" w:space="0" w:color="auto"/>
        <w:bottom w:val="none" w:sz="0" w:space="0" w:color="auto"/>
        <w:right w:val="none" w:sz="0" w:space="0" w:color="auto"/>
      </w:divBdr>
    </w:div>
    <w:div w:id="601039058">
      <w:bodyDiv w:val="1"/>
      <w:marLeft w:val="0"/>
      <w:marRight w:val="0"/>
      <w:marTop w:val="0"/>
      <w:marBottom w:val="0"/>
      <w:divBdr>
        <w:top w:val="none" w:sz="0" w:space="0" w:color="auto"/>
        <w:left w:val="none" w:sz="0" w:space="0" w:color="auto"/>
        <w:bottom w:val="none" w:sz="0" w:space="0" w:color="auto"/>
        <w:right w:val="none" w:sz="0" w:space="0" w:color="auto"/>
      </w:divBdr>
    </w:div>
    <w:div w:id="675883558">
      <w:bodyDiv w:val="1"/>
      <w:marLeft w:val="0"/>
      <w:marRight w:val="0"/>
      <w:marTop w:val="0"/>
      <w:marBottom w:val="0"/>
      <w:divBdr>
        <w:top w:val="none" w:sz="0" w:space="0" w:color="auto"/>
        <w:left w:val="none" w:sz="0" w:space="0" w:color="auto"/>
        <w:bottom w:val="none" w:sz="0" w:space="0" w:color="auto"/>
        <w:right w:val="none" w:sz="0" w:space="0" w:color="auto"/>
      </w:divBdr>
    </w:div>
    <w:div w:id="1389570321">
      <w:bodyDiv w:val="1"/>
      <w:marLeft w:val="0"/>
      <w:marRight w:val="0"/>
      <w:marTop w:val="0"/>
      <w:marBottom w:val="0"/>
      <w:divBdr>
        <w:top w:val="none" w:sz="0" w:space="0" w:color="auto"/>
        <w:left w:val="none" w:sz="0" w:space="0" w:color="auto"/>
        <w:bottom w:val="none" w:sz="0" w:space="0" w:color="auto"/>
        <w:right w:val="none" w:sz="0" w:space="0" w:color="auto"/>
      </w:divBdr>
    </w:div>
    <w:div w:id="2085910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9E8C5E-0E5A-479F-A308-1525077E7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1</Pages>
  <Words>16880</Words>
  <Characters>9623</Characters>
  <Application>Microsoft Office Word</Application>
  <DocSecurity>0</DocSecurity>
  <Lines>80</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dc:creator>
  <cp:keywords/>
  <dc:description/>
  <cp:lastModifiedBy>Boss</cp:lastModifiedBy>
  <cp:revision>15</cp:revision>
  <cp:lastPrinted>2021-01-28T13:34:00Z</cp:lastPrinted>
  <dcterms:created xsi:type="dcterms:W3CDTF">2020-09-22T09:22:00Z</dcterms:created>
  <dcterms:modified xsi:type="dcterms:W3CDTF">2021-01-28T20:57:00Z</dcterms:modified>
</cp:coreProperties>
</file>