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7CA" w:rsidRDefault="00D817CA" w:rsidP="00D817CA">
      <w:pPr>
        <w:shd w:val="clear" w:color="auto" w:fill="FFFFFF"/>
        <w:spacing w:after="72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Голо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ві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Новоархангельської</w:t>
      </w:r>
      <w:proofErr w:type="spellEnd"/>
    </w:p>
    <w:p w:rsidR="00D817CA" w:rsidRDefault="00D817CA" w:rsidP="00D817CA">
      <w:pPr>
        <w:shd w:val="clear" w:color="auto" w:fill="FFFFFF"/>
        <w:spacing w:after="72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селищної ради</w:t>
      </w:r>
    </w:p>
    <w:p w:rsidR="00D817CA" w:rsidRPr="00D817CA" w:rsidRDefault="00D817CA" w:rsidP="00D817CA">
      <w:pPr>
        <w:shd w:val="clear" w:color="auto" w:fill="FFFFFF"/>
        <w:spacing w:after="72" w:line="240" w:lineRule="auto"/>
        <w:jc w:val="right"/>
        <w:outlineLvl w:val="1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Шамановському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Ю.П.</w:t>
      </w:r>
    </w:p>
    <w:p w:rsidR="00D817CA" w:rsidRDefault="00D817CA" w:rsidP="003D2606">
      <w:pPr>
        <w:shd w:val="clear" w:color="auto" w:fill="FFFFFF"/>
        <w:spacing w:after="72" w:line="240" w:lineRule="auto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54774" w:rsidRPr="00454774" w:rsidRDefault="00454774" w:rsidP="003D2606">
      <w:pPr>
        <w:shd w:val="clear" w:color="auto" w:fill="FFFFFF"/>
        <w:spacing w:after="72" w:line="240" w:lineRule="auto"/>
        <w:jc w:val="center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Звіт</w:t>
      </w:r>
      <w:proofErr w:type="spellEnd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 роботу Центру </w:t>
      </w:r>
      <w:proofErr w:type="spellStart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надання</w:t>
      </w:r>
      <w:proofErr w:type="spellEnd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адміністративних</w:t>
      </w:r>
      <w:proofErr w:type="spellEnd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послуг</w:t>
      </w:r>
      <w:proofErr w:type="spellEnd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3D2606">
        <w:rPr>
          <w:rFonts w:ascii="Times New Roman" w:eastAsia="Times New Roman" w:hAnsi="Times New Roman" w:cs="Times New Roman"/>
          <w:sz w:val="32"/>
          <w:szCs w:val="32"/>
          <w:lang w:eastAsia="ru-RU"/>
        </w:rPr>
        <w:t>Новоархангельсько</w:t>
      </w:r>
      <w:proofErr w:type="spellEnd"/>
      <w:r w:rsidRPr="003D260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ї сел</w:t>
      </w:r>
      <w:r w:rsidR="006450A5" w:rsidRPr="003D260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и</w:t>
      </w:r>
      <w:r w:rsidRPr="003D260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щної</w:t>
      </w:r>
      <w:r w:rsidRPr="003D260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ради за 20</w:t>
      </w:r>
      <w:r w:rsidRPr="003D2606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21</w:t>
      </w:r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gramEnd"/>
      <w:r w:rsidRPr="00454774">
        <w:rPr>
          <w:rFonts w:ascii="Times New Roman" w:eastAsia="Times New Roman" w:hAnsi="Times New Roman" w:cs="Times New Roman"/>
          <w:sz w:val="32"/>
          <w:szCs w:val="32"/>
          <w:lang w:eastAsia="ru-RU"/>
        </w:rPr>
        <w:t>ік</w:t>
      </w:r>
      <w:proofErr w:type="spellEnd"/>
    </w:p>
    <w:p w:rsidR="00454774" w:rsidRPr="003D2606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32"/>
          <w:szCs w:val="32"/>
          <w:lang w:val="uk-UA" w:eastAsia="ru-RU"/>
        </w:rPr>
      </w:pP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Центр надання адміністративних послуг </w:t>
      </w:r>
      <w:proofErr w:type="spellStart"/>
      <w:r w:rsidR="006450A5" w:rsidRPr="005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="006450A5" w:rsidRPr="005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(далі – Центр) утворено рішенням </w:t>
      </w: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селищної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 2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8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січня 2021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року.</w:t>
      </w:r>
      <w:r w:rsidR="00D817CA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У своїй роботі  керуючись Положенням про відділ та іншими</w:t>
      </w:r>
      <w:r w:rsidR="004A41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нормативно-правовими актами.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є: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максимально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комфортних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сприятливих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зручного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графіку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прийому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мешканців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громади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скорочення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спрощення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унеможливлення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будь-яких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корупційних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боку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посадових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осіб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відповідальних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proofErr w:type="gram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ідготовку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дозвільного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774" w:rsidRPr="005167B4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Діяльність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принципами:</w:t>
      </w:r>
    </w:p>
    <w:p w:rsidR="00454774" w:rsidRPr="005167B4" w:rsidRDefault="00454774" w:rsidP="003D2606">
      <w:pPr>
        <w:numPr>
          <w:ilvl w:val="0"/>
          <w:numId w:val="1"/>
        </w:numPr>
        <w:shd w:val="clear" w:color="auto" w:fill="FFFFFF"/>
        <w:spacing w:after="0" w:line="36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прозорості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відкритості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proofErr w:type="gram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</w:t>
      </w:r>
      <w:proofErr w:type="gram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ідовності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4774" w:rsidRPr="005167B4" w:rsidRDefault="00454774" w:rsidP="003D2606">
      <w:pPr>
        <w:numPr>
          <w:ilvl w:val="0"/>
          <w:numId w:val="1"/>
        </w:numPr>
        <w:shd w:val="clear" w:color="auto" w:fill="FFFFFF"/>
        <w:spacing w:after="0" w:line="36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інформованості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забезпечення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суб'єктів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вичерпною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інформацією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4774" w:rsidRPr="005167B4" w:rsidRDefault="00454774" w:rsidP="003D2606">
      <w:pPr>
        <w:numPr>
          <w:ilvl w:val="0"/>
          <w:numId w:val="1"/>
        </w:numPr>
        <w:shd w:val="clear" w:color="auto" w:fill="FFFFFF"/>
        <w:spacing w:after="0" w:line="36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зворотного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встановлення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зворотного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зв'язку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суб'єктом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4774" w:rsidRPr="005167B4" w:rsidRDefault="00454774" w:rsidP="003D2606">
      <w:pPr>
        <w:numPr>
          <w:ilvl w:val="0"/>
          <w:numId w:val="1"/>
        </w:numPr>
        <w:shd w:val="clear" w:color="auto" w:fill="FFFFFF"/>
        <w:spacing w:after="0" w:line="360" w:lineRule="atLeast"/>
        <w:ind w:left="18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організаційної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єдності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взаємодія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працівників</w:t>
      </w: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ЦНАП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суб'єктами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D2606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Метою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якісних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суб'єктам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звернень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Звернувшись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Центру, </w:t>
      </w:r>
      <w:proofErr w:type="spellStart"/>
      <w:proofErr w:type="gram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ідприємці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змогу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54774" w:rsidRPr="005167B4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отримати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консультації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спеціалі</w:t>
      </w:r>
      <w:proofErr w:type="gram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proofErr w:type="gram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4774" w:rsidRPr="005167B4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визначитись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переліком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необхідних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дозвільного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характеру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54774" w:rsidRPr="005167B4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отримати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оформити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необхідні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започаткування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ведення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ідприємницької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450A5" w:rsidRPr="005167B4" w:rsidRDefault="006450A5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зареєструвати право власності на об’єкти нерухомого майна чи </w:t>
      </w:r>
      <w:proofErr w:type="spellStart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договора</w:t>
      </w:r>
      <w:proofErr w:type="spellEnd"/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оренди земельних ділянок.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Розпорядчими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документами </w:t>
      </w:r>
      <w:proofErr w:type="spellStart"/>
      <w:r w:rsidR="006450A5" w:rsidRPr="005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proofErr w:type="spellEnd"/>
      <w:r w:rsidR="006450A5" w:rsidRPr="005167B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змінами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затверджено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надаються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Центр.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даний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 </w:t>
      </w:r>
      <w:proofErr w:type="gram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Центрі</w:t>
      </w:r>
      <w:proofErr w:type="spellEnd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можливо</w:t>
      </w:r>
      <w:proofErr w:type="spellEnd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отримати</w:t>
      </w:r>
      <w:proofErr w:type="spellEnd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</w:t>
      </w:r>
      <w:r w:rsidR="005167B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9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их</w:t>
      </w:r>
      <w:proofErr w:type="spellEnd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надаються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працівників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центру.</w:t>
      </w:r>
      <w:r w:rsidR="006450A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До переліку входять послуги: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реєстрація бізнесу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реєстрація нерухомості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земельні послуги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послуги з реєстрації місця проживання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соціальні послуги</w:t>
      </w:r>
    </w:p>
    <w:p w:rsidR="006450A5" w:rsidRPr="005167B4" w:rsidRDefault="006450A5" w:rsidP="003D2606">
      <w:pPr>
        <w:pStyle w:val="a3"/>
        <w:numPr>
          <w:ilvl w:val="0"/>
          <w:numId w:val="3"/>
        </w:num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архітектура</w:t>
      </w:r>
    </w:p>
    <w:p w:rsidR="00977D95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Загальна кількість звернень за звітний період до Центру становить більше 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000 звернень: реєстрація документів, їх отримання, консультації уповноважених представників суб’єктів надання адміністративних послуг, в т.ч. виконавчих органів місцевого самоврядування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977D95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proofErr w:type="spellStart"/>
      <w:proofErr w:type="gram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Середня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ількість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40-50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відвідувачів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день.</w:t>
      </w:r>
    </w:p>
    <w:p w:rsidR="00454774" w:rsidRPr="005167B4" w:rsidRDefault="00454774" w:rsidP="003D2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D2606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proofErr w:type="gram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консультаціями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Центру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звернулось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особисто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близько 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7000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консультації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надавались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телефонно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 </w:t>
      </w:r>
      <w:proofErr w:type="spellStart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режимі</w:t>
      </w:r>
      <w:proofErr w:type="spellEnd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електронною</w:t>
      </w:r>
      <w:proofErr w:type="spellEnd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поштою</w:t>
      </w:r>
      <w:proofErr w:type="spellEnd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Найчастіше консультування ведеться з питань реєстрації/зняття з реєстрації місця проживання, з питань 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реєстрацій соціальних послуг, а також земельних питань.</w:t>
      </w:r>
    </w:p>
    <w:p w:rsidR="008A0EFA" w:rsidRPr="005167B4" w:rsidRDefault="003D2606" w:rsidP="003D260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    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Д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о 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місцевого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бюджету за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рахунок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с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п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лати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адміністративного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збору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за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надан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ня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платних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послуг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 через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Центр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надання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адміністративних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послуг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Новоархангельської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 селищної ради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 xml:space="preserve"> </w:t>
      </w:r>
      <w:proofErr w:type="spellStart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eastAsia="ru-RU"/>
        </w:rPr>
        <w:t>ради</w:t>
      </w:r>
      <w:proofErr w:type="spellEnd"/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 надійшло </w:t>
      </w:r>
      <w:r w:rsidR="005167B4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996000</w:t>
      </w:r>
      <w:r w:rsidR="008A0EFA"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 xml:space="preserve"> </w:t>
      </w:r>
      <w:r w:rsidRPr="005167B4">
        <w:rPr>
          <w:rFonts w:ascii="Times New Roman" w:eastAsia="Times New Roman" w:hAnsi="Times New Roman" w:cs="Times New Roman"/>
          <w:b/>
          <w:color w:val="959595"/>
          <w:sz w:val="28"/>
          <w:szCs w:val="28"/>
          <w:lang w:val="uk-UA" w:eastAsia="ru-RU"/>
        </w:rPr>
        <w:t>гривень.</w:t>
      </w:r>
    </w:p>
    <w:p w:rsidR="00977D95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proofErr w:type="gram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метою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сприятливих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для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суб’єктів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господарювання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розроблений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затверджений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графік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оботи</w:t>
      </w:r>
      <w:proofErr w:type="spellEnd"/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структура.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Ще одним кроком до підвищення якості обслуговування суб’єктів звернень є можливість самостійно обирати зручний спосіб повідомлення про результат розгляду документів (телефоном,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ел.поштою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ін.засобами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телекомунікаційного зв’язку) та спосіб отримання готового результату (особисто, поштою).</w:t>
      </w:r>
    </w:p>
    <w:p w:rsidR="008A0EFA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 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серпні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21 року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для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зручності грома</w:t>
      </w:r>
      <w:r w:rsidR="008A0EFA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</w:t>
      </w:r>
      <w:r w:rsidR="00977D95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ян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8A0EFA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приміщенні селищної ради було встановлено термінал самообслуговування для сплати платних адміністративних послуг.</w:t>
      </w: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Для покращення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r w:rsidR="005167B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оінформованості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громадян та суб’єктів господарювання в приміщенні центру розміщено стенди з інформацією щодо переліку адміністративних послуг та всіх необхідних документів для їх отримання, розроблені інфо</w:t>
      </w:r>
      <w:r w:rsidR="008A0EFA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рмаційні та технологічні картки.</w:t>
      </w:r>
    </w:p>
    <w:p w:rsidR="008A0EFA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Громадяни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мають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можливість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отримати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адміністративні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допомогою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он-лайн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сервісів</w:t>
      </w:r>
      <w:proofErr w:type="spellEnd"/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54774" w:rsidRPr="005167B4" w:rsidRDefault="00454774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54774" w:rsidRPr="005167B4" w:rsidRDefault="003D2606" w:rsidP="003D2606">
      <w:pPr>
        <w:shd w:val="clear" w:color="auto" w:fill="FFFFFF"/>
        <w:spacing w:after="240" w:line="36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відділу                                                          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="00454774"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167B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О. Бербега</w:t>
      </w:r>
    </w:p>
    <w:p w:rsidR="00EE6CE7" w:rsidRPr="00454774" w:rsidRDefault="00EE6CE7">
      <w:pPr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sectPr w:rsidR="00EE6CE7" w:rsidRPr="00454774" w:rsidSect="00094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76E0F"/>
    <w:multiLevelType w:val="hybridMultilevel"/>
    <w:tmpl w:val="2CE250B2"/>
    <w:lvl w:ilvl="0" w:tplc="09CC44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B911C9"/>
    <w:multiLevelType w:val="multilevel"/>
    <w:tmpl w:val="185C0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6B7DFA"/>
    <w:multiLevelType w:val="multilevel"/>
    <w:tmpl w:val="73EA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F29F8"/>
    <w:rsid w:val="00031A6A"/>
    <w:rsid w:val="000941A5"/>
    <w:rsid w:val="003D2606"/>
    <w:rsid w:val="00454774"/>
    <w:rsid w:val="004A41A5"/>
    <w:rsid w:val="005167B4"/>
    <w:rsid w:val="006450A5"/>
    <w:rsid w:val="008A0EFA"/>
    <w:rsid w:val="00977D95"/>
    <w:rsid w:val="00D817CA"/>
    <w:rsid w:val="00EE6CE7"/>
    <w:rsid w:val="00EF2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50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1737">
          <w:marLeft w:val="-2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Бербега</dc:creator>
  <cp:lastModifiedBy>KerAp</cp:lastModifiedBy>
  <cp:revision>2</cp:revision>
  <cp:lastPrinted>2022-01-18T09:38:00Z</cp:lastPrinted>
  <dcterms:created xsi:type="dcterms:W3CDTF">2022-01-18T11:22:00Z</dcterms:created>
  <dcterms:modified xsi:type="dcterms:W3CDTF">2022-01-18T11:22:00Z</dcterms:modified>
</cp:coreProperties>
</file>