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EB6" w:rsidRDefault="00DA1BE6">
      <w:pPr>
        <w:pStyle w:val="1"/>
        <w:jc w:val="center"/>
      </w:pPr>
      <w:r>
        <w:t>Двадцять друга сесія восьмого скликання</w:t>
      </w:r>
    </w:p>
    <w:p w:rsidR="000C3EB6" w:rsidRDefault="00DA1BE6">
      <w:pPr>
        <w:pStyle w:val="3"/>
      </w:pPr>
      <w:r>
        <w:t>Порядок денний за основу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15, ПРОТИ = 0, УТРИМАЛИСЬ = 0, НЕ ГОЛОСУВАЛИ = 1,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Не голосував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 xml:space="preserve">Порядок денний </w:t>
      </w:r>
      <w:proofErr w:type="spellStart"/>
      <w:r>
        <w:t>вцілому</w:t>
      </w:r>
      <w:proofErr w:type="spellEnd"/>
      <w: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14, ПРОТИ = 0, УТРИМАЛИСЬ = 0, НЕ ГОЛОСУВАЛИ = 2,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lastRenderedPageBreak/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Не голосував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Не голосував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Косенко </w:t>
            </w:r>
            <w:r>
              <w:t>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</w:t>
            </w:r>
            <w:r>
              <w:t>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 xml:space="preserve">Про внесення змін до рішення селищної ради від 24 грудня 2020 року №85 «Про бюджет </w:t>
      </w:r>
      <w:r>
        <w:t>Новоархангельської селищної територіальної громади на 2021 рік»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lastRenderedPageBreak/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Остапчук </w:t>
            </w:r>
            <w:r>
              <w:t>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</w:t>
            </w:r>
            <w:r>
              <w:t>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>Про умови оплати праці селищного голови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0"/>
        <w:gridCol w:w="2255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14, ПРОТИ = 0, УТРИМАЛИСЬ = 2,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Утримався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Утримався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</w:t>
            </w:r>
            <w:r>
              <w:t>Василівна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lastRenderedPageBreak/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>Про умови оплати праці працівників Новоархангельської селищної ради та її виконавчих органів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0"/>
        <w:gridCol w:w="2255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15, ПРОТИ = 0, УТРИМАЛИСЬ = 1,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Утримався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lastRenderedPageBreak/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 xml:space="preserve">Про </w:t>
      </w:r>
      <w:r>
        <w:t>затвердження Положення про преміювання та надання матеріальної допомоги працівникам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0"/>
        <w:gridCol w:w="2255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15, ПРОТИ = 0, УТРИМАЛИСЬ = 1,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</w:t>
            </w:r>
            <w:r>
              <w:t>Василівна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Утримався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949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lastRenderedPageBreak/>
        <w:t xml:space="preserve">Про затвердження Положення про преміювання керівників комунальних некомерційних підприємств галузі охорони здоров’я, </w:t>
      </w:r>
      <w:r>
        <w:t>засновником яких є Новоархангельська селищна рада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EB77EF" w:rsidP="00EB77EF">
            <w:pPr>
              <w:pStyle w:val="ac"/>
              <w:jc w:val="center"/>
            </w:pPr>
            <w:r>
              <w:t>ЗА = 15</w:t>
            </w:r>
            <w:r>
              <w:rPr>
                <w:lang w:val="ru-RU"/>
              </w:rPr>
              <w:t xml:space="preserve">, </w:t>
            </w:r>
            <w:r w:rsidR="00DA1BE6">
              <w:t xml:space="preserve">ПРОТИ = 0, УТРИМАЛИСЬ = 0, НЕ ГОЛОСУВАЛИ = </w:t>
            </w:r>
            <w:r>
              <w:rPr>
                <w:lang w:val="ru-RU"/>
              </w:rPr>
              <w:t>1</w:t>
            </w:r>
            <w:r w:rsidR="00DA1BE6">
              <w:t xml:space="preserve">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Не голосував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Pr="00EB77EF" w:rsidRDefault="00EB77EF">
            <w:pPr>
              <w:pStyle w:val="ac"/>
              <w:rPr>
                <w:lang w:val="ru-RU"/>
              </w:rPr>
            </w:pPr>
            <w:r>
              <w:rPr>
                <w:lang w:val="ru-RU"/>
              </w:rP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 xml:space="preserve">Про внесення змін до рішення селищної ради від 18.11.2021 року №1706 «Про утворення </w:t>
      </w:r>
      <w:proofErr w:type="spellStart"/>
      <w:r>
        <w:t>старостинських</w:t>
      </w:r>
      <w:proofErr w:type="spellEnd"/>
      <w:r>
        <w:t xml:space="preserve"> округів та затвердження Положення про </w:t>
      </w:r>
      <w:proofErr w:type="spellStart"/>
      <w:r>
        <w:t>старостинські</w:t>
      </w:r>
      <w:proofErr w:type="spellEnd"/>
      <w:r>
        <w:t xml:space="preserve"> округи Новоархангельської </w:t>
      </w:r>
      <w:r>
        <w:t>селищної ради (об’єднаної територіальної громади)»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 w:rsidP="00EB77EF">
            <w:pPr>
              <w:pStyle w:val="ac"/>
              <w:jc w:val="center"/>
            </w:pPr>
            <w:r>
              <w:t>ЗА = 1</w:t>
            </w:r>
            <w:r w:rsidR="00EB77EF">
              <w:rPr>
                <w:lang w:val="ru-RU"/>
              </w:rPr>
              <w:t>6</w:t>
            </w:r>
            <w:r>
              <w:t>, ПРОТИ = 0, У</w:t>
            </w:r>
            <w:r w:rsidR="00EB77EF">
              <w:t>ТРИМАЛИСЬ = 0, НЕ ГОЛОСУВАЛИ = 0</w:t>
            </w:r>
            <w:r>
              <w:t xml:space="preserve">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Pr="00EB77EF" w:rsidRDefault="00EB77EF">
            <w:pPr>
              <w:pStyle w:val="ac"/>
              <w:rPr>
                <w:lang w:val="ru-RU"/>
              </w:rPr>
            </w:pPr>
            <w:r>
              <w:rPr>
                <w:lang w:val="ru-RU"/>
              </w:rP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</w:t>
            </w:r>
            <w:r>
              <w:t>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>Про внесення змін до складу виконавчого комітету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EB77EF" w:rsidP="00EB77EF">
            <w:pPr>
              <w:pStyle w:val="ac"/>
              <w:jc w:val="center"/>
            </w:pPr>
            <w:r>
              <w:t>ЗА = 16</w:t>
            </w:r>
            <w:r w:rsidR="00DA1BE6">
              <w:t xml:space="preserve">, ПРОТИ = 0, УТРИМАЛИСЬ = 0, НЕ ГОЛОСУВАЛИ = </w:t>
            </w:r>
            <w:r>
              <w:rPr>
                <w:lang w:val="ru-RU"/>
              </w:rPr>
              <w:t>0</w:t>
            </w:r>
            <w:r w:rsidR="00DA1BE6">
              <w:t xml:space="preserve">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Pr="00EB77EF" w:rsidRDefault="00EB77EF">
            <w:pPr>
              <w:pStyle w:val="ac"/>
              <w:rPr>
                <w:lang w:val="ru-RU"/>
              </w:rPr>
            </w:pPr>
            <w:r>
              <w:rPr>
                <w:lang w:val="ru-RU"/>
              </w:rPr>
              <w:t>За</w:t>
            </w:r>
            <w:bookmarkStart w:id="0" w:name="_GoBack"/>
            <w:bookmarkEnd w:id="0"/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Косенко Ірина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 xml:space="preserve">Про внесення змін до Положення про виконавчий комітет Новоархангельської селищної ради, затверджене </w:t>
      </w:r>
      <w:r>
        <w:t>рішенням селищної ради від 15.04.2021 року №405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lastRenderedPageBreak/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Остапчук </w:t>
            </w:r>
            <w:r>
              <w:t>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</w:t>
            </w:r>
            <w:r>
              <w:t>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>Про затвердження Плану діяльності з підготовки проектів регуляторних актів Новоархангельської селищної ради на 2022 рік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lastRenderedPageBreak/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 xml:space="preserve">Про затвердження </w:t>
      </w:r>
      <w:r>
        <w:t>Програми з реалізації плану заходів щодо створення належних умов для безпечного та якісного харчування дітей в закладах дошкільної освіти Новоархангельської селищної ради на 2022-2025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>ЗА = 16, ПРОТИ = 0, УТРИМАЛИСЬ = 0, НЕ ГОЛОСУВАЛ</w:t>
            </w:r>
            <w:r>
              <w:t xml:space="preserve">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Колесник </w:t>
            </w:r>
            <w:r>
              <w:t>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lastRenderedPageBreak/>
        <w:t xml:space="preserve">Про затвердження Програми «Шкільний автобус» </w:t>
      </w:r>
      <w:r>
        <w:t>Новоархангельської селищної ради на 2022 рік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Остапчук </w:t>
            </w:r>
            <w:r>
              <w:t>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</w:t>
            </w:r>
            <w:r>
              <w:t>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>Про затвердження Положення про відділ соціального захисту населення виконавчого комітету Новоархангельської селищної ради та викладення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lastRenderedPageBreak/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 xml:space="preserve">Про включення </w:t>
      </w:r>
      <w:r>
        <w:t>відділу соціального захисту населення виконавчого комітету Новоархангельської селищної ради до мережі розпорядників та одержувачів бюджетних коштів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lastRenderedPageBreak/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 xml:space="preserve">Про затвердження тарифів на платні соціальні послуги відділення надання соціальної допомоги вдома відділу </w:t>
      </w:r>
      <w:r>
        <w:t>соціального захисту населення виконавчого комітету Новоархангельської селищної ради на 2022 рік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lastRenderedPageBreak/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 xml:space="preserve">Про затвердження Програми соціального захисту громадян, які постраждали від надзвичайної ситуації техногенного та природного характеру на </w:t>
      </w:r>
      <w:r>
        <w:t>2021-2022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</w:t>
            </w:r>
            <w:r>
              <w:t xml:space="preserve">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lastRenderedPageBreak/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>Про затвердження «Програми розвитку житлово-комунального господарства та благоустрою населених пунктів Новоархангельської територіальної громади на 2021-2025 роки»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>ЗА = 16, ПРОТИ = 0, УТРИМАЛИСЬ = 0, НЕ ГОЛОСУВАЛИ = 0, ВІ</w:t>
            </w:r>
            <w:r>
              <w:t xml:space="preserve">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Колесник </w:t>
            </w:r>
            <w:r>
              <w:t>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>Про надання дозволу на укладання договору фінансового лізингу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</w:t>
            </w:r>
            <w:r>
              <w:t xml:space="preserve">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>Про надання дозволу на передачу в оренду майна комунальної власності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lastRenderedPageBreak/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</w:t>
            </w:r>
            <w:r>
              <w:t>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8070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p w:rsidR="000C3EB6" w:rsidRDefault="00DA1BE6">
      <w:pPr>
        <w:pStyle w:val="3"/>
      </w:pPr>
      <w:r>
        <w:t>Про повернення субвенції до державного бюджету, у разі настання випадку, передбаченого пунктом 14 Порядку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C3EB6">
        <w:tc>
          <w:tcPr>
            <w:tcW w:w="10204" w:type="dxa"/>
            <w:gridSpan w:val="2"/>
            <w:shd w:val="clear" w:color="auto" w:fill="FFFFFF"/>
            <w:vAlign w:val="center"/>
          </w:tcPr>
          <w:p w:rsidR="000C3EB6" w:rsidRDefault="00DA1BE6">
            <w:pPr>
              <w:pStyle w:val="ac"/>
              <w:jc w:val="center"/>
            </w:pPr>
            <w:r>
              <w:t xml:space="preserve">ЗА = 15, ПРОТИ = 0, УТРИМАЛИСЬ = 0, НЕ ГОЛОСУВАЛИ = 1, ВІДСУТНІХ = 10 </w:t>
            </w:r>
          </w:p>
        </w:tc>
      </w:tr>
      <w:tr w:rsidR="000C3EB6">
        <w:tc>
          <w:tcPr>
            <w:tcW w:w="10204" w:type="dxa"/>
            <w:gridSpan w:val="2"/>
            <w:shd w:val="clear" w:color="auto" w:fill="auto"/>
            <w:vAlign w:val="center"/>
          </w:tcPr>
          <w:p w:rsidR="000C3EB6" w:rsidRDefault="00DA1BE6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Не голосував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lastRenderedPageBreak/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За</w:t>
            </w:r>
          </w:p>
        </w:tc>
      </w:tr>
      <w:tr w:rsidR="000C3EB6">
        <w:tc>
          <w:tcPr>
            <w:tcW w:w="76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EB6" w:rsidRDefault="00DA1BE6">
            <w:pPr>
              <w:pStyle w:val="ac"/>
            </w:pPr>
            <w:r>
              <w:t>Відсутній</w:t>
            </w:r>
          </w:p>
        </w:tc>
      </w:tr>
    </w:tbl>
    <w:p w:rsidR="000C3EB6" w:rsidRDefault="00DA1BE6">
      <w:pPr>
        <w:pStyle w:val="a1"/>
      </w:pPr>
      <w:r>
        <w:br/>
      </w:r>
      <w:r>
        <w:br/>
      </w:r>
      <w:r>
        <w:br/>
      </w:r>
      <w:r>
        <w:br/>
      </w:r>
    </w:p>
    <w:sectPr w:rsidR="000C3EB6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0C3EB6"/>
    <w:rsid w:val="000C3EB6"/>
    <w:rsid w:val="00DA1BE6"/>
    <w:rsid w:val="00EB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83324-6613-4BFB-9D46-91004BE3E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3574</Words>
  <Characters>20372</Characters>
  <Application>Microsoft Office Word</Application>
  <DocSecurity>0</DocSecurity>
  <Lines>169</Lines>
  <Paragraphs>47</Paragraphs>
  <ScaleCrop>false</ScaleCrop>
  <Company>SPecialiST RePack</Company>
  <LinksUpToDate>false</LinksUpToDate>
  <CharactersWithSpaces>23899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2</cp:revision>
  <dcterms:created xsi:type="dcterms:W3CDTF">2021-12-13T09:22:00Z</dcterms:created>
  <dcterms:modified xsi:type="dcterms:W3CDTF">2021-12-13T09:25:00Z</dcterms:modified>
  <dc:language>uk-UA</dc:language>
</cp:coreProperties>
</file>