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7E" w:rsidRDefault="00BB179C">
      <w:pPr>
        <w:pStyle w:val="1"/>
        <w:jc w:val="center"/>
      </w:pPr>
      <w:r>
        <w:t>Двадцять перша сесія восьмого скликання</w:t>
      </w:r>
    </w:p>
    <w:p w:rsidR="00E35D7E" w:rsidRDefault="00BB179C" w:rsidP="00BA0CD0">
      <w:pPr>
        <w:pStyle w:val="3"/>
        <w:jc w:val="both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</w:t>
            </w:r>
            <w:r w:rsidR="006D26D6">
              <w:t>НЕ ГОЛОСУВАЛИ = 0, ВІДСУТНІХ = 7</w:t>
            </w:r>
            <w:r>
              <w:t xml:space="preserve">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35D7E">
            <w:pPr>
              <w:pStyle w:val="ac"/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E35D7E">
            <w:pPr>
              <w:pStyle w:val="ac"/>
            </w:pP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</w:t>
            </w:r>
            <w:r w:rsidR="006D26D6">
              <w:t>НЕ ГОЛОСУВАЛИ = 0, ВІДСУТНІХ = 7</w:t>
            </w:r>
            <w:r>
              <w:t xml:space="preserve">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35D7E">
            <w:pPr>
              <w:pStyle w:val="ac"/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E35D7E">
            <w:pPr>
              <w:pStyle w:val="ac"/>
            </w:pP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Порядок денний вцілому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</w:t>
            </w:r>
            <w:r w:rsidR="006D26D6">
              <w:t>НЕ ГОЛОСУВАЛИ = 0, ВІДСУТНІХ = 7</w:t>
            </w:r>
            <w:r>
              <w:t xml:space="preserve">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35D7E">
            <w:pPr>
              <w:pStyle w:val="ac"/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E35D7E">
            <w:pPr>
              <w:pStyle w:val="ac"/>
            </w:pP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визнання повноважень депутата Новоархангельської селищної</w:t>
      </w:r>
      <w:r w:rsidR="00BA0CD0">
        <w:t xml:space="preserve"> ради восьмого скликання Колесни</w:t>
      </w:r>
      <w:r>
        <w:t>к</w:t>
      </w:r>
      <w:r w:rsidR="007825A9">
        <w:rPr>
          <w:lang w:val="ru-RU"/>
        </w:rPr>
        <w:t>а</w:t>
      </w:r>
      <w:r>
        <w:t xml:space="preserve"> Володимира Григоровича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 w:rsidTr="006D26D6">
        <w:tc>
          <w:tcPr>
            <w:tcW w:w="10205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 w:rsidTr="006D26D6">
        <w:tc>
          <w:tcPr>
            <w:tcW w:w="10205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>ЗА = 18, ПРОТИ = 0, УТРИМАЛИСЬ = 0, Н</w:t>
            </w:r>
            <w:r w:rsidR="006D26D6">
              <w:t>Е ГОЛОСУВАЛИ = 0, ВІДСУТНІХ = 7</w:t>
            </w:r>
          </w:p>
        </w:tc>
      </w:tr>
      <w:tr w:rsidR="00E35D7E" w:rsidTr="006D26D6">
        <w:tc>
          <w:tcPr>
            <w:tcW w:w="10205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6D26D6">
        <w:tc>
          <w:tcPr>
            <w:tcW w:w="8071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6D26D6" w:rsidTr="006D26D6">
        <w:tc>
          <w:tcPr>
            <w:tcW w:w="8071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</w:p>
        </w:tc>
      </w:tr>
      <w:tr w:rsidR="006D26D6" w:rsidTr="006D26D6">
        <w:tc>
          <w:tcPr>
            <w:tcW w:w="8071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>За</w:t>
            </w:r>
          </w:p>
        </w:tc>
      </w:tr>
      <w:tr w:rsidR="006D26D6" w:rsidTr="006D26D6">
        <w:tc>
          <w:tcPr>
            <w:tcW w:w="8071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>За</w:t>
            </w:r>
          </w:p>
        </w:tc>
      </w:tr>
      <w:tr w:rsidR="006D26D6" w:rsidTr="006D26D6">
        <w:tc>
          <w:tcPr>
            <w:tcW w:w="8071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>За</w:t>
            </w:r>
          </w:p>
        </w:tc>
      </w:tr>
      <w:tr w:rsidR="006D26D6" w:rsidTr="006D26D6">
        <w:tc>
          <w:tcPr>
            <w:tcW w:w="8071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6D26D6" w:rsidRDefault="006D26D6" w:rsidP="00420AA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звіту селищного голови про роботу Новоархангельської селищної ради та її виконавчого комітету у 2021 році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06D0D" w:rsidRDefault="00BB179C">
      <w:pPr>
        <w:pStyle w:val="a1"/>
      </w:pP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a1"/>
      </w:pPr>
      <w:r>
        <w:br/>
      </w:r>
    </w:p>
    <w:p w:rsidR="00E35D7E" w:rsidRDefault="00BB179C">
      <w:pPr>
        <w:pStyle w:val="3"/>
      </w:pPr>
      <w:r>
        <w:lastRenderedPageBreak/>
        <w:t>Про звільнення від оплати за харчування дітей пільгової категорії (ЗДО №1)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звільнення від оплати за харчування дітей пільгової категорії (ЗДО №2)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внесення змін до Статуту Новоархангельського закладу дошкільної освіти №1 «Ромашка»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13, ПРОТИ = 1, УТРИМАЛИСЬ = 4,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Проти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внесення змін до рішення селищної ради від 24 грудня 2020 року №85 «Про бюджет Новоархангельської селищної територіальної громади на 2021 рік»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650F1E" w:rsidRDefault="00650F1E">
      <w:pPr>
        <w:pStyle w:val="a1"/>
      </w:pPr>
    </w:p>
    <w:p w:rsidR="00E35D7E" w:rsidRDefault="00BB179C" w:rsidP="003171E2">
      <w:pPr>
        <w:pStyle w:val="3"/>
        <w:jc w:val="both"/>
      </w:pPr>
      <w:r>
        <w:lastRenderedPageBreak/>
        <w:t xml:space="preserve">Про Порядок використання коштів резервного фонду бюджету Новоархангельської селищної територіальної громади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утворення старостинських округів та затвердження Положення про старостинські округи Новоархангельської селищної ради (об’єднаної територіальної громади)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16, ПРОТИ = 1, УТРИМАЛИСЬ = 1,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A0CD0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Проти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виготовлення гербових печаток та штампів Новоархангельської селищної ради (об’єднаної територіальної громади)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Стратегії розвитку Новоархангельської територіальної громади на 2021 – 2030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9"/>
        <w:gridCol w:w="2256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1,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948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 w:rsidP="006D26D6">
      <w:pPr>
        <w:pStyle w:val="3"/>
        <w:jc w:val="both"/>
      </w:pPr>
      <w:r>
        <w:lastRenderedPageBreak/>
        <w:t>Про впорядкування роздрібної торгівлі пивом, алкогольними та слабоалкогольними напоями на території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 w:rsidP="006D26D6">
      <w:pPr>
        <w:pStyle w:val="3"/>
        <w:jc w:val="both"/>
      </w:pPr>
      <w:r>
        <w:lastRenderedPageBreak/>
        <w:t>Про затвердження переліку закладів культури базової мережі місцевого рівня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 w:rsidP="006D26D6">
      <w:pPr>
        <w:pStyle w:val="3"/>
        <w:jc w:val="both"/>
      </w:pPr>
      <w:r>
        <w:lastRenderedPageBreak/>
        <w:t>Про затвердження Статуту комунального підприємства «Новоархангельське житлово-комунальне господарство»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06D0D" w:rsidRDefault="00BB179C">
      <w:pPr>
        <w:pStyle w:val="a1"/>
      </w:pP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a1"/>
      </w:pPr>
      <w:r>
        <w:br/>
      </w:r>
    </w:p>
    <w:p w:rsidR="007825A9" w:rsidRDefault="007825A9">
      <w:pPr>
        <w:pStyle w:val="a1"/>
      </w:pPr>
    </w:p>
    <w:p w:rsidR="00E35D7E" w:rsidRDefault="00BB179C" w:rsidP="006D26D6">
      <w:pPr>
        <w:pStyle w:val="3"/>
        <w:jc w:val="both"/>
      </w:pPr>
      <w:r>
        <w:lastRenderedPageBreak/>
        <w:t>Про відмову у наданні дозволу на розробку проекту землеустрою гр. Пристінському В.С.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17, ПРОТИ = 0, УТРИМАЛИСЬ = 0, НЕ ГОЛОСУВАЛИ = 2,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  <w:r w:rsidR="00BB179C"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встановлення ставок та пільг із сплати земельного податку на 2022 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825A9" w:rsidRDefault="00BB179C">
      <w:pPr>
        <w:pStyle w:val="a1"/>
      </w:pPr>
      <w:r>
        <w:br/>
      </w:r>
      <w:r>
        <w:br/>
      </w:r>
      <w:r>
        <w:br/>
      </w: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E35D7E" w:rsidRDefault="00BB179C">
      <w:pPr>
        <w:pStyle w:val="a1"/>
      </w:pPr>
      <w:r>
        <w:br/>
      </w:r>
    </w:p>
    <w:p w:rsidR="00E35D7E" w:rsidRDefault="00BB179C">
      <w:pPr>
        <w:pStyle w:val="3"/>
      </w:pPr>
      <w:r>
        <w:lastRenderedPageBreak/>
        <w:t xml:space="preserve">Про надання дозволу на розроблення проекту із землеустрою </w:t>
      </w:r>
      <w:proofErr w:type="spellStart"/>
      <w:r>
        <w:t>Анастасьєв</w:t>
      </w:r>
      <w:proofErr w:type="spellEnd"/>
      <w:r>
        <w:t xml:space="preserve"> ЮЛ, </w:t>
      </w:r>
      <w:proofErr w:type="spellStart"/>
      <w:r>
        <w:t>Артищенко</w:t>
      </w:r>
      <w:proofErr w:type="spellEnd"/>
      <w:r>
        <w:t xml:space="preserve"> ВЯ, Буряк ВА, </w:t>
      </w:r>
      <w:proofErr w:type="spellStart"/>
      <w:r>
        <w:t>Гаврилішин</w:t>
      </w:r>
      <w:proofErr w:type="spellEnd"/>
      <w:r>
        <w:t xml:space="preserve"> СЯ, Гера МП, </w:t>
      </w:r>
      <w:proofErr w:type="spellStart"/>
      <w:r>
        <w:t>Гринчук</w:t>
      </w:r>
      <w:proofErr w:type="spellEnd"/>
      <w:r>
        <w:t xml:space="preserve"> ЛВ, Даценко МО, </w:t>
      </w:r>
      <w:proofErr w:type="spellStart"/>
      <w:r>
        <w:t>Дащенко</w:t>
      </w:r>
      <w:proofErr w:type="spellEnd"/>
      <w:r>
        <w:t xml:space="preserve"> ОВ, Жук КМ, </w:t>
      </w:r>
      <w:proofErr w:type="spellStart"/>
      <w:r>
        <w:t>Забитівська</w:t>
      </w:r>
      <w:proofErr w:type="spellEnd"/>
      <w:r>
        <w:t xml:space="preserve"> НА, </w:t>
      </w:r>
      <w:proofErr w:type="spellStart"/>
      <w:r>
        <w:t>Кайпак</w:t>
      </w:r>
      <w:proofErr w:type="spellEnd"/>
      <w:r>
        <w:t xml:space="preserve"> ІІ, Каплун ОО, Козлова НМ, Кравченко ЮЮ, Крижанівський ЮО, </w:t>
      </w:r>
      <w:proofErr w:type="spellStart"/>
      <w:r>
        <w:t>Кругляченко</w:t>
      </w:r>
      <w:proofErr w:type="spellEnd"/>
      <w:r>
        <w:t xml:space="preserve"> МВ, </w:t>
      </w:r>
      <w:proofErr w:type="spellStart"/>
      <w:r>
        <w:t>Кругляченко</w:t>
      </w:r>
      <w:proofErr w:type="spellEnd"/>
      <w:r>
        <w:t xml:space="preserve"> ТП, Лисоконь ІМ, </w:t>
      </w:r>
      <w:proofErr w:type="spellStart"/>
      <w:r>
        <w:t>Лихолат</w:t>
      </w:r>
      <w:proofErr w:type="spellEnd"/>
      <w:r>
        <w:t xml:space="preserve"> КС, Мудрак НВ, Онищенко ВВ, Панченко ІТ, </w:t>
      </w:r>
      <w:proofErr w:type="spellStart"/>
      <w:r>
        <w:t>ПолІщук</w:t>
      </w:r>
      <w:proofErr w:type="spellEnd"/>
      <w:r>
        <w:t xml:space="preserve"> ОМ, Пономаренко ВВ, </w:t>
      </w:r>
      <w:proofErr w:type="spellStart"/>
      <w:r>
        <w:t>Рибченко</w:t>
      </w:r>
      <w:proofErr w:type="spellEnd"/>
      <w:r>
        <w:t xml:space="preserve"> ІТ, </w:t>
      </w:r>
      <w:proofErr w:type="spellStart"/>
      <w:r>
        <w:t>Савчекно</w:t>
      </w:r>
      <w:proofErr w:type="spellEnd"/>
      <w:r>
        <w:t xml:space="preserve"> ММ, </w:t>
      </w:r>
      <w:proofErr w:type="spellStart"/>
      <w:r>
        <w:t>Слюсаренко</w:t>
      </w:r>
      <w:proofErr w:type="spellEnd"/>
      <w:r>
        <w:t xml:space="preserve"> ВІ, </w:t>
      </w:r>
      <w:proofErr w:type="spellStart"/>
      <w:r>
        <w:t>Соколовський</w:t>
      </w:r>
      <w:proofErr w:type="spellEnd"/>
      <w:r>
        <w:t xml:space="preserve"> ЕС, Степаненко ГІ, Сторожук ОЮ, Ткаченко ЛГ, </w:t>
      </w:r>
      <w:proofErr w:type="spellStart"/>
      <w:r>
        <w:t>Цистан</w:t>
      </w:r>
      <w:proofErr w:type="spellEnd"/>
      <w:r>
        <w:t xml:space="preserve"> ВМ, </w:t>
      </w:r>
      <w:proofErr w:type="spellStart"/>
      <w:r>
        <w:t>Цистан</w:t>
      </w:r>
      <w:proofErr w:type="spellEnd"/>
      <w:r>
        <w:t xml:space="preserve"> ЛМ, </w:t>
      </w:r>
      <w:proofErr w:type="spellStart"/>
      <w:r>
        <w:t>Цистан</w:t>
      </w:r>
      <w:proofErr w:type="spellEnd"/>
      <w:r>
        <w:t xml:space="preserve"> МК, Шевчук СД, Яношевський ЮМ, Андрєєва ЛЛ, </w:t>
      </w:r>
      <w:proofErr w:type="spellStart"/>
      <w:r>
        <w:t>Максімов</w:t>
      </w:r>
      <w:proofErr w:type="spellEnd"/>
      <w:r>
        <w:t xml:space="preserve"> СМ, Бак ОВ, Заводських АМ, </w:t>
      </w:r>
      <w:proofErr w:type="spellStart"/>
      <w:r>
        <w:t>Тельний</w:t>
      </w:r>
      <w:proofErr w:type="spellEnd"/>
      <w:r>
        <w:t xml:space="preserve"> СГ, </w:t>
      </w:r>
      <w:proofErr w:type="spellStart"/>
      <w:r>
        <w:t>Тельний</w:t>
      </w:r>
      <w:proofErr w:type="spellEnd"/>
      <w:r>
        <w:t xml:space="preserve"> НС, Тельна НІ, Тельна ТА,(44 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06D0D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6D26D6" w:rsidRDefault="006D26D6">
      <w:pPr>
        <w:pStyle w:val="a1"/>
      </w:pPr>
    </w:p>
    <w:p w:rsidR="00E35D7E" w:rsidRDefault="00BB179C">
      <w:pPr>
        <w:pStyle w:val="3"/>
      </w:pPr>
      <w:r>
        <w:lastRenderedPageBreak/>
        <w:t xml:space="preserve">Про надання дозволу на розроблення проекту із землеустрою </w:t>
      </w:r>
      <w:proofErr w:type="spellStart"/>
      <w:r>
        <w:t>Бебко</w:t>
      </w:r>
      <w:proofErr w:type="spellEnd"/>
      <w:r>
        <w:t xml:space="preserve"> ВІ, </w:t>
      </w:r>
      <w:proofErr w:type="spellStart"/>
      <w:r>
        <w:t>Бебко</w:t>
      </w:r>
      <w:proofErr w:type="spellEnd"/>
      <w:r>
        <w:t xml:space="preserve"> ОТ, Берегова ТВ, </w:t>
      </w:r>
      <w:proofErr w:type="spellStart"/>
      <w:r>
        <w:t>Веремей</w:t>
      </w:r>
      <w:proofErr w:type="spellEnd"/>
      <w:r>
        <w:t xml:space="preserve"> ВС, Гаврилюк ВІ, Гаврилюк ІВ, Гаврилюк ІА, Гаврилюк ПС, </w:t>
      </w:r>
      <w:proofErr w:type="spellStart"/>
      <w:r>
        <w:t>Гатаулін</w:t>
      </w:r>
      <w:proofErr w:type="spellEnd"/>
      <w:r>
        <w:t xml:space="preserve"> ЮН, </w:t>
      </w:r>
      <w:proofErr w:type="spellStart"/>
      <w:r>
        <w:t>Голотов</w:t>
      </w:r>
      <w:proofErr w:type="spellEnd"/>
      <w:r>
        <w:t xml:space="preserve"> ММ, </w:t>
      </w:r>
      <w:proofErr w:type="spellStart"/>
      <w:r>
        <w:t>Голотова</w:t>
      </w:r>
      <w:proofErr w:type="spellEnd"/>
      <w:r>
        <w:t xml:space="preserve"> НВ, Григорович АГ, </w:t>
      </w:r>
      <w:proofErr w:type="spellStart"/>
      <w:r>
        <w:t>Джужук</w:t>
      </w:r>
      <w:proofErr w:type="spellEnd"/>
      <w:r>
        <w:t xml:space="preserve"> ВВ, </w:t>
      </w:r>
      <w:proofErr w:type="spellStart"/>
      <w:r>
        <w:t>Джужук</w:t>
      </w:r>
      <w:proofErr w:type="spellEnd"/>
      <w:r>
        <w:t xml:space="preserve"> ЛІ, </w:t>
      </w:r>
      <w:proofErr w:type="spellStart"/>
      <w:r>
        <w:t>Дзигаренко</w:t>
      </w:r>
      <w:proofErr w:type="spellEnd"/>
      <w:r>
        <w:t xml:space="preserve"> ВГ, </w:t>
      </w:r>
      <w:proofErr w:type="spellStart"/>
      <w:r>
        <w:t>Дученко</w:t>
      </w:r>
      <w:proofErr w:type="spellEnd"/>
      <w:r>
        <w:t xml:space="preserve"> ВВ, </w:t>
      </w:r>
      <w:proofErr w:type="spellStart"/>
      <w:r>
        <w:t>Дученко</w:t>
      </w:r>
      <w:proofErr w:type="spellEnd"/>
      <w:r>
        <w:t xml:space="preserve"> РВ, Кириченко ЛЄ, </w:t>
      </w:r>
      <w:proofErr w:type="spellStart"/>
      <w:r>
        <w:t>Кичак</w:t>
      </w:r>
      <w:proofErr w:type="spellEnd"/>
      <w:r>
        <w:t xml:space="preserve"> ВМ, Ковальчук ГО, Крамаренко ВО, Куций ВМ, Лисак ОМ, Лисак ОП, </w:t>
      </w:r>
      <w:proofErr w:type="spellStart"/>
      <w:r>
        <w:t>Меньківська</w:t>
      </w:r>
      <w:proofErr w:type="spellEnd"/>
      <w:r>
        <w:t xml:space="preserve"> СІ, </w:t>
      </w:r>
      <w:proofErr w:type="spellStart"/>
      <w:r>
        <w:t>Пакош</w:t>
      </w:r>
      <w:proofErr w:type="spellEnd"/>
      <w:r>
        <w:t xml:space="preserve"> ВВ, Погрібняк МП, </w:t>
      </w:r>
      <w:proofErr w:type="spellStart"/>
      <w:r>
        <w:t>Полюхович</w:t>
      </w:r>
      <w:proofErr w:type="spellEnd"/>
      <w:r>
        <w:t xml:space="preserve"> НВ, </w:t>
      </w:r>
      <w:proofErr w:type="spellStart"/>
      <w:r>
        <w:t>Прохніцька</w:t>
      </w:r>
      <w:proofErr w:type="spellEnd"/>
      <w:r>
        <w:t xml:space="preserve"> ІС, </w:t>
      </w:r>
      <w:proofErr w:type="spellStart"/>
      <w:r>
        <w:t>Прядко</w:t>
      </w:r>
      <w:proofErr w:type="spellEnd"/>
      <w:r>
        <w:t xml:space="preserve"> ЛП, </w:t>
      </w:r>
      <w:proofErr w:type="spellStart"/>
      <w:r>
        <w:t>Рибченко</w:t>
      </w:r>
      <w:proofErr w:type="spellEnd"/>
      <w:r>
        <w:t xml:space="preserve"> МА, Савченко ЛС, Скалівський ЛГ, Скалівський СА, </w:t>
      </w:r>
      <w:proofErr w:type="spellStart"/>
      <w:r>
        <w:t>Смілянець</w:t>
      </w:r>
      <w:proofErr w:type="spellEnd"/>
      <w:r>
        <w:t xml:space="preserve"> МА, </w:t>
      </w:r>
      <w:proofErr w:type="spellStart"/>
      <w:r>
        <w:t>Федіченко</w:t>
      </w:r>
      <w:proofErr w:type="spellEnd"/>
      <w:r>
        <w:t xml:space="preserve"> МС, Шевчук Т</w:t>
      </w:r>
      <w:r w:rsidR="006D26D6">
        <w:t xml:space="preserve">М, </w:t>
      </w:r>
      <w:proofErr w:type="spellStart"/>
      <w:r w:rsidR="006D26D6">
        <w:t>Широкопояс</w:t>
      </w:r>
      <w:proofErr w:type="spellEnd"/>
      <w:r w:rsidR="006D26D6">
        <w:t xml:space="preserve"> ВВ, </w:t>
      </w:r>
      <w:proofErr w:type="spellStart"/>
      <w:r w:rsidR="006D26D6">
        <w:t>Широкопояс</w:t>
      </w:r>
      <w:proofErr w:type="spellEnd"/>
      <w:r w:rsidR="006D26D6">
        <w:t xml:space="preserve"> НА </w:t>
      </w:r>
      <w:r>
        <w:t>(39 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6D26D6" w:rsidRDefault="006D26D6">
      <w:pPr>
        <w:pStyle w:val="a1"/>
      </w:pPr>
    </w:p>
    <w:p w:rsidR="00E35D7E" w:rsidRDefault="00BB179C">
      <w:pPr>
        <w:pStyle w:val="3"/>
      </w:pPr>
      <w:r>
        <w:lastRenderedPageBreak/>
        <w:t xml:space="preserve">Про надання дозволу на розроблення технічної документації із землеустрою Воротнікова ЛВ, </w:t>
      </w:r>
      <w:proofErr w:type="spellStart"/>
      <w:r>
        <w:t>Грозян</w:t>
      </w:r>
      <w:proofErr w:type="spellEnd"/>
      <w:r>
        <w:t xml:space="preserve"> КГ, Коваленко ІА, Корольова ПГ, Онищенко ВВ, Савченко ММ, Шпак ВВ (7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06D0D" w:rsidRDefault="00BB179C">
      <w:pPr>
        <w:pStyle w:val="a1"/>
      </w:pP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E35D7E" w:rsidRDefault="00BB179C">
      <w:pPr>
        <w:pStyle w:val="a1"/>
      </w:pPr>
      <w:r>
        <w:br/>
      </w:r>
    </w:p>
    <w:p w:rsidR="00E35D7E" w:rsidRDefault="00BB179C">
      <w:pPr>
        <w:pStyle w:val="3"/>
      </w:pPr>
      <w:r>
        <w:lastRenderedPageBreak/>
        <w:t xml:space="preserve">Про затвердження технічної документації та передачу у власність земельних ділянок </w:t>
      </w:r>
      <w:proofErr w:type="spellStart"/>
      <w:r>
        <w:t>Гудзенко</w:t>
      </w:r>
      <w:proofErr w:type="spellEnd"/>
      <w:r>
        <w:t xml:space="preserve"> ВА, </w:t>
      </w:r>
      <w:proofErr w:type="spellStart"/>
      <w:r>
        <w:t>Залужна</w:t>
      </w:r>
      <w:proofErr w:type="spellEnd"/>
      <w:r>
        <w:t xml:space="preserve"> ЛІ, </w:t>
      </w:r>
      <w:proofErr w:type="spellStart"/>
      <w:r>
        <w:t>Кабанов</w:t>
      </w:r>
      <w:proofErr w:type="spellEnd"/>
      <w:r>
        <w:t xml:space="preserve"> АА, </w:t>
      </w:r>
      <w:proofErr w:type="spellStart"/>
      <w:r>
        <w:t>Кайпак</w:t>
      </w:r>
      <w:proofErr w:type="spellEnd"/>
      <w:r>
        <w:t xml:space="preserve"> ІІ, </w:t>
      </w:r>
      <w:proofErr w:type="spellStart"/>
      <w:r>
        <w:t>Каручок</w:t>
      </w:r>
      <w:proofErr w:type="spellEnd"/>
      <w:r>
        <w:t xml:space="preserve"> МВ, Коваленко НІ, </w:t>
      </w:r>
      <w:proofErr w:type="spellStart"/>
      <w:r>
        <w:t>Коровніков</w:t>
      </w:r>
      <w:proofErr w:type="spellEnd"/>
      <w:r>
        <w:t xml:space="preserve"> СЄ, </w:t>
      </w:r>
      <w:proofErr w:type="spellStart"/>
      <w:r>
        <w:t>Садій</w:t>
      </w:r>
      <w:proofErr w:type="spellEnd"/>
      <w:r>
        <w:t xml:space="preserve"> ГК, Стоколос МО. (9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6D26D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06D0D" w:rsidRDefault="00BB179C">
      <w:pPr>
        <w:pStyle w:val="a1"/>
      </w:pP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a1"/>
      </w:pPr>
      <w:r>
        <w:br/>
      </w:r>
    </w:p>
    <w:p w:rsidR="00E35D7E" w:rsidRDefault="00BB179C">
      <w:pPr>
        <w:pStyle w:val="3"/>
      </w:pPr>
      <w:r>
        <w:lastRenderedPageBreak/>
        <w:t xml:space="preserve">Про внесення змін до рішень </w:t>
      </w:r>
      <w:proofErr w:type="spellStart"/>
      <w:r>
        <w:t>Бебко</w:t>
      </w:r>
      <w:proofErr w:type="spellEnd"/>
      <w:r>
        <w:t xml:space="preserve"> ВФ, Гаврилюк ЛД, Гук ОМ, </w:t>
      </w:r>
      <w:proofErr w:type="spellStart"/>
      <w:r>
        <w:t>Керімова</w:t>
      </w:r>
      <w:proofErr w:type="spellEnd"/>
      <w:r>
        <w:t xml:space="preserve"> ОТ, </w:t>
      </w:r>
      <w:proofErr w:type="spellStart"/>
      <w:r>
        <w:t>Лівчак</w:t>
      </w:r>
      <w:proofErr w:type="spellEnd"/>
      <w:r>
        <w:t xml:space="preserve"> АП, </w:t>
      </w:r>
      <w:proofErr w:type="spellStart"/>
      <w:r>
        <w:t>Лівчак</w:t>
      </w:r>
      <w:proofErr w:type="spellEnd"/>
      <w:r>
        <w:t xml:space="preserve"> АП, Поліщук СІ, </w:t>
      </w:r>
      <w:proofErr w:type="spellStart"/>
      <w:r>
        <w:t>Слав</w:t>
      </w:r>
      <w:r w:rsidR="006D26D6">
        <w:t>ич</w:t>
      </w:r>
      <w:proofErr w:type="spellEnd"/>
      <w:r w:rsidR="006D26D6">
        <w:t xml:space="preserve"> ІВ, Солопун ЛА, Большаков КМ </w:t>
      </w:r>
      <w:r>
        <w:t>(10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проекту землеустрою та передачу у власність земельних ділянок (10 проектів, ФГ Поворозника)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 xml:space="preserve">Про внесення змін до рішень </w:t>
      </w:r>
      <w:proofErr w:type="spellStart"/>
      <w:r>
        <w:t>Карпінський</w:t>
      </w:r>
      <w:proofErr w:type="spellEnd"/>
      <w:r>
        <w:t xml:space="preserve"> СМ, Нофенко ОВ, Нофенко СВ, </w:t>
      </w:r>
      <w:proofErr w:type="spellStart"/>
      <w:r>
        <w:t>Чернявський</w:t>
      </w:r>
      <w:proofErr w:type="spellEnd"/>
      <w:r>
        <w:t xml:space="preserve"> ВВ, Шевченко ГН</w:t>
      </w:r>
      <w:r w:rsidR="00E21F2F">
        <w:t xml:space="preserve"> </w:t>
      </w:r>
      <w:r>
        <w:t>(5 проектів)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внесення змін до рішення №1011 від 08.07.2021 року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16, ПРОТИ = 0, УТРИМАЛИСЬ = 0, НЕ ГОЛОСУВАЛИ = 3,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 w:rsidP="00E21F2F">
      <w:pPr>
        <w:pStyle w:val="3"/>
        <w:jc w:val="both"/>
      </w:pPr>
      <w:r>
        <w:lastRenderedPageBreak/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смт Новоархангельськ, вул. Центральна, 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с. Торговиця, вул. Сагайдачного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за межами с. Торговиця, Голованівського району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21F2F" w:rsidRDefault="00E21F2F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смт</w:t>
      </w:r>
      <w:r w:rsidR="00E21F2F">
        <w:t> </w:t>
      </w:r>
      <w:r>
        <w:t>Новоархангельськ, вул. Центральна, 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надання дозволу на продаж земельної ділянки несільськогосподарського призначення по вул. Центральна, 24-є гр. Марущак Ю.М.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відмову у наданні дозволу на продаж земельної ділянки несільськогосподарського призначення по вул. Центральна, 28 гр. Марущак Ю.М.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17, ПРОТИ = 0, УТРИМАЛИСЬ = 0, НЕ ГОЛОСУВАЛИ = 2,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706D0D" w:rsidRDefault="00BB179C">
      <w:pPr>
        <w:pStyle w:val="a1"/>
      </w:pP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a1"/>
      </w:pPr>
      <w:r>
        <w:br/>
      </w:r>
    </w:p>
    <w:p w:rsidR="00E35D7E" w:rsidRDefault="00BB179C">
      <w:pPr>
        <w:pStyle w:val="3"/>
      </w:pPr>
      <w:r>
        <w:lastRenderedPageBreak/>
        <w:t>Про внесення змін до договору оренди земельної ділянки площею 0,0100 га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внесення змін до договору оренди земельної ділянки площею 0,3460 га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 w:rsidP="00E21F2F">
      <w:pPr>
        <w:pStyle w:val="3"/>
        <w:jc w:val="both"/>
      </w:pPr>
      <w:r>
        <w:lastRenderedPageBreak/>
        <w:t>Про внесення змін до договору оренди земельної ділянки площею 87,47 га гр. Погорілої Т.К.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15, ПРОТИ = 0, УТРИМАЛИСЬ = 0, НЕ ГОЛОСУВАЛИ = 4,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затвердження технічної документації із землеустрою щодо встановлення меж земельної ділянки в натурі (на місцевості) ТОВ «Новий світ»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E21F2F">
            <w:pPr>
              <w:pStyle w:val="ac"/>
              <w:jc w:val="center"/>
            </w:pPr>
            <w:r>
              <w:t>ЗА = 18</w:t>
            </w:r>
            <w:r w:rsidR="00BB179C">
              <w:t xml:space="preserve">, ПРОТИ = 0, УТРИМАЛИСЬ = 0, НЕ ГОЛОСУВАЛИ = 2,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E21F2F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Pr="00E21F2F" w:rsidRDefault="00BB179C" w:rsidP="00E21F2F">
      <w:pPr>
        <w:pStyle w:val="a1"/>
        <w:jc w:val="both"/>
        <w:rPr>
          <w:b/>
        </w:rPr>
      </w:pPr>
      <w:r>
        <w:br/>
      </w:r>
      <w:r w:rsidR="00E21F2F">
        <w:t xml:space="preserve">   </w:t>
      </w:r>
      <w:r w:rsidR="00E21F2F" w:rsidRPr="00E21F2F">
        <w:rPr>
          <w:b/>
        </w:rPr>
        <w:t>Селищний голова Шамановський Юрій Павлович</w:t>
      </w:r>
      <w:r w:rsidR="00E21F2F" w:rsidRPr="00E21F2F">
        <w:rPr>
          <w:b/>
        </w:rPr>
        <w:tab/>
      </w:r>
      <w:r w:rsidR="00E21F2F" w:rsidRPr="00E21F2F">
        <w:rPr>
          <w:b/>
        </w:rPr>
        <w:tab/>
      </w:r>
      <w:r w:rsidR="00E21F2F" w:rsidRPr="00E21F2F">
        <w:rPr>
          <w:b/>
        </w:rPr>
        <w:tab/>
        <w:t>За</w:t>
      </w:r>
      <w:r w:rsidR="00E21F2F" w:rsidRPr="00E21F2F">
        <w:rPr>
          <w:b/>
        </w:rPr>
        <w:tab/>
      </w:r>
      <w:r w:rsidRPr="00E21F2F">
        <w:rPr>
          <w:b/>
        </w:rPr>
        <w:br/>
      </w:r>
      <w:r w:rsidRPr="00E21F2F">
        <w:rPr>
          <w:b/>
        </w:rPr>
        <w:br/>
      </w:r>
      <w:r w:rsidRPr="00E21F2F">
        <w:rPr>
          <w:b/>
        </w:rP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надання дозволу на розроблення проекту із землеустрою гр. Осадчій Л.М.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16, ПРОТИ = 0, УТРИМАЛИСЬ = 1, НЕ ГОЛОСУВАЛИ = 2,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Утримався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A40B56" w:rsidRDefault="00A40B56">
      <w:pPr>
        <w:pStyle w:val="a1"/>
      </w:pPr>
    </w:p>
    <w:p w:rsidR="00E35D7E" w:rsidRDefault="00BB179C">
      <w:pPr>
        <w:pStyle w:val="3"/>
      </w:pPr>
      <w:r>
        <w:lastRenderedPageBreak/>
        <w:t>Про передачу у власність гр. Бойко Н.М. земельної ділянки для ведення товарного сільськогосподарського виробництва на території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E35D7E" w:rsidRDefault="00BB179C">
      <w:pPr>
        <w:pStyle w:val="3"/>
      </w:pPr>
      <w:r>
        <w:lastRenderedPageBreak/>
        <w:t>Про припинення права постійного користування на земельну ділянку площею 50,7000 га Поворознику В.П.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припинення дії договору оренди земельної ділянки шляхом розірвання за взаємною згодою сторін гр. Баліцькому М.В. (4,1000 га)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>Про припинення дії договору оренди земельної ділянки шляхом розірвання за взаємною згодою сторін гр. Баліцькому М.В. (4,1897 га)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3"/>
      </w:pPr>
      <w:r>
        <w:lastRenderedPageBreak/>
        <w:t xml:space="preserve">Про внесення змін до порядку денного в частині пакетного голосування за питання </w:t>
      </w:r>
      <w:r w:rsidR="00A40B56">
        <w:t>«</w:t>
      </w:r>
      <w:r>
        <w:t>Про затвердження проектів із землеустрою</w:t>
      </w:r>
      <w:r w:rsidR="00A40B56">
        <w:t>»</w:t>
      </w:r>
      <w: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8070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Pr="00706D0D" w:rsidRDefault="00BB179C">
      <w:pPr>
        <w:pStyle w:val="3"/>
        <w:rPr>
          <w:sz w:val="22"/>
          <w:szCs w:val="22"/>
        </w:rPr>
      </w:pPr>
      <w:r w:rsidRPr="00706D0D">
        <w:rPr>
          <w:sz w:val="22"/>
          <w:szCs w:val="22"/>
        </w:rPr>
        <w:lastRenderedPageBreak/>
        <w:t xml:space="preserve">Про затвердження проекту землеустрою та передачу у власність земельних ділянок </w:t>
      </w:r>
      <w:proofErr w:type="spellStart"/>
      <w:r w:rsidRPr="00706D0D">
        <w:rPr>
          <w:sz w:val="22"/>
          <w:szCs w:val="22"/>
        </w:rPr>
        <w:t>Андреєв</w:t>
      </w:r>
      <w:proofErr w:type="spellEnd"/>
      <w:r w:rsidRPr="00706D0D">
        <w:rPr>
          <w:sz w:val="22"/>
          <w:szCs w:val="22"/>
        </w:rPr>
        <w:t xml:space="preserve"> ЮІ, </w:t>
      </w:r>
      <w:proofErr w:type="spellStart"/>
      <w:r w:rsidRPr="00706D0D">
        <w:rPr>
          <w:sz w:val="22"/>
          <w:szCs w:val="22"/>
        </w:rPr>
        <w:t>Апостолов</w:t>
      </w:r>
      <w:proofErr w:type="spellEnd"/>
      <w:r w:rsidRPr="00706D0D">
        <w:rPr>
          <w:sz w:val="22"/>
          <w:szCs w:val="22"/>
        </w:rPr>
        <w:t xml:space="preserve"> ЮВ, Арделян СА, Бараболя КВ, </w:t>
      </w:r>
      <w:proofErr w:type="spellStart"/>
      <w:r w:rsidRPr="00706D0D">
        <w:rPr>
          <w:sz w:val="22"/>
          <w:szCs w:val="22"/>
        </w:rPr>
        <w:t>Буртна</w:t>
      </w:r>
      <w:proofErr w:type="spellEnd"/>
      <w:r w:rsidRPr="00706D0D">
        <w:rPr>
          <w:sz w:val="22"/>
          <w:szCs w:val="22"/>
        </w:rPr>
        <w:t xml:space="preserve"> РС, Бушан АВ, </w:t>
      </w:r>
      <w:proofErr w:type="spellStart"/>
      <w:r w:rsidRPr="00706D0D">
        <w:rPr>
          <w:sz w:val="22"/>
          <w:szCs w:val="22"/>
        </w:rPr>
        <w:t>Ваніка</w:t>
      </w:r>
      <w:proofErr w:type="spellEnd"/>
      <w:r w:rsidRPr="00706D0D">
        <w:rPr>
          <w:sz w:val="22"/>
          <w:szCs w:val="22"/>
        </w:rPr>
        <w:t xml:space="preserve"> ЛД, </w:t>
      </w:r>
      <w:proofErr w:type="spellStart"/>
      <w:r w:rsidRPr="00706D0D">
        <w:rPr>
          <w:sz w:val="22"/>
          <w:szCs w:val="22"/>
        </w:rPr>
        <w:t>Волкотруб</w:t>
      </w:r>
      <w:proofErr w:type="spellEnd"/>
      <w:r w:rsidRPr="00706D0D">
        <w:rPr>
          <w:sz w:val="22"/>
          <w:szCs w:val="22"/>
        </w:rPr>
        <w:t xml:space="preserve"> МС, </w:t>
      </w:r>
      <w:proofErr w:type="spellStart"/>
      <w:r w:rsidRPr="00706D0D">
        <w:rPr>
          <w:sz w:val="22"/>
          <w:szCs w:val="22"/>
        </w:rPr>
        <w:t>Гайтан</w:t>
      </w:r>
      <w:proofErr w:type="spellEnd"/>
      <w:r w:rsidRPr="00706D0D">
        <w:rPr>
          <w:sz w:val="22"/>
          <w:szCs w:val="22"/>
        </w:rPr>
        <w:t xml:space="preserve"> РВ, </w:t>
      </w:r>
      <w:proofErr w:type="spellStart"/>
      <w:r w:rsidRPr="00706D0D">
        <w:rPr>
          <w:sz w:val="22"/>
          <w:szCs w:val="22"/>
        </w:rPr>
        <w:t>Гайтан</w:t>
      </w:r>
      <w:proofErr w:type="spellEnd"/>
      <w:r w:rsidRPr="00706D0D">
        <w:rPr>
          <w:sz w:val="22"/>
          <w:szCs w:val="22"/>
        </w:rPr>
        <w:t xml:space="preserve"> ЮС, Голобородько ОВ, Голобородько ОП, </w:t>
      </w:r>
      <w:proofErr w:type="spellStart"/>
      <w:r w:rsidRPr="00706D0D">
        <w:rPr>
          <w:sz w:val="22"/>
          <w:szCs w:val="22"/>
        </w:rPr>
        <w:t>Голубенко</w:t>
      </w:r>
      <w:proofErr w:type="spellEnd"/>
      <w:r w:rsidRPr="00706D0D">
        <w:rPr>
          <w:sz w:val="22"/>
          <w:szCs w:val="22"/>
        </w:rPr>
        <w:t xml:space="preserve"> ОП, </w:t>
      </w:r>
      <w:r w:rsidR="00CF4195">
        <w:rPr>
          <w:sz w:val="22"/>
          <w:szCs w:val="22"/>
        </w:rPr>
        <w:t xml:space="preserve">Даценко СВ, </w:t>
      </w:r>
      <w:proofErr w:type="spellStart"/>
      <w:r w:rsidRPr="00706D0D">
        <w:rPr>
          <w:sz w:val="22"/>
          <w:szCs w:val="22"/>
        </w:rPr>
        <w:t>Довгасенко</w:t>
      </w:r>
      <w:proofErr w:type="spellEnd"/>
      <w:r w:rsidRPr="00706D0D">
        <w:rPr>
          <w:sz w:val="22"/>
          <w:szCs w:val="22"/>
        </w:rPr>
        <w:t xml:space="preserve"> ВП, </w:t>
      </w:r>
      <w:proofErr w:type="spellStart"/>
      <w:r w:rsidRPr="00706D0D">
        <w:rPr>
          <w:sz w:val="22"/>
          <w:szCs w:val="22"/>
        </w:rPr>
        <w:t>Дудняк</w:t>
      </w:r>
      <w:proofErr w:type="spellEnd"/>
      <w:r w:rsidRPr="00706D0D">
        <w:rPr>
          <w:sz w:val="22"/>
          <w:szCs w:val="22"/>
        </w:rPr>
        <w:t xml:space="preserve"> ІМ, </w:t>
      </w:r>
      <w:proofErr w:type="spellStart"/>
      <w:r w:rsidRPr="00706D0D">
        <w:rPr>
          <w:sz w:val="22"/>
          <w:szCs w:val="22"/>
        </w:rPr>
        <w:t>Дудняк</w:t>
      </w:r>
      <w:proofErr w:type="spellEnd"/>
      <w:r w:rsidRPr="00706D0D">
        <w:rPr>
          <w:sz w:val="22"/>
          <w:szCs w:val="22"/>
        </w:rPr>
        <w:t xml:space="preserve"> ЯВ, Жук ВВ, Жук ІА, Жук НІ, Забіяка ВМ, </w:t>
      </w:r>
      <w:proofErr w:type="spellStart"/>
      <w:r w:rsidRPr="00706D0D">
        <w:rPr>
          <w:sz w:val="22"/>
          <w:szCs w:val="22"/>
        </w:rPr>
        <w:t>Завалко</w:t>
      </w:r>
      <w:proofErr w:type="spellEnd"/>
      <w:r w:rsidRPr="00706D0D">
        <w:rPr>
          <w:sz w:val="22"/>
          <w:szCs w:val="22"/>
        </w:rPr>
        <w:t xml:space="preserve"> ВП, </w:t>
      </w:r>
      <w:proofErr w:type="spellStart"/>
      <w:r w:rsidRPr="00706D0D">
        <w:rPr>
          <w:sz w:val="22"/>
          <w:szCs w:val="22"/>
        </w:rPr>
        <w:t>Завалко</w:t>
      </w:r>
      <w:proofErr w:type="spellEnd"/>
      <w:r w:rsidRPr="00706D0D">
        <w:rPr>
          <w:sz w:val="22"/>
          <w:szCs w:val="22"/>
        </w:rPr>
        <w:t xml:space="preserve"> ДВ, </w:t>
      </w:r>
      <w:proofErr w:type="spellStart"/>
      <w:r w:rsidRPr="00706D0D">
        <w:rPr>
          <w:sz w:val="22"/>
          <w:szCs w:val="22"/>
        </w:rPr>
        <w:t>Завалко</w:t>
      </w:r>
      <w:proofErr w:type="spellEnd"/>
      <w:r w:rsidRPr="00706D0D">
        <w:rPr>
          <w:sz w:val="22"/>
          <w:szCs w:val="22"/>
        </w:rPr>
        <w:t xml:space="preserve"> ДВ, </w:t>
      </w:r>
      <w:proofErr w:type="spellStart"/>
      <w:r w:rsidRPr="00706D0D">
        <w:rPr>
          <w:sz w:val="22"/>
          <w:szCs w:val="22"/>
        </w:rPr>
        <w:t>Западенко</w:t>
      </w:r>
      <w:proofErr w:type="spellEnd"/>
      <w:r w:rsidRPr="00706D0D">
        <w:rPr>
          <w:sz w:val="22"/>
          <w:szCs w:val="22"/>
        </w:rPr>
        <w:t xml:space="preserve"> ЛВ, Зотов</w:t>
      </w:r>
      <w:bookmarkStart w:id="0" w:name="_GoBack"/>
      <w:bookmarkEnd w:id="0"/>
      <w:r w:rsidRPr="00706D0D">
        <w:rPr>
          <w:sz w:val="22"/>
          <w:szCs w:val="22"/>
        </w:rPr>
        <w:t xml:space="preserve">а КВ, Калашнікова ІС, </w:t>
      </w:r>
      <w:proofErr w:type="spellStart"/>
      <w:r w:rsidRPr="00706D0D">
        <w:rPr>
          <w:sz w:val="22"/>
          <w:szCs w:val="22"/>
        </w:rPr>
        <w:t>Косюк</w:t>
      </w:r>
      <w:proofErr w:type="spellEnd"/>
      <w:r w:rsidRPr="00706D0D">
        <w:rPr>
          <w:sz w:val="22"/>
          <w:szCs w:val="22"/>
        </w:rPr>
        <w:t xml:space="preserve"> ОІ, </w:t>
      </w:r>
      <w:proofErr w:type="spellStart"/>
      <w:r w:rsidRPr="00706D0D">
        <w:rPr>
          <w:sz w:val="22"/>
          <w:szCs w:val="22"/>
        </w:rPr>
        <w:t>Косюк</w:t>
      </w:r>
      <w:proofErr w:type="spellEnd"/>
      <w:r w:rsidRPr="00706D0D">
        <w:rPr>
          <w:sz w:val="22"/>
          <w:szCs w:val="22"/>
        </w:rPr>
        <w:t xml:space="preserve"> ТВ, Кравченко ТМ, </w:t>
      </w:r>
      <w:proofErr w:type="spellStart"/>
      <w:r w:rsidRPr="00706D0D">
        <w:rPr>
          <w:sz w:val="22"/>
          <w:szCs w:val="22"/>
        </w:rPr>
        <w:t>Маліцька</w:t>
      </w:r>
      <w:proofErr w:type="spellEnd"/>
      <w:r w:rsidRPr="00706D0D">
        <w:rPr>
          <w:sz w:val="22"/>
          <w:szCs w:val="22"/>
        </w:rPr>
        <w:t xml:space="preserve"> ЛП, </w:t>
      </w:r>
      <w:proofErr w:type="spellStart"/>
      <w:r w:rsidRPr="00706D0D">
        <w:rPr>
          <w:sz w:val="22"/>
          <w:szCs w:val="22"/>
        </w:rPr>
        <w:t>Малішевська</w:t>
      </w:r>
      <w:proofErr w:type="spellEnd"/>
      <w:r w:rsidRPr="00706D0D">
        <w:rPr>
          <w:sz w:val="22"/>
          <w:szCs w:val="22"/>
        </w:rPr>
        <w:t xml:space="preserve"> ВС, </w:t>
      </w:r>
      <w:proofErr w:type="spellStart"/>
      <w:r w:rsidRPr="00706D0D">
        <w:rPr>
          <w:sz w:val="22"/>
          <w:szCs w:val="22"/>
        </w:rPr>
        <w:t>Малішевська</w:t>
      </w:r>
      <w:proofErr w:type="spellEnd"/>
      <w:r w:rsidRPr="00706D0D">
        <w:rPr>
          <w:sz w:val="22"/>
          <w:szCs w:val="22"/>
        </w:rPr>
        <w:t xml:space="preserve"> ВС, </w:t>
      </w:r>
      <w:proofErr w:type="spellStart"/>
      <w:r w:rsidRPr="00706D0D">
        <w:rPr>
          <w:sz w:val="22"/>
          <w:szCs w:val="22"/>
        </w:rPr>
        <w:t>Малішевський</w:t>
      </w:r>
      <w:proofErr w:type="spellEnd"/>
      <w:r w:rsidRPr="00706D0D">
        <w:rPr>
          <w:sz w:val="22"/>
          <w:szCs w:val="22"/>
        </w:rPr>
        <w:t xml:space="preserve"> ОІ, Молошник ЮА, </w:t>
      </w:r>
      <w:proofErr w:type="spellStart"/>
      <w:r w:rsidRPr="00706D0D">
        <w:rPr>
          <w:sz w:val="22"/>
          <w:szCs w:val="22"/>
        </w:rPr>
        <w:t>Молошнік</w:t>
      </w:r>
      <w:proofErr w:type="spellEnd"/>
      <w:r w:rsidRPr="00706D0D">
        <w:rPr>
          <w:sz w:val="22"/>
          <w:szCs w:val="22"/>
        </w:rPr>
        <w:t xml:space="preserve"> ЮЮ, Мороз АІ, </w:t>
      </w:r>
      <w:proofErr w:type="spellStart"/>
      <w:r w:rsidRPr="00706D0D">
        <w:rPr>
          <w:sz w:val="22"/>
          <w:szCs w:val="22"/>
        </w:rPr>
        <w:t>Оконченко</w:t>
      </w:r>
      <w:proofErr w:type="spellEnd"/>
      <w:r w:rsidRPr="00706D0D">
        <w:rPr>
          <w:sz w:val="22"/>
          <w:szCs w:val="22"/>
        </w:rPr>
        <w:t xml:space="preserve"> КФ, </w:t>
      </w:r>
      <w:proofErr w:type="spellStart"/>
      <w:r w:rsidRPr="00706D0D">
        <w:rPr>
          <w:sz w:val="22"/>
          <w:szCs w:val="22"/>
        </w:rPr>
        <w:t>Омарова</w:t>
      </w:r>
      <w:proofErr w:type="spellEnd"/>
      <w:r w:rsidRPr="00706D0D">
        <w:rPr>
          <w:sz w:val="22"/>
          <w:szCs w:val="22"/>
        </w:rPr>
        <w:t xml:space="preserve"> РК, Онищенко АВ, </w:t>
      </w:r>
      <w:proofErr w:type="spellStart"/>
      <w:r w:rsidRPr="00706D0D">
        <w:rPr>
          <w:sz w:val="22"/>
          <w:szCs w:val="22"/>
        </w:rPr>
        <w:t>Орделян</w:t>
      </w:r>
      <w:proofErr w:type="spellEnd"/>
      <w:r w:rsidRPr="00706D0D">
        <w:rPr>
          <w:sz w:val="22"/>
          <w:szCs w:val="22"/>
        </w:rPr>
        <w:t xml:space="preserve"> ЮК, Осадчук ЮП, Поворозник ЛМ, </w:t>
      </w:r>
      <w:proofErr w:type="spellStart"/>
      <w:r w:rsidRPr="00706D0D">
        <w:rPr>
          <w:sz w:val="22"/>
          <w:szCs w:val="22"/>
        </w:rPr>
        <w:t>Пастушенко</w:t>
      </w:r>
      <w:proofErr w:type="spellEnd"/>
      <w:r w:rsidRPr="00706D0D">
        <w:rPr>
          <w:sz w:val="22"/>
          <w:szCs w:val="22"/>
        </w:rPr>
        <w:t xml:space="preserve"> ВВ, Пономаренко ОО, Пономаренко ОО, Попа ІП, </w:t>
      </w:r>
      <w:proofErr w:type="spellStart"/>
      <w:r w:rsidRPr="00706D0D">
        <w:rPr>
          <w:sz w:val="22"/>
          <w:szCs w:val="22"/>
        </w:rPr>
        <w:t>Потоцька</w:t>
      </w:r>
      <w:proofErr w:type="spellEnd"/>
      <w:r w:rsidRPr="00706D0D">
        <w:rPr>
          <w:sz w:val="22"/>
          <w:szCs w:val="22"/>
        </w:rPr>
        <w:t xml:space="preserve"> ОМ, Потоцький СВ, Притула ТС, </w:t>
      </w:r>
      <w:proofErr w:type="spellStart"/>
      <w:r w:rsidRPr="00706D0D">
        <w:rPr>
          <w:sz w:val="22"/>
          <w:szCs w:val="22"/>
        </w:rPr>
        <w:t>Пульвас</w:t>
      </w:r>
      <w:proofErr w:type="spellEnd"/>
      <w:r w:rsidRPr="00706D0D">
        <w:rPr>
          <w:sz w:val="22"/>
          <w:szCs w:val="22"/>
        </w:rPr>
        <w:t xml:space="preserve"> ІІ, </w:t>
      </w:r>
      <w:proofErr w:type="spellStart"/>
      <w:r w:rsidRPr="00706D0D">
        <w:rPr>
          <w:sz w:val="22"/>
          <w:szCs w:val="22"/>
        </w:rPr>
        <w:t>Радіонова</w:t>
      </w:r>
      <w:proofErr w:type="spellEnd"/>
      <w:r w:rsidRPr="00706D0D">
        <w:rPr>
          <w:sz w:val="22"/>
          <w:szCs w:val="22"/>
        </w:rPr>
        <w:t xml:space="preserve"> ВМ, Ревенко ВН, </w:t>
      </w:r>
      <w:proofErr w:type="spellStart"/>
      <w:r w:rsidRPr="00706D0D">
        <w:rPr>
          <w:sz w:val="22"/>
          <w:szCs w:val="22"/>
        </w:rPr>
        <w:t>Самошин</w:t>
      </w:r>
      <w:proofErr w:type="spellEnd"/>
      <w:r w:rsidRPr="00706D0D">
        <w:rPr>
          <w:sz w:val="22"/>
          <w:szCs w:val="22"/>
        </w:rPr>
        <w:t xml:space="preserve"> ВФ, Сирота ОА, </w:t>
      </w:r>
      <w:proofErr w:type="spellStart"/>
      <w:r w:rsidRPr="00706D0D">
        <w:rPr>
          <w:sz w:val="22"/>
          <w:szCs w:val="22"/>
        </w:rPr>
        <w:t>Сіора</w:t>
      </w:r>
      <w:proofErr w:type="spellEnd"/>
      <w:r w:rsidRPr="00706D0D">
        <w:rPr>
          <w:sz w:val="22"/>
          <w:szCs w:val="22"/>
        </w:rPr>
        <w:t xml:space="preserve"> ТП, </w:t>
      </w:r>
      <w:proofErr w:type="spellStart"/>
      <w:r w:rsidRPr="00706D0D">
        <w:rPr>
          <w:sz w:val="22"/>
          <w:szCs w:val="22"/>
        </w:rPr>
        <w:t>Сірант</w:t>
      </w:r>
      <w:proofErr w:type="spellEnd"/>
      <w:r w:rsidRPr="00706D0D">
        <w:rPr>
          <w:sz w:val="22"/>
          <w:szCs w:val="22"/>
        </w:rPr>
        <w:t xml:space="preserve"> ТЄ, </w:t>
      </w:r>
      <w:proofErr w:type="spellStart"/>
      <w:r w:rsidRPr="00706D0D">
        <w:rPr>
          <w:sz w:val="22"/>
          <w:szCs w:val="22"/>
        </w:rPr>
        <w:t>Скалевський</w:t>
      </w:r>
      <w:proofErr w:type="spellEnd"/>
      <w:r w:rsidRPr="00706D0D">
        <w:rPr>
          <w:sz w:val="22"/>
          <w:szCs w:val="22"/>
        </w:rPr>
        <w:t xml:space="preserve"> ВВ, </w:t>
      </w:r>
      <w:proofErr w:type="spellStart"/>
      <w:r w:rsidRPr="00706D0D">
        <w:rPr>
          <w:sz w:val="22"/>
          <w:szCs w:val="22"/>
        </w:rPr>
        <w:t>Скалевський</w:t>
      </w:r>
      <w:proofErr w:type="spellEnd"/>
      <w:r w:rsidRPr="00706D0D">
        <w:rPr>
          <w:sz w:val="22"/>
          <w:szCs w:val="22"/>
        </w:rPr>
        <w:t xml:space="preserve"> РВ, </w:t>
      </w:r>
      <w:proofErr w:type="spellStart"/>
      <w:r w:rsidRPr="00706D0D">
        <w:rPr>
          <w:sz w:val="22"/>
          <w:szCs w:val="22"/>
        </w:rPr>
        <w:t>Скупенко</w:t>
      </w:r>
      <w:proofErr w:type="spellEnd"/>
      <w:r w:rsidRPr="00706D0D">
        <w:rPr>
          <w:sz w:val="22"/>
          <w:szCs w:val="22"/>
        </w:rPr>
        <w:t xml:space="preserve"> ЛМ, </w:t>
      </w:r>
      <w:proofErr w:type="spellStart"/>
      <w:r w:rsidRPr="00706D0D">
        <w:rPr>
          <w:sz w:val="22"/>
          <w:szCs w:val="22"/>
        </w:rPr>
        <w:t>Скупенко</w:t>
      </w:r>
      <w:proofErr w:type="spellEnd"/>
      <w:r w:rsidRPr="00706D0D">
        <w:rPr>
          <w:sz w:val="22"/>
          <w:szCs w:val="22"/>
        </w:rPr>
        <w:t xml:space="preserve"> ЮО, Суботіна ГО, </w:t>
      </w:r>
      <w:proofErr w:type="spellStart"/>
      <w:r w:rsidRPr="00706D0D">
        <w:rPr>
          <w:sz w:val="22"/>
          <w:szCs w:val="22"/>
        </w:rPr>
        <w:t>Хіблін</w:t>
      </w:r>
      <w:proofErr w:type="spellEnd"/>
      <w:r w:rsidRPr="00706D0D">
        <w:rPr>
          <w:sz w:val="22"/>
          <w:szCs w:val="22"/>
        </w:rPr>
        <w:t xml:space="preserve"> ЮВ, </w:t>
      </w:r>
      <w:proofErr w:type="spellStart"/>
      <w:r w:rsidRPr="00706D0D">
        <w:rPr>
          <w:sz w:val="22"/>
          <w:szCs w:val="22"/>
        </w:rPr>
        <w:t>Цюченко</w:t>
      </w:r>
      <w:proofErr w:type="spellEnd"/>
      <w:r w:rsidRPr="00706D0D">
        <w:rPr>
          <w:sz w:val="22"/>
          <w:szCs w:val="22"/>
        </w:rPr>
        <w:t xml:space="preserve"> ОВ, </w:t>
      </w:r>
      <w:proofErr w:type="spellStart"/>
      <w:r w:rsidRPr="00706D0D">
        <w:rPr>
          <w:sz w:val="22"/>
          <w:szCs w:val="22"/>
        </w:rPr>
        <w:t>Цюченко</w:t>
      </w:r>
      <w:proofErr w:type="spellEnd"/>
      <w:r w:rsidRPr="00706D0D">
        <w:rPr>
          <w:sz w:val="22"/>
          <w:szCs w:val="22"/>
        </w:rPr>
        <w:t xml:space="preserve"> ОВ, </w:t>
      </w:r>
      <w:proofErr w:type="spellStart"/>
      <w:r w:rsidRPr="00706D0D">
        <w:rPr>
          <w:sz w:val="22"/>
          <w:szCs w:val="22"/>
        </w:rPr>
        <w:t>Чепельська</w:t>
      </w:r>
      <w:proofErr w:type="spellEnd"/>
      <w:r w:rsidRPr="00706D0D">
        <w:rPr>
          <w:sz w:val="22"/>
          <w:szCs w:val="22"/>
        </w:rPr>
        <w:t xml:space="preserve"> АА, </w:t>
      </w:r>
      <w:proofErr w:type="spellStart"/>
      <w:r w:rsidRPr="00706D0D">
        <w:rPr>
          <w:sz w:val="22"/>
          <w:szCs w:val="22"/>
        </w:rPr>
        <w:t>Чередніченко</w:t>
      </w:r>
      <w:proofErr w:type="spellEnd"/>
      <w:r w:rsidRPr="00706D0D">
        <w:rPr>
          <w:sz w:val="22"/>
          <w:szCs w:val="22"/>
        </w:rPr>
        <w:t xml:space="preserve"> ВМ, </w:t>
      </w:r>
      <w:proofErr w:type="spellStart"/>
      <w:r w:rsidRPr="00706D0D">
        <w:rPr>
          <w:sz w:val="22"/>
          <w:szCs w:val="22"/>
        </w:rPr>
        <w:t>Чумаченко</w:t>
      </w:r>
      <w:proofErr w:type="spellEnd"/>
      <w:r w:rsidRPr="00706D0D">
        <w:rPr>
          <w:sz w:val="22"/>
          <w:szCs w:val="22"/>
        </w:rPr>
        <w:t xml:space="preserve"> ЛП, Шаров ВІ, Шаров ІІ, Шевченко ГН, Шостак ЮВ, Шульга АМ, Шуляк ЛВ, </w:t>
      </w:r>
      <w:proofErr w:type="spellStart"/>
      <w:r w:rsidRPr="00706D0D">
        <w:rPr>
          <w:sz w:val="22"/>
          <w:szCs w:val="22"/>
        </w:rPr>
        <w:t>Шумиленко</w:t>
      </w:r>
      <w:proofErr w:type="spellEnd"/>
      <w:r w:rsidRPr="00706D0D">
        <w:rPr>
          <w:sz w:val="22"/>
          <w:szCs w:val="22"/>
        </w:rPr>
        <w:t xml:space="preserve"> ВІ, Явтушенко ДМ, </w:t>
      </w:r>
      <w:proofErr w:type="spellStart"/>
      <w:r w:rsidRPr="00706D0D">
        <w:rPr>
          <w:sz w:val="22"/>
          <w:szCs w:val="22"/>
        </w:rPr>
        <w:t>Апостолов</w:t>
      </w:r>
      <w:proofErr w:type="spellEnd"/>
      <w:r w:rsidRPr="00706D0D">
        <w:rPr>
          <w:sz w:val="22"/>
          <w:szCs w:val="22"/>
        </w:rPr>
        <w:t xml:space="preserve"> ОЄ, </w:t>
      </w:r>
      <w:proofErr w:type="spellStart"/>
      <w:r w:rsidRPr="00706D0D">
        <w:rPr>
          <w:sz w:val="22"/>
          <w:szCs w:val="22"/>
        </w:rPr>
        <w:t>Баджурак</w:t>
      </w:r>
      <w:proofErr w:type="spellEnd"/>
      <w:r w:rsidRPr="00706D0D">
        <w:rPr>
          <w:sz w:val="22"/>
          <w:szCs w:val="22"/>
        </w:rPr>
        <w:t xml:space="preserve"> ОО, </w:t>
      </w:r>
      <w:proofErr w:type="spellStart"/>
      <w:r w:rsidRPr="00706D0D">
        <w:rPr>
          <w:sz w:val="22"/>
          <w:szCs w:val="22"/>
        </w:rPr>
        <w:t>Полишвайко</w:t>
      </w:r>
      <w:proofErr w:type="spellEnd"/>
      <w:r w:rsidRPr="00706D0D">
        <w:rPr>
          <w:sz w:val="22"/>
          <w:szCs w:val="22"/>
        </w:rPr>
        <w:t xml:space="preserve"> ВГ, </w:t>
      </w:r>
      <w:proofErr w:type="spellStart"/>
      <w:r w:rsidRPr="00706D0D">
        <w:rPr>
          <w:sz w:val="22"/>
          <w:szCs w:val="22"/>
        </w:rPr>
        <w:t>Полишвайко</w:t>
      </w:r>
      <w:proofErr w:type="spellEnd"/>
      <w:r w:rsidRPr="00706D0D">
        <w:rPr>
          <w:sz w:val="22"/>
          <w:szCs w:val="22"/>
        </w:rPr>
        <w:t xml:space="preserve"> ТА, </w:t>
      </w:r>
      <w:proofErr w:type="spellStart"/>
      <w:r w:rsidRPr="00706D0D">
        <w:rPr>
          <w:sz w:val="22"/>
          <w:szCs w:val="22"/>
        </w:rPr>
        <w:t>Хилько</w:t>
      </w:r>
      <w:proofErr w:type="spellEnd"/>
      <w:r w:rsidRPr="00706D0D">
        <w:rPr>
          <w:sz w:val="22"/>
          <w:szCs w:val="22"/>
        </w:rPr>
        <w:t xml:space="preserve"> ЛІ. </w:t>
      </w:r>
      <w:r w:rsidR="00CF4195">
        <w:rPr>
          <w:sz w:val="22"/>
          <w:szCs w:val="22"/>
        </w:rPr>
        <w:t>(81</w:t>
      </w:r>
      <w:r w:rsidR="00C53BA1">
        <w:rPr>
          <w:sz w:val="22"/>
          <w:szCs w:val="22"/>
        </w:rPr>
        <w:t xml:space="preserve"> проект)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A40B56" w:rsidRDefault="00A40B56">
      <w:pPr>
        <w:pStyle w:val="a1"/>
      </w:pPr>
    </w:p>
    <w:p w:rsidR="00706D0D" w:rsidRDefault="00BB179C" w:rsidP="00A40B56">
      <w:pPr>
        <w:pStyle w:val="3"/>
        <w:jc w:val="both"/>
        <w:rPr>
          <w:sz w:val="24"/>
          <w:szCs w:val="24"/>
        </w:rPr>
      </w:pPr>
      <w:r w:rsidRPr="00706D0D">
        <w:rPr>
          <w:sz w:val="24"/>
          <w:szCs w:val="24"/>
        </w:rPr>
        <w:lastRenderedPageBreak/>
        <w:t xml:space="preserve">Про затвердження проекту землеустрою </w:t>
      </w:r>
      <w:r w:rsidR="00BB20FA">
        <w:rPr>
          <w:sz w:val="24"/>
          <w:szCs w:val="24"/>
        </w:rPr>
        <w:t>та передачу у власність земельної ділян</w:t>
      </w:r>
      <w:r w:rsidRPr="00706D0D">
        <w:rPr>
          <w:sz w:val="24"/>
          <w:szCs w:val="24"/>
        </w:rPr>
        <w:t>к</w:t>
      </w:r>
      <w:r w:rsidR="00BB20FA">
        <w:rPr>
          <w:sz w:val="24"/>
          <w:szCs w:val="24"/>
        </w:rPr>
        <w:t>и</w:t>
      </w:r>
      <w:r w:rsidRPr="00706D0D">
        <w:rPr>
          <w:sz w:val="24"/>
          <w:szCs w:val="24"/>
        </w:rPr>
        <w:t xml:space="preserve"> </w:t>
      </w:r>
      <w:proofErr w:type="spellStart"/>
      <w:r w:rsidR="00BB20FA">
        <w:rPr>
          <w:sz w:val="24"/>
          <w:szCs w:val="24"/>
        </w:rPr>
        <w:t>До</w:t>
      </w:r>
      <w:proofErr w:type="spellEnd"/>
      <w:r w:rsidR="00BB20FA">
        <w:rPr>
          <w:sz w:val="24"/>
          <w:szCs w:val="24"/>
        </w:rPr>
        <w:t>ценко</w:t>
      </w:r>
      <w:r w:rsidR="00A40B56">
        <w:rPr>
          <w:sz w:val="24"/>
          <w:szCs w:val="24"/>
        </w:rPr>
        <w:t> </w:t>
      </w:r>
      <w:r w:rsidR="00BB20FA">
        <w:rPr>
          <w:sz w:val="24"/>
          <w:szCs w:val="24"/>
        </w:rPr>
        <w:t>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 w:rsidTr="00706D0D">
        <w:tc>
          <w:tcPr>
            <w:tcW w:w="10205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 w:rsidTr="00706D0D">
        <w:tc>
          <w:tcPr>
            <w:tcW w:w="10205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 w:rsidTr="00706D0D">
        <w:tc>
          <w:tcPr>
            <w:tcW w:w="10205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A40B5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 w:rsidTr="00706D0D">
        <w:tc>
          <w:tcPr>
            <w:tcW w:w="7653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BB20FA" w:rsidRDefault="00BB179C" w:rsidP="00706D0D">
      <w:pPr>
        <w:pStyle w:val="a1"/>
      </w:pPr>
      <w:r>
        <w:br/>
      </w:r>
    </w:p>
    <w:p w:rsidR="00BB20FA" w:rsidRDefault="00BB20FA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BB20FA" w:rsidRPr="00706D0D" w:rsidRDefault="00BB20FA" w:rsidP="00A40B56">
      <w:pPr>
        <w:pStyle w:val="3"/>
        <w:jc w:val="both"/>
        <w:rPr>
          <w:sz w:val="24"/>
          <w:szCs w:val="24"/>
        </w:rPr>
      </w:pPr>
      <w:r w:rsidRPr="00706D0D">
        <w:rPr>
          <w:sz w:val="24"/>
          <w:szCs w:val="24"/>
        </w:rPr>
        <w:lastRenderedPageBreak/>
        <w:t xml:space="preserve">Про затвердження проекту землеустрою та </w:t>
      </w:r>
      <w:r>
        <w:rPr>
          <w:sz w:val="24"/>
          <w:szCs w:val="24"/>
        </w:rPr>
        <w:t>передачу у власність земельної ділян</w:t>
      </w:r>
      <w:r w:rsidRPr="00706D0D">
        <w:rPr>
          <w:sz w:val="24"/>
          <w:szCs w:val="24"/>
        </w:rPr>
        <w:t>к</w:t>
      </w:r>
      <w:r>
        <w:rPr>
          <w:sz w:val="24"/>
          <w:szCs w:val="24"/>
        </w:rPr>
        <w:t>и</w:t>
      </w:r>
      <w:r w:rsidRPr="00706D0D">
        <w:rPr>
          <w:sz w:val="24"/>
          <w:szCs w:val="24"/>
        </w:rPr>
        <w:t xml:space="preserve"> </w:t>
      </w:r>
      <w:r>
        <w:rPr>
          <w:sz w:val="24"/>
          <w:szCs w:val="24"/>
        </w:rPr>
        <w:t>Козаченко ЯЯ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BB20FA" w:rsidTr="00BB20FA">
        <w:tc>
          <w:tcPr>
            <w:tcW w:w="10204" w:type="dxa"/>
            <w:gridSpan w:val="2"/>
            <w:shd w:val="clear" w:color="auto" w:fill="auto"/>
            <w:vAlign w:val="center"/>
          </w:tcPr>
          <w:p w:rsidR="00BB20FA" w:rsidRDefault="00BB20FA" w:rsidP="00BB20F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B20FA" w:rsidTr="00BB20FA">
        <w:tc>
          <w:tcPr>
            <w:tcW w:w="10204" w:type="dxa"/>
            <w:gridSpan w:val="2"/>
            <w:shd w:val="clear" w:color="auto" w:fill="FFFFFF"/>
            <w:vAlign w:val="center"/>
          </w:tcPr>
          <w:p w:rsidR="00BB20FA" w:rsidRDefault="00BB20FA" w:rsidP="00BB20FA">
            <w:pPr>
              <w:pStyle w:val="ac"/>
              <w:jc w:val="center"/>
            </w:pPr>
            <w:r>
              <w:t xml:space="preserve">ЗА = 17, ПРОТИ = 0, УТРИМАЛИСЬ = 0, НЕ ГОЛОСУВАЛИ = 2, ВІДСУТНІХ = 7 </w:t>
            </w:r>
          </w:p>
        </w:tc>
      </w:tr>
      <w:tr w:rsidR="00BB20FA" w:rsidTr="00BB20FA">
        <w:tc>
          <w:tcPr>
            <w:tcW w:w="10204" w:type="dxa"/>
            <w:gridSpan w:val="2"/>
            <w:shd w:val="clear" w:color="auto" w:fill="auto"/>
            <w:vAlign w:val="center"/>
          </w:tcPr>
          <w:p w:rsidR="00BB20FA" w:rsidRDefault="00BB20FA" w:rsidP="00BB20F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Не голосував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Не голосував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A40B56" w:rsidP="00BB20FA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За</w:t>
            </w:r>
          </w:p>
        </w:tc>
      </w:tr>
      <w:tr w:rsidR="00BB20FA" w:rsidTr="00BB20FA">
        <w:tc>
          <w:tcPr>
            <w:tcW w:w="76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B20FA" w:rsidRDefault="00BB20FA" w:rsidP="00BB20FA">
            <w:pPr>
              <w:pStyle w:val="ac"/>
            </w:pPr>
            <w:r>
              <w:t>Відсутній</w:t>
            </w:r>
          </w:p>
        </w:tc>
      </w:tr>
    </w:tbl>
    <w:p w:rsidR="007825A9" w:rsidRPr="00A40B56" w:rsidRDefault="00BB20FA" w:rsidP="00A40B56">
      <w:pPr>
        <w:pStyle w:val="a1"/>
        <w:ind w:left="142"/>
        <w:rPr>
          <w:b/>
        </w:rPr>
      </w:pPr>
      <w:r>
        <w:br/>
      </w:r>
      <w:r w:rsidR="00A40B56" w:rsidRPr="00A40B56">
        <w:rPr>
          <w:b/>
        </w:rPr>
        <w:t>Селищний голова Шамановський Юрій Павлович</w:t>
      </w:r>
      <w:r w:rsidR="00A40B56" w:rsidRPr="00A40B56">
        <w:rPr>
          <w:b/>
        </w:rPr>
        <w:tab/>
      </w:r>
      <w:r w:rsidR="00A40B56" w:rsidRPr="00A40B56">
        <w:rPr>
          <w:b/>
        </w:rPr>
        <w:tab/>
      </w:r>
      <w:r w:rsidR="00A40B56" w:rsidRPr="00A40B56">
        <w:rPr>
          <w:b/>
        </w:rPr>
        <w:tab/>
        <w:t>За</w:t>
      </w:r>
      <w:r w:rsidRPr="00A40B56">
        <w:rPr>
          <w:b/>
        </w:rPr>
        <w:br/>
      </w:r>
      <w:r w:rsidRPr="00A40B56">
        <w:rPr>
          <w:b/>
        </w:rPr>
        <w:br/>
      </w: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7825A9" w:rsidRDefault="007825A9" w:rsidP="00706D0D">
      <w:pPr>
        <w:pStyle w:val="a1"/>
      </w:pPr>
    </w:p>
    <w:p w:rsidR="00E35D7E" w:rsidRPr="00706D0D" w:rsidRDefault="00BB179C" w:rsidP="00706D0D">
      <w:pPr>
        <w:pStyle w:val="a1"/>
        <w:rPr>
          <w:b/>
        </w:rPr>
      </w:pPr>
      <w:r>
        <w:br/>
      </w:r>
      <w:r>
        <w:br/>
      </w:r>
      <w:r w:rsidRPr="00706D0D">
        <w:rPr>
          <w:b/>
        </w:rPr>
        <w:lastRenderedPageBreak/>
        <w:t xml:space="preserve">Про затвердження проекту землеустрою та передачу у власність земельних ділянок </w:t>
      </w:r>
      <w:proofErr w:type="spellStart"/>
      <w:r w:rsidR="00BB20FA">
        <w:rPr>
          <w:b/>
        </w:rPr>
        <w:t>Биченко</w:t>
      </w:r>
      <w:proofErr w:type="spellEnd"/>
      <w:r w:rsidR="00BB20FA">
        <w:rPr>
          <w:b/>
        </w:rPr>
        <w:t xml:space="preserve"> АВ, </w:t>
      </w:r>
      <w:proofErr w:type="spellStart"/>
      <w:r w:rsidR="00BB20FA">
        <w:rPr>
          <w:b/>
        </w:rPr>
        <w:t>Биченко</w:t>
      </w:r>
      <w:proofErr w:type="spellEnd"/>
      <w:r w:rsidR="00BB20FA">
        <w:rPr>
          <w:b/>
        </w:rPr>
        <w:t xml:space="preserve"> ТО, Курганський БФ, Мала-Курганська ОВ, Нофенко ОВ, </w:t>
      </w:r>
      <w:proofErr w:type="spellStart"/>
      <w:r w:rsidR="00BB20FA">
        <w:rPr>
          <w:b/>
        </w:rPr>
        <w:t>Тітаренко</w:t>
      </w:r>
      <w:proofErr w:type="spellEnd"/>
      <w:r w:rsidR="00BB20FA">
        <w:rPr>
          <w:b/>
        </w:rPr>
        <w:t xml:space="preserve"> ЛВ, </w:t>
      </w:r>
      <w:proofErr w:type="spellStart"/>
      <w:r w:rsidR="00BB20FA">
        <w:rPr>
          <w:b/>
        </w:rPr>
        <w:t>Тітаренко</w:t>
      </w:r>
      <w:proofErr w:type="spellEnd"/>
      <w:r w:rsidR="00BB20FA">
        <w:rPr>
          <w:b/>
        </w:rPr>
        <w:t xml:space="preserve"> АМ, </w:t>
      </w:r>
      <w:proofErr w:type="spellStart"/>
      <w:r w:rsidR="00BB20FA">
        <w:rPr>
          <w:b/>
        </w:rPr>
        <w:t>Чернявська</w:t>
      </w:r>
      <w:proofErr w:type="spellEnd"/>
      <w:r w:rsidR="00BB20FA">
        <w:rPr>
          <w:b/>
        </w:rPr>
        <w:t xml:space="preserve"> АА, </w:t>
      </w:r>
      <w:proofErr w:type="spellStart"/>
      <w:r w:rsidR="00BB20FA">
        <w:rPr>
          <w:b/>
        </w:rPr>
        <w:t>Чернявський</w:t>
      </w:r>
      <w:proofErr w:type="spellEnd"/>
      <w:r w:rsidR="00BB20FA">
        <w:rPr>
          <w:b/>
        </w:rPr>
        <w:t xml:space="preserve"> ВВ, Чеберяк МІ, Чеберяк ОО, Чеберяк ЛІ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063050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E35D7E" w:rsidRDefault="00BB179C" w:rsidP="00063050">
      <w:pPr>
        <w:pStyle w:val="3"/>
        <w:jc w:val="both"/>
      </w:pPr>
      <w:r>
        <w:lastRenderedPageBreak/>
        <w:t>Про надання дозволу на розроблення проекту із зе</w:t>
      </w:r>
      <w:r w:rsidR="00063050">
        <w:t>м</w:t>
      </w:r>
      <w:r>
        <w:t>леустрою Яришу ІІ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063050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E35D7E" w:rsidRDefault="00BB179C">
      <w:pPr>
        <w:pStyle w:val="a1"/>
      </w:pPr>
      <w:r>
        <w:br/>
      </w:r>
    </w:p>
    <w:p w:rsidR="00E35D7E" w:rsidRDefault="00BB179C" w:rsidP="00063050">
      <w:pPr>
        <w:pStyle w:val="3"/>
        <w:jc w:val="both"/>
      </w:pPr>
      <w:r>
        <w:lastRenderedPageBreak/>
        <w:t>Про внесення змін до порядку денного за пропозицією Стоколос ЮІ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063050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06D0D" w:rsidRDefault="00706D0D">
      <w:pPr>
        <w:pStyle w:val="a1"/>
      </w:pPr>
    </w:p>
    <w:p w:rsidR="007825A9" w:rsidRDefault="007825A9">
      <w:pPr>
        <w:pStyle w:val="a1"/>
      </w:pPr>
    </w:p>
    <w:p w:rsidR="007825A9" w:rsidRDefault="007825A9">
      <w:pPr>
        <w:pStyle w:val="a1"/>
      </w:pPr>
    </w:p>
    <w:p w:rsidR="00E35D7E" w:rsidRDefault="00BB179C" w:rsidP="00063050">
      <w:pPr>
        <w:pStyle w:val="3"/>
        <w:jc w:val="both"/>
      </w:pPr>
      <w:r>
        <w:lastRenderedPageBreak/>
        <w:t>Про звільнення від оплати за харчування вихованця Торговицького ЗДО Герея</w:t>
      </w:r>
      <w:r w:rsidR="00063050">
        <w:t> </w:t>
      </w:r>
      <w:r>
        <w:t>РР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35D7E">
        <w:tc>
          <w:tcPr>
            <w:tcW w:w="10204" w:type="dxa"/>
            <w:gridSpan w:val="2"/>
            <w:shd w:val="clear" w:color="auto" w:fill="FFFFFF"/>
            <w:vAlign w:val="center"/>
          </w:tcPr>
          <w:p w:rsidR="00E35D7E" w:rsidRDefault="00BB179C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E35D7E">
        <w:tc>
          <w:tcPr>
            <w:tcW w:w="10204" w:type="dxa"/>
            <w:gridSpan w:val="2"/>
            <w:shd w:val="clear" w:color="auto" w:fill="auto"/>
            <w:vAlign w:val="center"/>
          </w:tcPr>
          <w:p w:rsidR="00E35D7E" w:rsidRDefault="00BB179C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Не голосував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063050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За</w:t>
            </w:r>
          </w:p>
        </w:tc>
      </w:tr>
      <w:tr w:rsidR="00E35D7E">
        <w:tc>
          <w:tcPr>
            <w:tcW w:w="76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5D7E" w:rsidRDefault="00BB179C">
            <w:pPr>
              <w:pStyle w:val="ac"/>
            </w:pPr>
            <w:r>
              <w:t>Відсутній</w:t>
            </w:r>
          </w:p>
        </w:tc>
      </w:tr>
    </w:tbl>
    <w:p w:rsidR="00E35D7E" w:rsidRDefault="00BB179C">
      <w:pPr>
        <w:pStyle w:val="a1"/>
      </w:pPr>
      <w:r>
        <w:br/>
      </w:r>
      <w:r>
        <w:br/>
      </w:r>
      <w:r>
        <w:br/>
      </w:r>
      <w:r>
        <w:br/>
      </w:r>
    </w:p>
    <w:sectPr w:rsidR="00E35D7E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bany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D7E"/>
    <w:rsid w:val="00063050"/>
    <w:rsid w:val="003171E2"/>
    <w:rsid w:val="00420AAC"/>
    <w:rsid w:val="00650F1E"/>
    <w:rsid w:val="006D26D6"/>
    <w:rsid w:val="00706D0D"/>
    <w:rsid w:val="007825A9"/>
    <w:rsid w:val="00A40B56"/>
    <w:rsid w:val="00AE2208"/>
    <w:rsid w:val="00BA0CD0"/>
    <w:rsid w:val="00BB179C"/>
    <w:rsid w:val="00BB20FA"/>
    <w:rsid w:val="00C53BA1"/>
    <w:rsid w:val="00CF4195"/>
    <w:rsid w:val="00E21F2F"/>
    <w:rsid w:val="00E35D7E"/>
    <w:rsid w:val="00F9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20AAC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2"/>
    <w:link w:val="af0"/>
    <w:uiPriority w:val="99"/>
    <w:semiHidden/>
    <w:rsid w:val="00420AAC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20AAC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2"/>
    <w:link w:val="af0"/>
    <w:uiPriority w:val="99"/>
    <w:semiHidden/>
    <w:rsid w:val="00420AA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ED874-D564-4EA4-B94E-5F18682E5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49</Pages>
  <Words>36287</Words>
  <Characters>20685</Characters>
  <Application>Microsoft Office Word</Application>
  <DocSecurity>0</DocSecurity>
  <Lines>172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dc:description/>
  <cp:lastModifiedBy>Boss</cp:lastModifiedBy>
  <cp:revision>12</cp:revision>
  <cp:lastPrinted>2021-12-06T07:26:00Z</cp:lastPrinted>
  <dcterms:created xsi:type="dcterms:W3CDTF">2021-11-23T09:15:00Z</dcterms:created>
  <dcterms:modified xsi:type="dcterms:W3CDTF">2021-12-06T11:38:00Z</dcterms:modified>
  <dc:language>uk-UA</dc:language>
</cp:coreProperties>
</file>