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322B9" w14:textId="0315670C" w:rsidR="007F4BB4" w:rsidRPr="00E005AC" w:rsidRDefault="007F4BB4" w:rsidP="00C76284">
      <w:pPr>
        <w:pStyle w:val="a5"/>
        <w:spacing w:before="40" w:after="40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E005AC">
        <w:rPr>
          <w:rFonts w:ascii="Times New Roman" w:hAnsi="Times New Roman" w:cs="Times New Roman"/>
          <w:sz w:val="28"/>
          <w:szCs w:val="28"/>
        </w:rPr>
        <w:t>Питання – відповіді</w:t>
      </w:r>
    </w:p>
    <w:p w14:paraId="4FCB3508" w14:textId="258343AE" w:rsidR="007F4BB4" w:rsidRPr="00E005AC" w:rsidRDefault="007F4BB4" w:rsidP="00C76284">
      <w:pPr>
        <w:pStyle w:val="a5"/>
        <w:spacing w:before="40" w:after="40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E005AC">
        <w:rPr>
          <w:rFonts w:ascii="Times New Roman" w:hAnsi="Times New Roman" w:cs="Times New Roman"/>
          <w:sz w:val="28"/>
          <w:szCs w:val="28"/>
        </w:rPr>
        <w:t>Застосування праці іноземців</w:t>
      </w:r>
    </w:p>
    <w:p w14:paraId="37C8397C" w14:textId="77777777" w:rsidR="007F4BB4" w:rsidRPr="00E005AC" w:rsidRDefault="007F4BB4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14:paraId="4B43A9CF" w14:textId="502223EB" w:rsidR="00A5684E" w:rsidRPr="00E005AC" w:rsidRDefault="003C5E38" w:rsidP="00C76284">
      <w:pPr>
        <w:pStyle w:val="a5"/>
        <w:spacing w:before="40" w:after="40"/>
        <w:ind w:firstLine="4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05AC">
        <w:rPr>
          <w:rFonts w:ascii="Times New Roman" w:hAnsi="Times New Roman" w:cs="Times New Roman"/>
          <w:b/>
          <w:bCs/>
          <w:sz w:val="28"/>
          <w:szCs w:val="28"/>
        </w:rPr>
        <w:t>Чи можна подати документи для</w:t>
      </w:r>
      <w:r w:rsidR="00796B08" w:rsidRPr="00E005AC">
        <w:rPr>
          <w:rFonts w:ascii="Times New Roman" w:hAnsi="Times New Roman" w:cs="Times New Roman"/>
          <w:b/>
          <w:bCs/>
          <w:sz w:val="28"/>
          <w:szCs w:val="28"/>
        </w:rPr>
        <w:t xml:space="preserve"> отримання дозволу на застосування </w:t>
      </w:r>
      <w:r w:rsidR="00641DFE" w:rsidRPr="00E005AC">
        <w:rPr>
          <w:rFonts w:ascii="Times New Roman" w:hAnsi="Times New Roman" w:cs="Times New Roman"/>
          <w:b/>
          <w:bCs/>
          <w:sz w:val="28"/>
          <w:szCs w:val="28"/>
        </w:rPr>
        <w:t>прац</w:t>
      </w:r>
      <w:r w:rsidR="00071CF0" w:rsidRPr="00E005AC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641DFE" w:rsidRPr="00E005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4BB4" w:rsidRPr="00E005AC">
        <w:rPr>
          <w:rFonts w:ascii="Times New Roman" w:hAnsi="Times New Roman" w:cs="Times New Roman"/>
          <w:b/>
          <w:bCs/>
          <w:sz w:val="28"/>
          <w:szCs w:val="28"/>
        </w:rPr>
        <w:t>іноземц</w:t>
      </w:r>
      <w:r w:rsidR="00796B08" w:rsidRPr="00E005A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005AC">
        <w:rPr>
          <w:rFonts w:ascii="Times New Roman" w:hAnsi="Times New Roman" w:cs="Times New Roman"/>
          <w:b/>
          <w:bCs/>
          <w:sz w:val="28"/>
          <w:szCs w:val="28"/>
        </w:rPr>
        <w:t xml:space="preserve"> через ЦНАП</w:t>
      </w:r>
      <w:r w:rsidR="008720B5" w:rsidRPr="00E005AC">
        <w:rPr>
          <w:rFonts w:ascii="Times New Roman" w:hAnsi="Times New Roman" w:cs="Times New Roman"/>
          <w:b/>
          <w:bCs/>
          <w:sz w:val="28"/>
          <w:szCs w:val="28"/>
        </w:rPr>
        <w:t xml:space="preserve"> районної державної адміністрації</w:t>
      </w:r>
      <w:r w:rsidR="007F4BB4" w:rsidRPr="00E005AC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AB5C68" w14:textId="5640CEF4" w:rsidR="00264525" w:rsidRPr="00E005AC" w:rsidRDefault="00264525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14:paraId="02D79AD5" w14:textId="5C95702E" w:rsidR="00641DFE" w:rsidRPr="00E005AC" w:rsidRDefault="00641DFE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AC">
        <w:rPr>
          <w:rFonts w:ascii="Times New Roman" w:hAnsi="Times New Roman" w:cs="Times New Roman"/>
          <w:sz w:val="28"/>
          <w:szCs w:val="28"/>
        </w:rPr>
        <w:t>Законо</w:t>
      </w:r>
      <w:r w:rsidR="003E00E2" w:rsidRPr="00E005AC">
        <w:rPr>
          <w:rFonts w:ascii="Times New Roman" w:hAnsi="Times New Roman" w:cs="Times New Roman"/>
          <w:sz w:val="28"/>
          <w:szCs w:val="28"/>
        </w:rPr>
        <w:t>давство п</w:t>
      </w:r>
      <w:r w:rsidRPr="00E005AC">
        <w:rPr>
          <w:rFonts w:ascii="Times New Roman" w:hAnsi="Times New Roman" w:cs="Times New Roman"/>
          <w:sz w:val="28"/>
          <w:szCs w:val="28"/>
        </w:rPr>
        <w:t>ро зайнятість населення</w:t>
      </w:r>
      <w:r w:rsidR="003E00E2" w:rsidRPr="00E005AC">
        <w:rPr>
          <w:rFonts w:ascii="Times New Roman" w:hAnsi="Times New Roman" w:cs="Times New Roman"/>
          <w:sz w:val="28"/>
          <w:szCs w:val="28"/>
        </w:rPr>
        <w:t xml:space="preserve"> передбачає</w:t>
      </w:r>
      <w:r w:rsidR="000615F9" w:rsidRPr="00E005AC">
        <w:rPr>
          <w:rFonts w:ascii="Times New Roman" w:hAnsi="Times New Roman" w:cs="Times New Roman"/>
          <w:sz w:val="28"/>
          <w:szCs w:val="28"/>
        </w:rPr>
        <w:t>, що р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>оботодавці мають право на застосування праці іноземців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та осіб без громадянства (далі </w:t>
      </w:r>
      <w:r w:rsidR="00C76284" w:rsidRPr="00E005AC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іноземці)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на території України на підставі дозвол</w:t>
      </w:r>
      <w:r w:rsidR="00EF7194" w:rsidRPr="00E005AC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>, що вида</w:t>
      </w:r>
      <w:r w:rsidR="00EF7194" w:rsidRPr="00E005AC">
        <w:rPr>
          <w:rFonts w:ascii="Times New Roman" w:hAnsi="Times New Roman" w:cs="Times New Roman"/>
          <w:sz w:val="28"/>
          <w:szCs w:val="28"/>
          <w:lang w:eastAsia="uk-UA"/>
        </w:rPr>
        <w:t>ю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>ться регіональним</w:t>
      </w:r>
      <w:r w:rsidR="00EF7194" w:rsidRPr="00E005AC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центр</w:t>
      </w:r>
      <w:r w:rsidR="00EF7194" w:rsidRPr="00E005AC"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>м</w:t>
      </w:r>
      <w:r w:rsidR="00EF7194" w:rsidRPr="00E005AC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0615F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зайнятості.</w:t>
      </w:r>
      <w:r w:rsidR="002418EF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14:paraId="5ADD776E" w14:textId="7755888F" w:rsidR="008720B5" w:rsidRPr="00E005AC" w:rsidRDefault="003C5E38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AC">
        <w:rPr>
          <w:rFonts w:ascii="Times New Roman" w:hAnsi="Times New Roman" w:cs="Times New Roman"/>
          <w:sz w:val="28"/>
          <w:szCs w:val="28"/>
          <w:lang w:eastAsia="uk-UA"/>
        </w:rPr>
        <w:t>Для отримання дозволу роботодавець подає необхідні документи до Кіровоградського обласного центру зайнятості. Подати документи можливо також через центр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надання адміністративних послуг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(далі </w:t>
      </w:r>
      <w:r w:rsidR="00C76284" w:rsidRPr="00E005AC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ЦНАП)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14:paraId="404D7664" w14:textId="22365AD6" w:rsidR="008720B5" w:rsidRPr="00E005AC" w:rsidRDefault="008720B5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AC">
        <w:rPr>
          <w:rFonts w:ascii="Times New Roman" w:hAnsi="Times New Roman" w:cs="Times New Roman"/>
          <w:sz w:val="28"/>
          <w:szCs w:val="28"/>
          <w:lang w:eastAsia="uk-UA"/>
        </w:rPr>
        <w:t>Наразі в Кіровоградській області наявн</w:t>
      </w:r>
      <w:r w:rsidR="00C76284" w:rsidRPr="00E005AC"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4 районні державні адміністрації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(далі </w:t>
      </w:r>
      <w:r w:rsidR="00C76284" w:rsidRPr="00E005AC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РДА)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(Кропивницька, Новоукраїнська, Олександрійська та Голованівська).</w:t>
      </w:r>
    </w:p>
    <w:p w14:paraId="2B9E8701" w14:textId="77777777" w:rsidR="00AF022D" w:rsidRPr="00E005AC" w:rsidRDefault="008720B5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Свого часу були досягнуті домовленості (укладено меморандуми) про подання документів через 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ЦНАПи 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>частин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>РДА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(раніше в області була 21 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>РДА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>), у тому числі Кропивницьк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>, Новоукраїнськ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ої та </w:t>
      </w:r>
      <w:r w:rsidRPr="00E005AC">
        <w:rPr>
          <w:rFonts w:ascii="Times New Roman" w:hAnsi="Times New Roman" w:cs="Times New Roman"/>
          <w:sz w:val="28"/>
          <w:szCs w:val="28"/>
          <w:lang w:eastAsia="uk-UA"/>
        </w:rPr>
        <w:t>Голованівськ</w:t>
      </w:r>
      <w:r w:rsidR="002D1969"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ої. В Голованівському районі ЦНАП РДА ліквідовано. При інших двох адміністраціях ЦНАПи наразі працюють. </w:t>
      </w:r>
    </w:p>
    <w:p w14:paraId="4146D3CF" w14:textId="3004EF82" w:rsidR="008720B5" w:rsidRPr="00E005AC" w:rsidRDefault="002D1969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Ознайомитись з процедурою подання документів через такі ЦНАПи можливо на </w:t>
      </w:r>
      <w:proofErr w:type="spellStart"/>
      <w:r w:rsidRPr="00E005AC">
        <w:rPr>
          <w:rFonts w:ascii="Times New Roman" w:hAnsi="Times New Roman" w:cs="Times New Roman"/>
          <w:sz w:val="28"/>
          <w:szCs w:val="28"/>
          <w:lang w:eastAsia="uk-UA"/>
        </w:rPr>
        <w:t>вебсторінках</w:t>
      </w:r>
      <w:proofErr w:type="spellEnd"/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 адміністрацій. Наприклад, на сайті Новоукраїнської РДА </w:t>
      </w:r>
      <w:r w:rsidR="00AF022D" w:rsidRPr="00E005AC">
        <w:rPr>
          <w:rFonts w:ascii="Times New Roman" w:hAnsi="Times New Roman" w:cs="Times New Roman"/>
          <w:sz w:val="28"/>
          <w:szCs w:val="28"/>
          <w:lang w:eastAsia="uk-UA"/>
        </w:rPr>
        <w:t>існує розділ “ЦНАП”.</w:t>
      </w:r>
    </w:p>
    <w:p w14:paraId="73C6DC44" w14:textId="1DAA7987" w:rsidR="008720B5" w:rsidRPr="00E005AC" w:rsidRDefault="00C76284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005AC">
        <w:rPr>
          <w:rFonts w:ascii="Times New Roman" w:hAnsi="Times New Roman" w:cs="Times New Roman"/>
          <w:sz w:val="28"/>
          <w:szCs w:val="28"/>
          <w:lang w:eastAsia="uk-UA"/>
        </w:rPr>
        <w:t xml:space="preserve">Детальніше за посиланням: </w:t>
      </w:r>
      <w:r w:rsidR="00AF022D" w:rsidRPr="00E005AC">
        <w:rPr>
          <w:rFonts w:ascii="Times New Roman" w:hAnsi="Times New Roman" w:cs="Times New Roman"/>
          <w:sz w:val="28"/>
          <w:szCs w:val="28"/>
          <w:lang w:eastAsia="uk-UA"/>
        </w:rPr>
        <w:t>http://nu.kr-admin.gov.ua/CNAP/golovna.htm</w:t>
      </w:r>
    </w:p>
    <w:p w14:paraId="3987F50A" w14:textId="77777777" w:rsidR="00313949" w:rsidRPr="00E005AC" w:rsidRDefault="00313949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sz w:val="28"/>
          <w:szCs w:val="28"/>
        </w:rPr>
      </w:pPr>
    </w:p>
    <w:p w14:paraId="6FE533CD" w14:textId="4353A7F5" w:rsidR="00016360" w:rsidRPr="00E005AC" w:rsidRDefault="00E005AC" w:rsidP="00C76284">
      <w:pPr>
        <w:pStyle w:val="a5"/>
        <w:spacing w:before="40" w:after="40"/>
        <w:ind w:firstLine="45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05AC">
        <w:rPr>
          <w:rFonts w:ascii="Times New Roman" w:hAnsi="Times New Roman" w:cs="Times New Roman"/>
          <w:b/>
          <w:bCs/>
          <w:sz w:val="28"/>
          <w:szCs w:val="28"/>
        </w:rPr>
        <w:t>Кіровоградський обласний центр зайнятості</w:t>
      </w:r>
    </w:p>
    <w:sectPr w:rsidR="00016360" w:rsidRPr="00E005AC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525"/>
    <w:rsid w:val="00016360"/>
    <w:rsid w:val="00030558"/>
    <w:rsid w:val="000525E9"/>
    <w:rsid w:val="000615F9"/>
    <w:rsid w:val="00071CF0"/>
    <w:rsid w:val="000D764F"/>
    <w:rsid w:val="00202F8E"/>
    <w:rsid w:val="00212C68"/>
    <w:rsid w:val="00233792"/>
    <w:rsid w:val="002418EF"/>
    <w:rsid w:val="00264525"/>
    <w:rsid w:val="002D1969"/>
    <w:rsid w:val="002E6F69"/>
    <w:rsid w:val="00313949"/>
    <w:rsid w:val="0033312C"/>
    <w:rsid w:val="003407BA"/>
    <w:rsid w:val="003624FF"/>
    <w:rsid w:val="003C5E38"/>
    <w:rsid w:val="003E00E2"/>
    <w:rsid w:val="00410F67"/>
    <w:rsid w:val="004B1C44"/>
    <w:rsid w:val="004E45F8"/>
    <w:rsid w:val="005770C8"/>
    <w:rsid w:val="006074C0"/>
    <w:rsid w:val="00641DFE"/>
    <w:rsid w:val="00642349"/>
    <w:rsid w:val="006F63EE"/>
    <w:rsid w:val="00766F1F"/>
    <w:rsid w:val="0077121F"/>
    <w:rsid w:val="0078106F"/>
    <w:rsid w:val="00786533"/>
    <w:rsid w:val="00796B08"/>
    <w:rsid w:val="007A05D7"/>
    <w:rsid w:val="007F4BB4"/>
    <w:rsid w:val="008720B5"/>
    <w:rsid w:val="00904C97"/>
    <w:rsid w:val="0099348E"/>
    <w:rsid w:val="00995F8D"/>
    <w:rsid w:val="009A7C23"/>
    <w:rsid w:val="00A5684E"/>
    <w:rsid w:val="00A77E8E"/>
    <w:rsid w:val="00AD1902"/>
    <w:rsid w:val="00AF022D"/>
    <w:rsid w:val="00C239B6"/>
    <w:rsid w:val="00C76284"/>
    <w:rsid w:val="00E005AC"/>
    <w:rsid w:val="00E35060"/>
    <w:rsid w:val="00E67EAC"/>
    <w:rsid w:val="00EF7194"/>
    <w:rsid w:val="00FC5D14"/>
    <w:rsid w:val="00FE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F20C"/>
  <w15:chartTrackingRefBased/>
  <w15:docId w15:val="{6A2B70F7-0A6F-486E-A468-6FE3D6ED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52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5D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C5D14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C7628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b.stoian</dc:creator>
  <cp:keywords/>
  <dc:description/>
  <cp:lastModifiedBy>s.dmitrenko</cp:lastModifiedBy>
  <cp:revision>6</cp:revision>
  <dcterms:created xsi:type="dcterms:W3CDTF">2021-11-09T13:41:00Z</dcterms:created>
  <dcterms:modified xsi:type="dcterms:W3CDTF">2021-12-14T07:04:00Z</dcterms:modified>
</cp:coreProperties>
</file>