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F15" w:rsidRPr="00441F15" w:rsidRDefault="00B570D9" w:rsidP="00441F15">
      <w:pPr>
        <w:spacing w:after="0" w:line="240" w:lineRule="auto"/>
        <w:jc w:val="center"/>
        <w:rPr>
          <w:rFonts w:ascii="Times New Roman" w:hAnsi="Times New Roman"/>
          <w:sz w:val="28"/>
          <w:szCs w:val="28"/>
        </w:rPr>
      </w:pPr>
      <w:r w:rsidRPr="00441F15">
        <w:rPr>
          <w:rFonts w:ascii="Times New Roman" w:hAnsi="Times New Roman"/>
          <w:b/>
          <w:sz w:val="32"/>
          <w:szCs w:val="32"/>
        </w:rPr>
        <w:t xml:space="preserve"> </w:t>
      </w:r>
      <w:r w:rsidR="00441F15" w:rsidRPr="00441F15">
        <w:rPr>
          <w:rFonts w:ascii="Times New Roman" w:hAnsi="Times New Roman"/>
          <w:noProof/>
          <w:sz w:val="28"/>
          <w:szCs w:val="28"/>
          <w:lang w:val="ru-RU" w:eastAsia="ru-RU"/>
        </w:rPr>
        <w:drawing>
          <wp:inline distT="0" distB="0" distL="0" distR="0">
            <wp:extent cx="6111240" cy="1371600"/>
            <wp:effectExtent l="1905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rsidR="00441F15" w:rsidRPr="00441F15" w:rsidRDefault="00441F15" w:rsidP="00441F15">
      <w:pPr>
        <w:spacing w:after="0" w:line="240" w:lineRule="auto"/>
        <w:jc w:val="both"/>
        <w:rPr>
          <w:rFonts w:ascii="Times New Roman" w:hAnsi="Times New Roman"/>
          <w:sz w:val="10"/>
          <w:szCs w:val="10"/>
        </w:rPr>
      </w:pPr>
    </w:p>
    <w:tbl>
      <w:tblPr>
        <w:tblW w:w="0" w:type="auto"/>
        <w:tblLook w:val="04A0"/>
      </w:tblPr>
      <w:tblGrid>
        <w:gridCol w:w="9854"/>
      </w:tblGrid>
      <w:tr w:rsidR="00441F15" w:rsidRPr="00441F15" w:rsidTr="00441F15">
        <w:tc>
          <w:tcPr>
            <w:tcW w:w="9854" w:type="dxa"/>
            <w:hideMark/>
          </w:tcPr>
          <w:p w:rsidR="00441F15" w:rsidRPr="00441F15" w:rsidRDefault="00441F15" w:rsidP="00441F15">
            <w:pPr>
              <w:tabs>
                <w:tab w:val="left" w:pos="5985"/>
              </w:tabs>
              <w:spacing w:after="0" w:line="240" w:lineRule="auto"/>
              <w:jc w:val="center"/>
              <w:rPr>
                <w:rFonts w:ascii="Times New Roman" w:hAnsi="Times New Roman"/>
                <w:b/>
                <w:sz w:val="28"/>
                <w:szCs w:val="28"/>
              </w:rPr>
            </w:pPr>
            <w:r w:rsidRPr="00441F15">
              <w:rPr>
                <w:rFonts w:ascii="Times New Roman" w:hAnsi="Times New Roman"/>
                <w:b/>
                <w:sz w:val="28"/>
                <w:szCs w:val="28"/>
                <w:lang w:val="ru-RU"/>
              </w:rPr>
              <w:t>ОДИНАДЦЯТ</w:t>
            </w:r>
            <w:r w:rsidRPr="00441F15">
              <w:rPr>
                <w:rFonts w:ascii="Times New Roman" w:hAnsi="Times New Roman"/>
                <w:b/>
                <w:sz w:val="28"/>
                <w:szCs w:val="28"/>
              </w:rPr>
              <w:t>А</w:t>
            </w:r>
            <w:r w:rsidRPr="00441F15">
              <w:rPr>
                <w:rFonts w:ascii="Times New Roman" w:hAnsi="Times New Roman"/>
                <w:b/>
                <w:sz w:val="28"/>
                <w:szCs w:val="28"/>
                <w:lang w:val="ru-RU"/>
              </w:rPr>
              <w:t xml:space="preserve"> </w:t>
            </w:r>
            <w:r w:rsidRPr="00441F15">
              <w:rPr>
                <w:rFonts w:ascii="Times New Roman" w:hAnsi="Times New Roman"/>
                <w:b/>
                <w:sz w:val="28"/>
                <w:szCs w:val="28"/>
              </w:rPr>
              <w:t xml:space="preserve"> СЕСІЯ </w:t>
            </w:r>
          </w:p>
        </w:tc>
      </w:tr>
      <w:tr w:rsidR="00441F15" w:rsidRPr="00441F15" w:rsidTr="00441F15">
        <w:tc>
          <w:tcPr>
            <w:tcW w:w="9854" w:type="dxa"/>
            <w:hideMark/>
          </w:tcPr>
          <w:p w:rsidR="00441F15" w:rsidRPr="00441F15" w:rsidRDefault="00441F15" w:rsidP="00441F15">
            <w:pPr>
              <w:spacing w:after="0" w:line="240" w:lineRule="auto"/>
              <w:jc w:val="center"/>
              <w:rPr>
                <w:rFonts w:ascii="Times New Roman" w:hAnsi="Times New Roman"/>
                <w:sz w:val="28"/>
                <w:szCs w:val="28"/>
              </w:rPr>
            </w:pPr>
            <w:r w:rsidRPr="00441F15">
              <w:rPr>
                <w:rFonts w:ascii="Times New Roman" w:hAnsi="Times New Roman"/>
                <w:b/>
                <w:sz w:val="28"/>
                <w:szCs w:val="28"/>
              </w:rPr>
              <w:t>ВОСЬМОГО СКЛИКАННЯ</w:t>
            </w:r>
          </w:p>
        </w:tc>
      </w:tr>
    </w:tbl>
    <w:p w:rsidR="00441F15" w:rsidRPr="00441F15" w:rsidRDefault="00441F15" w:rsidP="00441F15">
      <w:pPr>
        <w:spacing w:after="0" w:line="240" w:lineRule="auto"/>
        <w:jc w:val="center"/>
        <w:rPr>
          <w:rFonts w:ascii="Times New Roman" w:hAnsi="Times New Roman"/>
          <w:b/>
          <w:sz w:val="28"/>
          <w:szCs w:val="28"/>
        </w:rPr>
      </w:pPr>
      <w:r w:rsidRPr="00441F15">
        <w:rPr>
          <w:rFonts w:ascii="Times New Roman" w:hAnsi="Times New Roman"/>
          <w:b/>
          <w:sz w:val="28"/>
          <w:szCs w:val="28"/>
        </w:rPr>
        <w:t>Р І Ш Е Н Н Я</w:t>
      </w:r>
    </w:p>
    <w:p w:rsidR="00441F15" w:rsidRPr="00441F15" w:rsidRDefault="00441F15" w:rsidP="00441F15">
      <w:pPr>
        <w:spacing w:after="0" w:line="240" w:lineRule="auto"/>
        <w:jc w:val="both"/>
        <w:rPr>
          <w:rFonts w:ascii="Times New Roman" w:hAnsi="Times New Roman"/>
          <w:sz w:val="28"/>
          <w:szCs w:val="28"/>
        </w:rPr>
      </w:pPr>
    </w:p>
    <w:p w:rsidR="00441F15" w:rsidRPr="00441F15" w:rsidRDefault="00441F15" w:rsidP="00441F15">
      <w:pPr>
        <w:spacing w:after="0" w:line="240" w:lineRule="auto"/>
        <w:jc w:val="both"/>
        <w:rPr>
          <w:rFonts w:ascii="Times New Roman" w:hAnsi="Times New Roman"/>
          <w:sz w:val="28"/>
          <w:szCs w:val="28"/>
          <w:lang w:val="ru-RU"/>
        </w:rPr>
      </w:pPr>
      <w:r w:rsidRPr="00441F15">
        <w:rPr>
          <w:rFonts w:ascii="Times New Roman" w:hAnsi="Times New Roman"/>
          <w:sz w:val="28"/>
          <w:szCs w:val="28"/>
        </w:rPr>
        <w:t>Від «</w:t>
      </w:r>
      <w:r w:rsidRPr="00441F15">
        <w:rPr>
          <w:rFonts w:ascii="Times New Roman" w:hAnsi="Times New Roman"/>
          <w:sz w:val="28"/>
          <w:szCs w:val="28"/>
          <w:lang w:val="ru-RU"/>
        </w:rPr>
        <w:t>22</w:t>
      </w:r>
      <w:r w:rsidRPr="00441F15">
        <w:rPr>
          <w:rFonts w:ascii="Times New Roman" w:hAnsi="Times New Roman"/>
          <w:sz w:val="28"/>
          <w:szCs w:val="28"/>
        </w:rPr>
        <w:t xml:space="preserve">» </w:t>
      </w:r>
      <w:r w:rsidRPr="00441F15">
        <w:rPr>
          <w:rFonts w:ascii="Times New Roman" w:hAnsi="Times New Roman"/>
          <w:sz w:val="28"/>
          <w:szCs w:val="28"/>
          <w:lang w:val="ru-RU"/>
        </w:rPr>
        <w:t>жовт</w:t>
      </w:r>
      <w:r w:rsidRPr="00441F15">
        <w:rPr>
          <w:rFonts w:ascii="Times New Roman" w:hAnsi="Times New Roman"/>
          <w:sz w:val="28"/>
          <w:szCs w:val="28"/>
        </w:rPr>
        <w:t xml:space="preserve">ня  2021 року   </w:t>
      </w:r>
      <w:r w:rsidRPr="00441F15">
        <w:rPr>
          <w:rFonts w:ascii="Times New Roman" w:hAnsi="Times New Roman"/>
          <w:sz w:val="28"/>
          <w:szCs w:val="28"/>
        </w:rPr>
        <w:tab/>
      </w:r>
      <w:r w:rsidRPr="00441F15">
        <w:rPr>
          <w:rFonts w:ascii="Times New Roman" w:hAnsi="Times New Roman"/>
          <w:sz w:val="28"/>
          <w:szCs w:val="28"/>
        </w:rPr>
        <w:tab/>
      </w:r>
      <w:r w:rsidRPr="00441F15">
        <w:rPr>
          <w:rFonts w:ascii="Times New Roman" w:hAnsi="Times New Roman"/>
          <w:sz w:val="28"/>
          <w:szCs w:val="28"/>
        </w:rPr>
        <w:tab/>
        <w:t xml:space="preserve">                                              №</w:t>
      </w:r>
      <w:r>
        <w:rPr>
          <w:rFonts w:ascii="Times New Roman" w:hAnsi="Times New Roman"/>
          <w:sz w:val="28"/>
          <w:szCs w:val="28"/>
        </w:rPr>
        <w:t>324</w:t>
      </w:r>
      <w:r w:rsidRPr="00441F15">
        <w:rPr>
          <w:rFonts w:ascii="Times New Roman" w:hAnsi="Times New Roman"/>
          <w:sz w:val="28"/>
          <w:szCs w:val="28"/>
        </w:rPr>
        <w:t xml:space="preserve"> </w:t>
      </w:r>
    </w:p>
    <w:p w:rsidR="00441F15" w:rsidRPr="00441F15" w:rsidRDefault="00441F15" w:rsidP="00441F15">
      <w:pPr>
        <w:spacing w:after="0" w:line="240" w:lineRule="auto"/>
        <w:jc w:val="both"/>
        <w:rPr>
          <w:rFonts w:ascii="Times New Roman" w:hAnsi="Times New Roman"/>
          <w:sz w:val="28"/>
          <w:szCs w:val="28"/>
        </w:rPr>
      </w:pPr>
    </w:p>
    <w:p w:rsidR="00441F15" w:rsidRPr="00441F15" w:rsidRDefault="00441F15" w:rsidP="00441F15">
      <w:pPr>
        <w:spacing w:after="0" w:line="240" w:lineRule="auto"/>
        <w:jc w:val="center"/>
        <w:rPr>
          <w:rFonts w:ascii="Times New Roman" w:hAnsi="Times New Roman"/>
          <w:sz w:val="28"/>
          <w:szCs w:val="28"/>
        </w:rPr>
      </w:pPr>
      <w:r w:rsidRPr="00441F15">
        <w:rPr>
          <w:rFonts w:ascii="Times New Roman" w:hAnsi="Times New Roman"/>
          <w:sz w:val="28"/>
          <w:szCs w:val="28"/>
        </w:rPr>
        <w:t>смт Голованівськ</w:t>
      </w:r>
    </w:p>
    <w:p w:rsidR="00B570D9" w:rsidRPr="001F36DF" w:rsidRDefault="00B570D9" w:rsidP="00441F15">
      <w:pPr>
        <w:spacing w:after="0" w:line="240" w:lineRule="auto"/>
        <w:jc w:val="both"/>
        <w:rPr>
          <w:rFonts w:ascii="Times New Roman" w:hAnsi="Times New Roman"/>
          <w:sz w:val="28"/>
          <w:szCs w:val="28"/>
        </w:rPr>
      </w:pPr>
    </w:p>
    <w:p w:rsidR="00B570D9" w:rsidRPr="001F36DF" w:rsidRDefault="00B570D9" w:rsidP="00611275">
      <w:pPr>
        <w:spacing w:after="0" w:line="240" w:lineRule="auto"/>
        <w:jc w:val="both"/>
        <w:rPr>
          <w:rFonts w:ascii="Times New Roman" w:hAnsi="Times New Roman"/>
          <w:sz w:val="28"/>
          <w:szCs w:val="28"/>
          <w:lang w:val="ru-RU"/>
        </w:rPr>
      </w:pPr>
    </w:p>
    <w:p w:rsidR="00B570D9" w:rsidRPr="0036098F" w:rsidRDefault="00B570D9" w:rsidP="00D4795B">
      <w:pPr>
        <w:autoSpaceDE w:val="0"/>
        <w:autoSpaceDN w:val="0"/>
        <w:adjustRightInd w:val="0"/>
        <w:spacing w:after="0" w:line="240" w:lineRule="auto"/>
        <w:rPr>
          <w:rFonts w:ascii="Times New Roman" w:hAnsi="Times New Roman"/>
          <w:b/>
          <w:bCs/>
          <w:iCs/>
          <w:sz w:val="28"/>
          <w:szCs w:val="28"/>
        </w:rPr>
      </w:pPr>
      <w:r w:rsidRPr="006541A7">
        <w:rPr>
          <w:rFonts w:ascii="Times New Roman" w:hAnsi="Times New Roman"/>
          <w:b/>
          <w:sz w:val="28"/>
          <w:szCs w:val="28"/>
        </w:rPr>
        <w:t xml:space="preserve">Про  </w:t>
      </w:r>
      <w:r w:rsidR="006714FF">
        <w:rPr>
          <w:rFonts w:ascii="Times New Roman" w:hAnsi="Times New Roman"/>
          <w:b/>
          <w:sz w:val="28"/>
          <w:szCs w:val="28"/>
          <w:lang w:val="ru-RU"/>
        </w:rPr>
        <w:t xml:space="preserve">затвердження </w:t>
      </w:r>
      <w:r w:rsidR="006714FF">
        <w:rPr>
          <w:rFonts w:ascii="Times New Roman" w:hAnsi="Times New Roman"/>
          <w:b/>
          <w:sz w:val="28"/>
          <w:szCs w:val="28"/>
        </w:rPr>
        <w:t xml:space="preserve"> Програм</w:t>
      </w:r>
      <w:r w:rsidR="006714FF">
        <w:rPr>
          <w:rFonts w:ascii="Times New Roman" w:hAnsi="Times New Roman"/>
          <w:b/>
          <w:sz w:val="28"/>
          <w:szCs w:val="28"/>
          <w:lang w:val="ru-RU"/>
        </w:rPr>
        <w:t>и</w:t>
      </w:r>
      <w:r>
        <w:rPr>
          <w:rFonts w:ascii="Times New Roman" w:hAnsi="Times New Roman"/>
          <w:b/>
          <w:sz w:val="28"/>
          <w:szCs w:val="28"/>
        </w:rPr>
        <w:t xml:space="preserve"> </w:t>
      </w:r>
      <w:r w:rsidRPr="0036098F">
        <w:rPr>
          <w:rFonts w:ascii="Times New Roman" w:hAnsi="Times New Roman"/>
          <w:b/>
          <w:bCs/>
          <w:iCs/>
          <w:sz w:val="28"/>
          <w:szCs w:val="28"/>
        </w:rPr>
        <w:t>цивільного</w:t>
      </w:r>
    </w:p>
    <w:p w:rsidR="00B570D9" w:rsidRPr="0036098F" w:rsidRDefault="00B570D9" w:rsidP="00D4795B">
      <w:pPr>
        <w:autoSpaceDE w:val="0"/>
        <w:autoSpaceDN w:val="0"/>
        <w:adjustRightInd w:val="0"/>
        <w:spacing w:after="0" w:line="240" w:lineRule="auto"/>
        <w:rPr>
          <w:rFonts w:ascii="Times New Roman" w:hAnsi="Times New Roman"/>
          <w:b/>
          <w:bCs/>
          <w:iCs/>
          <w:sz w:val="28"/>
          <w:szCs w:val="28"/>
        </w:rPr>
      </w:pPr>
      <w:r w:rsidRPr="0036098F">
        <w:rPr>
          <w:rFonts w:ascii="Times New Roman" w:hAnsi="Times New Roman"/>
          <w:b/>
          <w:bCs/>
          <w:iCs/>
          <w:sz w:val="28"/>
          <w:szCs w:val="28"/>
        </w:rPr>
        <w:t xml:space="preserve">захисту </w:t>
      </w:r>
      <w:r>
        <w:rPr>
          <w:rFonts w:ascii="Times New Roman" w:hAnsi="Times New Roman"/>
          <w:b/>
          <w:bCs/>
          <w:iCs/>
          <w:sz w:val="28"/>
          <w:szCs w:val="28"/>
        </w:rPr>
        <w:t xml:space="preserve">Голованівської </w:t>
      </w:r>
    </w:p>
    <w:p w:rsidR="00B570D9" w:rsidRDefault="00B570D9" w:rsidP="00D4795B">
      <w:pPr>
        <w:autoSpaceDE w:val="0"/>
        <w:autoSpaceDN w:val="0"/>
        <w:adjustRightInd w:val="0"/>
        <w:spacing w:after="0" w:line="240" w:lineRule="auto"/>
        <w:rPr>
          <w:rFonts w:ascii="Times New Roman" w:hAnsi="Times New Roman"/>
          <w:b/>
          <w:bCs/>
          <w:iCs/>
          <w:sz w:val="28"/>
          <w:szCs w:val="28"/>
        </w:rPr>
      </w:pPr>
      <w:r>
        <w:rPr>
          <w:rFonts w:ascii="Times New Roman" w:hAnsi="Times New Roman"/>
          <w:b/>
          <w:bCs/>
          <w:iCs/>
          <w:sz w:val="28"/>
          <w:szCs w:val="28"/>
        </w:rPr>
        <w:t>селищної ради на 2021</w:t>
      </w:r>
      <w:r w:rsidRPr="0036098F">
        <w:rPr>
          <w:rFonts w:ascii="Times New Roman" w:hAnsi="Times New Roman"/>
          <w:b/>
          <w:bCs/>
          <w:iCs/>
          <w:sz w:val="28"/>
          <w:szCs w:val="28"/>
        </w:rPr>
        <w:t>-202</w:t>
      </w:r>
      <w:r>
        <w:rPr>
          <w:rFonts w:ascii="Times New Roman" w:hAnsi="Times New Roman"/>
          <w:b/>
          <w:bCs/>
          <w:iCs/>
          <w:sz w:val="28"/>
          <w:szCs w:val="28"/>
        </w:rPr>
        <w:t>5</w:t>
      </w:r>
      <w:r w:rsidRPr="0036098F">
        <w:rPr>
          <w:rFonts w:ascii="Times New Roman" w:hAnsi="Times New Roman"/>
          <w:b/>
          <w:bCs/>
          <w:iCs/>
          <w:sz w:val="28"/>
          <w:szCs w:val="28"/>
        </w:rPr>
        <w:t xml:space="preserve"> роки</w:t>
      </w:r>
    </w:p>
    <w:p w:rsidR="00B570D9" w:rsidRPr="00551C07" w:rsidRDefault="00B570D9" w:rsidP="00D4795B">
      <w:pPr>
        <w:spacing w:after="0" w:line="240" w:lineRule="auto"/>
        <w:rPr>
          <w:rFonts w:ascii="Times New Roman" w:hAnsi="Times New Roman"/>
          <w:b/>
          <w:sz w:val="28"/>
          <w:szCs w:val="28"/>
        </w:rPr>
      </w:pPr>
    </w:p>
    <w:p w:rsidR="00B570D9" w:rsidRPr="00551C07" w:rsidRDefault="00B570D9" w:rsidP="00611275">
      <w:pPr>
        <w:spacing w:after="0" w:line="240" w:lineRule="auto"/>
        <w:rPr>
          <w:rFonts w:ascii="Times New Roman" w:hAnsi="Times New Roman"/>
          <w:b/>
          <w:sz w:val="28"/>
          <w:szCs w:val="28"/>
        </w:rPr>
      </w:pPr>
    </w:p>
    <w:p w:rsidR="00B570D9" w:rsidRPr="005C5318" w:rsidRDefault="00B570D9" w:rsidP="00611275">
      <w:pPr>
        <w:spacing w:after="0" w:line="240" w:lineRule="auto"/>
        <w:jc w:val="both"/>
        <w:rPr>
          <w:rFonts w:ascii="Times New Roman" w:hAnsi="Times New Roman"/>
          <w:color w:val="FF0000"/>
          <w:sz w:val="28"/>
          <w:szCs w:val="28"/>
        </w:rPr>
      </w:pPr>
    </w:p>
    <w:p w:rsidR="00B570D9" w:rsidRPr="004E6B07" w:rsidRDefault="00B570D9" w:rsidP="004E6B07">
      <w:pPr>
        <w:spacing w:after="0" w:line="240" w:lineRule="auto"/>
        <w:ind w:firstLine="567"/>
        <w:jc w:val="both"/>
        <w:rPr>
          <w:rFonts w:ascii="Times New Roman" w:hAnsi="Times New Roman"/>
          <w:sz w:val="28"/>
          <w:szCs w:val="28"/>
        </w:rPr>
      </w:pPr>
      <w:r w:rsidRPr="00CC0FA0">
        <w:rPr>
          <w:rFonts w:ascii="Times New Roman" w:hAnsi="Times New Roman"/>
          <w:sz w:val="28"/>
          <w:szCs w:val="28"/>
        </w:rPr>
        <w:t xml:space="preserve">Відповідно до пункту 16 частини 1 статті </w:t>
      </w:r>
      <w:r>
        <w:rPr>
          <w:rFonts w:ascii="Times New Roman" w:hAnsi="Times New Roman"/>
          <w:sz w:val="28"/>
          <w:szCs w:val="28"/>
        </w:rPr>
        <w:t>26</w:t>
      </w:r>
      <w:r w:rsidRPr="00CC0FA0">
        <w:rPr>
          <w:rFonts w:ascii="Times New Roman" w:hAnsi="Times New Roman"/>
          <w:sz w:val="28"/>
          <w:szCs w:val="28"/>
        </w:rPr>
        <w:t xml:space="preserve"> Закону України «Про місцеве самоврядування в Україн</w:t>
      </w:r>
      <w:r>
        <w:rPr>
          <w:rFonts w:ascii="Times New Roman" w:hAnsi="Times New Roman"/>
          <w:sz w:val="28"/>
          <w:szCs w:val="28"/>
        </w:rPr>
        <w:t xml:space="preserve">і </w:t>
      </w:r>
      <w:r w:rsidRPr="004E6B07">
        <w:rPr>
          <w:rFonts w:ascii="Times New Roman" w:hAnsi="Times New Roman"/>
          <w:sz w:val="28"/>
          <w:szCs w:val="28"/>
        </w:rPr>
        <w:t>селищна рада</w:t>
      </w:r>
    </w:p>
    <w:p w:rsidR="00B570D9" w:rsidRDefault="00B570D9" w:rsidP="004E6B07">
      <w:pPr>
        <w:spacing w:after="0" w:line="240" w:lineRule="auto"/>
        <w:rPr>
          <w:rFonts w:ascii="Times New Roman" w:hAnsi="Times New Roman"/>
          <w:b/>
          <w:sz w:val="28"/>
          <w:szCs w:val="28"/>
        </w:rPr>
      </w:pPr>
    </w:p>
    <w:p w:rsidR="00B570D9" w:rsidRPr="00F16CF5" w:rsidRDefault="00B570D9" w:rsidP="004E6B07">
      <w:pPr>
        <w:spacing w:after="0" w:line="240" w:lineRule="auto"/>
        <w:rPr>
          <w:rFonts w:ascii="Times New Roman" w:hAnsi="Times New Roman"/>
          <w:b/>
          <w:sz w:val="28"/>
          <w:szCs w:val="28"/>
        </w:rPr>
      </w:pPr>
      <w:r w:rsidRPr="00F16CF5">
        <w:rPr>
          <w:rFonts w:ascii="Times New Roman" w:hAnsi="Times New Roman"/>
          <w:b/>
          <w:sz w:val="28"/>
          <w:szCs w:val="28"/>
        </w:rPr>
        <w:t>ВИРІШИЛА:</w:t>
      </w:r>
    </w:p>
    <w:p w:rsidR="00B570D9" w:rsidRPr="005C5318" w:rsidRDefault="00B570D9" w:rsidP="00611275">
      <w:pPr>
        <w:spacing w:after="0" w:line="240" w:lineRule="auto"/>
        <w:jc w:val="both"/>
        <w:rPr>
          <w:rFonts w:ascii="Times New Roman" w:hAnsi="Times New Roman"/>
          <w:color w:val="FF0000"/>
          <w:sz w:val="28"/>
          <w:szCs w:val="28"/>
        </w:rPr>
      </w:pPr>
    </w:p>
    <w:p w:rsidR="00B570D9" w:rsidRDefault="00B570D9" w:rsidP="003371D4">
      <w:pPr>
        <w:autoSpaceDE w:val="0"/>
        <w:autoSpaceDN w:val="0"/>
        <w:adjustRightInd w:val="0"/>
        <w:spacing w:after="0" w:line="240" w:lineRule="auto"/>
        <w:rPr>
          <w:rFonts w:ascii="Times New Roman" w:hAnsi="Times New Roman"/>
          <w:sz w:val="28"/>
          <w:szCs w:val="28"/>
          <w:lang w:val="ru-RU"/>
        </w:rPr>
      </w:pPr>
      <w:r>
        <w:rPr>
          <w:rFonts w:ascii="Times New Roman" w:hAnsi="Times New Roman"/>
          <w:sz w:val="28"/>
          <w:szCs w:val="28"/>
        </w:rPr>
        <w:t xml:space="preserve">      </w:t>
      </w:r>
      <w:r w:rsidRPr="00F16CF5">
        <w:rPr>
          <w:rFonts w:ascii="Times New Roman" w:hAnsi="Times New Roman"/>
          <w:sz w:val="28"/>
          <w:szCs w:val="28"/>
        </w:rPr>
        <w:t>1.</w:t>
      </w:r>
      <w:r w:rsidRPr="00781D01">
        <w:rPr>
          <w:rFonts w:ascii="Times New Roman" w:hAnsi="Times New Roman"/>
          <w:sz w:val="28"/>
          <w:szCs w:val="28"/>
        </w:rPr>
        <w:t xml:space="preserve">Затвердити Програму </w:t>
      </w:r>
      <w:bookmarkStart w:id="0" w:name="_GoBack"/>
      <w:bookmarkEnd w:id="0"/>
      <w:r w:rsidRPr="003371D4">
        <w:rPr>
          <w:rFonts w:ascii="Times New Roman" w:hAnsi="Times New Roman"/>
          <w:bCs/>
          <w:iCs/>
          <w:sz w:val="28"/>
          <w:szCs w:val="28"/>
        </w:rPr>
        <w:t>цивільного</w:t>
      </w:r>
      <w:r>
        <w:rPr>
          <w:rFonts w:ascii="Times New Roman" w:hAnsi="Times New Roman"/>
          <w:bCs/>
          <w:iCs/>
          <w:sz w:val="28"/>
          <w:szCs w:val="28"/>
        </w:rPr>
        <w:t xml:space="preserve"> </w:t>
      </w:r>
      <w:r w:rsidRPr="003371D4">
        <w:rPr>
          <w:rFonts w:ascii="Times New Roman" w:hAnsi="Times New Roman"/>
          <w:bCs/>
          <w:iCs/>
          <w:sz w:val="28"/>
          <w:szCs w:val="28"/>
        </w:rPr>
        <w:t>захисту</w:t>
      </w:r>
      <w:r w:rsidR="006714FF">
        <w:rPr>
          <w:rFonts w:ascii="Times New Roman" w:hAnsi="Times New Roman"/>
          <w:bCs/>
          <w:iCs/>
          <w:sz w:val="28"/>
          <w:szCs w:val="28"/>
        </w:rPr>
        <w:t xml:space="preserve"> Голованівської селищної ради</w:t>
      </w:r>
      <w:r w:rsidRPr="003371D4">
        <w:rPr>
          <w:rFonts w:ascii="Times New Roman" w:hAnsi="Times New Roman"/>
          <w:bCs/>
          <w:iCs/>
          <w:sz w:val="28"/>
          <w:szCs w:val="28"/>
        </w:rPr>
        <w:t xml:space="preserve"> </w:t>
      </w:r>
      <w:r>
        <w:rPr>
          <w:rFonts w:ascii="Times New Roman" w:hAnsi="Times New Roman"/>
          <w:bCs/>
          <w:iCs/>
          <w:sz w:val="28"/>
          <w:szCs w:val="28"/>
        </w:rPr>
        <w:t>на 2021-2025</w:t>
      </w:r>
      <w:r w:rsidRPr="003371D4">
        <w:rPr>
          <w:rFonts w:ascii="Times New Roman" w:hAnsi="Times New Roman"/>
          <w:bCs/>
          <w:iCs/>
          <w:sz w:val="28"/>
          <w:szCs w:val="28"/>
        </w:rPr>
        <w:t xml:space="preserve"> роки</w:t>
      </w:r>
      <w:r>
        <w:rPr>
          <w:rFonts w:ascii="Times New Roman" w:hAnsi="Times New Roman"/>
          <w:bCs/>
          <w:iCs/>
          <w:sz w:val="28"/>
          <w:szCs w:val="28"/>
        </w:rPr>
        <w:t xml:space="preserve"> </w:t>
      </w:r>
      <w:r w:rsidRPr="00781D01">
        <w:rPr>
          <w:rFonts w:ascii="Times New Roman" w:hAnsi="Times New Roman"/>
          <w:sz w:val="28"/>
          <w:szCs w:val="28"/>
        </w:rPr>
        <w:t>(додається).</w:t>
      </w:r>
    </w:p>
    <w:p w:rsidR="000F043E" w:rsidRPr="000F043E" w:rsidRDefault="000F043E" w:rsidP="003371D4">
      <w:pPr>
        <w:autoSpaceDE w:val="0"/>
        <w:autoSpaceDN w:val="0"/>
        <w:adjustRightInd w:val="0"/>
        <w:spacing w:after="0" w:line="240" w:lineRule="auto"/>
        <w:rPr>
          <w:rFonts w:ascii="Times New Roman" w:hAnsi="Times New Roman"/>
          <w:sz w:val="28"/>
          <w:szCs w:val="28"/>
          <w:lang w:val="ru-RU"/>
        </w:rPr>
      </w:pPr>
    </w:p>
    <w:p w:rsidR="000F043E" w:rsidRDefault="00B570D9" w:rsidP="006714FF">
      <w:pPr>
        <w:pStyle w:val="2"/>
        <w:shd w:val="clear" w:color="auto" w:fill="FBFBFB"/>
        <w:spacing w:before="0" w:beforeAutospacing="0" w:after="0" w:afterAutospacing="0"/>
        <w:rPr>
          <w:b w:val="0"/>
          <w:sz w:val="28"/>
          <w:szCs w:val="28"/>
          <w:lang w:val="ru-RU"/>
        </w:rPr>
      </w:pPr>
      <w:r w:rsidRPr="004E6B07">
        <w:rPr>
          <w:b w:val="0"/>
          <w:sz w:val="28"/>
          <w:szCs w:val="28"/>
        </w:rPr>
        <w:t xml:space="preserve">      2.Контроль за виконанням даного рішення покласти на постійну комісію </w:t>
      </w:r>
    </w:p>
    <w:p w:rsidR="00B570D9" w:rsidRPr="004E6B07" w:rsidRDefault="00B570D9" w:rsidP="004E6B07">
      <w:pPr>
        <w:pStyle w:val="2"/>
        <w:shd w:val="clear" w:color="auto" w:fill="FBFBFB"/>
        <w:spacing w:before="0" w:beforeAutospacing="0" w:after="0" w:afterAutospacing="0"/>
        <w:jc w:val="both"/>
        <w:rPr>
          <w:rFonts w:ascii="Arial" w:hAnsi="Arial" w:cs="Arial"/>
          <w:b w:val="0"/>
          <w:bCs w:val="0"/>
        </w:rPr>
      </w:pPr>
      <w:r w:rsidRPr="004E6B07">
        <w:rPr>
          <w:b w:val="0"/>
          <w:sz w:val="28"/>
          <w:szCs w:val="28"/>
        </w:rPr>
        <w:t xml:space="preserve">селищної ради з питань </w:t>
      </w:r>
      <w:r w:rsidRPr="004E6B07">
        <w:rPr>
          <w:rStyle w:val="a3"/>
          <w:b w:val="0"/>
          <w:i w:val="0"/>
          <w:sz w:val="28"/>
          <w:szCs w:val="28"/>
          <w:bdr w:val="none" w:sz="0" w:space="0" w:color="auto" w:frame="1"/>
          <w:lang w:val="ru-RU"/>
        </w:rPr>
        <w:t>фінансів, бюджету, управління комунальною власністю  та  соціально-економічного розвитку</w:t>
      </w:r>
      <w:r>
        <w:rPr>
          <w:rStyle w:val="a3"/>
          <w:b w:val="0"/>
          <w:i w:val="0"/>
          <w:sz w:val="28"/>
          <w:szCs w:val="28"/>
          <w:bdr w:val="none" w:sz="0" w:space="0" w:color="auto" w:frame="1"/>
          <w:lang w:val="ru-RU"/>
        </w:rPr>
        <w:t>.</w:t>
      </w:r>
    </w:p>
    <w:p w:rsidR="00B570D9" w:rsidRDefault="00B570D9" w:rsidP="00611275">
      <w:pPr>
        <w:spacing w:after="0" w:line="240" w:lineRule="auto"/>
        <w:jc w:val="both"/>
        <w:rPr>
          <w:rFonts w:ascii="Times New Roman" w:hAnsi="Times New Roman"/>
          <w:color w:val="FF0000"/>
          <w:sz w:val="28"/>
          <w:szCs w:val="28"/>
        </w:rPr>
      </w:pPr>
    </w:p>
    <w:p w:rsidR="00B570D9" w:rsidRPr="003D0751" w:rsidRDefault="00B570D9" w:rsidP="00611275">
      <w:pPr>
        <w:spacing w:after="0" w:line="240" w:lineRule="auto"/>
        <w:jc w:val="both"/>
        <w:rPr>
          <w:rFonts w:ascii="Times New Roman" w:hAnsi="Times New Roman"/>
          <w:color w:val="FF0000"/>
          <w:sz w:val="28"/>
          <w:szCs w:val="28"/>
        </w:rPr>
      </w:pPr>
    </w:p>
    <w:p w:rsidR="00B570D9" w:rsidRPr="003B50F2" w:rsidRDefault="00B570D9" w:rsidP="00611275">
      <w:pPr>
        <w:spacing w:after="0" w:line="240" w:lineRule="auto"/>
        <w:jc w:val="both"/>
        <w:rPr>
          <w:rFonts w:ascii="Times New Roman" w:hAnsi="Times New Roman"/>
          <w:b/>
          <w:sz w:val="28"/>
          <w:szCs w:val="28"/>
        </w:rPr>
      </w:pPr>
      <w:r w:rsidRPr="003B50F2">
        <w:rPr>
          <w:rFonts w:ascii="Times New Roman" w:hAnsi="Times New Roman"/>
          <w:b/>
          <w:sz w:val="28"/>
          <w:szCs w:val="28"/>
        </w:rPr>
        <w:t xml:space="preserve"> Селищний голова                                              Сергій ЦОБЕНКО</w:t>
      </w:r>
    </w:p>
    <w:p w:rsidR="00B570D9" w:rsidRDefault="00B570D9" w:rsidP="00F45F00">
      <w:pPr>
        <w:autoSpaceDE w:val="0"/>
        <w:autoSpaceDN w:val="0"/>
        <w:adjustRightInd w:val="0"/>
        <w:spacing w:after="0" w:line="240" w:lineRule="auto"/>
        <w:rPr>
          <w:rFonts w:ascii="Times New Roman" w:hAnsi="Times New Roman"/>
          <w:b/>
          <w:bCs/>
          <w:iCs/>
          <w:sz w:val="28"/>
          <w:szCs w:val="28"/>
        </w:rPr>
      </w:pPr>
    </w:p>
    <w:p w:rsidR="00B570D9" w:rsidRDefault="00B570D9" w:rsidP="00F45F00">
      <w:pPr>
        <w:autoSpaceDE w:val="0"/>
        <w:autoSpaceDN w:val="0"/>
        <w:adjustRightInd w:val="0"/>
        <w:spacing w:after="0" w:line="240" w:lineRule="auto"/>
        <w:rPr>
          <w:rFonts w:ascii="Times New Roman" w:hAnsi="Times New Roman"/>
          <w:b/>
          <w:bCs/>
          <w:iCs/>
          <w:sz w:val="28"/>
          <w:szCs w:val="28"/>
        </w:rPr>
      </w:pPr>
    </w:p>
    <w:p w:rsidR="00B570D9" w:rsidRDefault="00B570D9" w:rsidP="00F743B2">
      <w:pPr>
        <w:autoSpaceDE w:val="0"/>
        <w:autoSpaceDN w:val="0"/>
        <w:adjustRightInd w:val="0"/>
        <w:spacing w:after="0" w:line="240" w:lineRule="auto"/>
        <w:jc w:val="both"/>
        <w:rPr>
          <w:rFonts w:ascii="Times New Roman" w:hAnsi="Times New Roman"/>
          <w:b/>
          <w:bCs/>
          <w:sz w:val="28"/>
          <w:szCs w:val="28"/>
        </w:rPr>
      </w:pPr>
    </w:p>
    <w:p w:rsidR="00B570D9" w:rsidRPr="00F45F00" w:rsidRDefault="00B570D9" w:rsidP="0055753E">
      <w:pPr>
        <w:autoSpaceDE w:val="0"/>
        <w:autoSpaceDN w:val="0"/>
        <w:adjustRightInd w:val="0"/>
        <w:spacing w:after="0" w:line="240" w:lineRule="auto"/>
        <w:jc w:val="both"/>
        <w:rPr>
          <w:rFonts w:ascii="Times New Roman" w:hAnsi="Times New Roman"/>
          <w:sz w:val="28"/>
          <w:szCs w:val="28"/>
        </w:rPr>
      </w:pPr>
    </w:p>
    <w:p w:rsidR="00B570D9" w:rsidRDefault="00B570D9" w:rsidP="00F45F00">
      <w:pPr>
        <w:autoSpaceDE w:val="0"/>
        <w:autoSpaceDN w:val="0"/>
        <w:adjustRightInd w:val="0"/>
        <w:spacing w:after="0" w:line="240" w:lineRule="auto"/>
        <w:jc w:val="both"/>
        <w:rPr>
          <w:rFonts w:ascii="Times New Roman" w:hAnsi="Times New Roman"/>
          <w:sz w:val="28"/>
          <w:szCs w:val="28"/>
        </w:rPr>
      </w:pPr>
    </w:p>
    <w:p w:rsidR="00B570D9" w:rsidRDefault="00B570D9" w:rsidP="00F45F00">
      <w:pPr>
        <w:jc w:val="both"/>
        <w:rPr>
          <w:rFonts w:ascii="Times New Roman" w:hAnsi="Times New Roman"/>
          <w:b/>
          <w:bCs/>
          <w:sz w:val="28"/>
          <w:szCs w:val="28"/>
        </w:rPr>
      </w:pPr>
    </w:p>
    <w:p w:rsidR="00B570D9" w:rsidRDefault="00B570D9" w:rsidP="00F45F00">
      <w:pPr>
        <w:jc w:val="both"/>
        <w:rPr>
          <w:rFonts w:ascii="Times New Roman" w:hAnsi="Times New Roman"/>
          <w:b/>
          <w:bCs/>
          <w:sz w:val="28"/>
          <w:szCs w:val="28"/>
        </w:rPr>
      </w:pPr>
    </w:p>
    <w:p w:rsidR="00B570D9" w:rsidRPr="00441F15" w:rsidRDefault="00441F15" w:rsidP="00441F15">
      <w:pPr>
        <w:spacing w:after="0" w:line="240" w:lineRule="auto"/>
        <w:jc w:val="right"/>
        <w:rPr>
          <w:rFonts w:ascii="Times New Roman" w:hAnsi="Times New Roman"/>
          <w:bCs/>
          <w:sz w:val="28"/>
          <w:szCs w:val="28"/>
        </w:rPr>
      </w:pPr>
      <w:r w:rsidRPr="00441F15">
        <w:rPr>
          <w:rFonts w:ascii="Times New Roman" w:hAnsi="Times New Roman"/>
          <w:bCs/>
          <w:sz w:val="28"/>
          <w:szCs w:val="28"/>
        </w:rPr>
        <w:lastRenderedPageBreak/>
        <w:t xml:space="preserve">Затверджено </w:t>
      </w:r>
    </w:p>
    <w:p w:rsidR="00441F15" w:rsidRPr="00441F15" w:rsidRDefault="00441F15" w:rsidP="00441F15">
      <w:pPr>
        <w:spacing w:after="0" w:line="240" w:lineRule="auto"/>
        <w:jc w:val="center"/>
        <w:rPr>
          <w:rFonts w:ascii="Times New Roman" w:hAnsi="Times New Roman"/>
          <w:bCs/>
          <w:sz w:val="28"/>
          <w:szCs w:val="28"/>
        </w:rPr>
      </w:pPr>
      <w:r>
        <w:rPr>
          <w:rFonts w:ascii="Times New Roman" w:hAnsi="Times New Roman"/>
          <w:bCs/>
          <w:sz w:val="28"/>
          <w:szCs w:val="28"/>
        </w:rPr>
        <w:t xml:space="preserve">                                                                                 </w:t>
      </w:r>
      <w:r w:rsidRPr="00441F15">
        <w:rPr>
          <w:rFonts w:ascii="Times New Roman" w:hAnsi="Times New Roman"/>
          <w:bCs/>
          <w:sz w:val="28"/>
          <w:szCs w:val="28"/>
        </w:rPr>
        <w:t xml:space="preserve">рішенням сесії селищної ради </w:t>
      </w:r>
    </w:p>
    <w:p w:rsidR="00441F15" w:rsidRPr="00441F15" w:rsidRDefault="00441F15" w:rsidP="00441F15">
      <w:pPr>
        <w:spacing w:after="0" w:line="240" w:lineRule="auto"/>
        <w:jc w:val="right"/>
        <w:rPr>
          <w:rFonts w:ascii="Times New Roman" w:hAnsi="Times New Roman"/>
          <w:bCs/>
          <w:sz w:val="28"/>
          <w:szCs w:val="28"/>
        </w:rPr>
      </w:pPr>
      <w:r w:rsidRPr="00441F15">
        <w:rPr>
          <w:rFonts w:ascii="Times New Roman" w:hAnsi="Times New Roman"/>
          <w:bCs/>
          <w:sz w:val="28"/>
          <w:szCs w:val="28"/>
        </w:rPr>
        <w:t>від 22 жовтня 2021 року №324</w:t>
      </w:r>
    </w:p>
    <w:p w:rsidR="00B570D9" w:rsidRDefault="00B570D9" w:rsidP="00F45F00">
      <w:pPr>
        <w:jc w:val="both"/>
        <w:rPr>
          <w:rFonts w:ascii="Times New Roman" w:hAnsi="Times New Roman"/>
          <w:b/>
          <w:bCs/>
          <w:sz w:val="28"/>
          <w:szCs w:val="28"/>
        </w:rPr>
      </w:pPr>
    </w:p>
    <w:p w:rsidR="00B570D9" w:rsidRDefault="00B570D9" w:rsidP="00F45F00">
      <w:pPr>
        <w:jc w:val="both"/>
        <w:rPr>
          <w:rFonts w:ascii="Times New Roman" w:hAnsi="Times New Roman"/>
          <w:b/>
          <w:bCs/>
          <w:sz w:val="28"/>
          <w:szCs w:val="28"/>
        </w:rPr>
      </w:pPr>
    </w:p>
    <w:p w:rsidR="00B570D9" w:rsidRDefault="00B570D9" w:rsidP="00F45F00">
      <w:pPr>
        <w:jc w:val="both"/>
        <w:rPr>
          <w:rFonts w:ascii="Times New Roman" w:hAnsi="Times New Roman"/>
          <w:b/>
          <w:bCs/>
          <w:sz w:val="28"/>
          <w:szCs w:val="28"/>
        </w:rPr>
      </w:pPr>
    </w:p>
    <w:p w:rsidR="00B570D9" w:rsidRDefault="00B570D9" w:rsidP="00F45F00">
      <w:pPr>
        <w:jc w:val="both"/>
        <w:rPr>
          <w:rFonts w:ascii="Times New Roman" w:hAnsi="Times New Roman"/>
          <w:b/>
          <w:bCs/>
          <w:sz w:val="28"/>
          <w:szCs w:val="28"/>
        </w:rPr>
      </w:pPr>
    </w:p>
    <w:p w:rsidR="00B570D9" w:rsidRDefault="00B570D9" w:rsidP="00F45F00">
      <w:pPr>
        <w:jc w:val="both"/>
        <w:rPr>
          <w:rFonts w:ascii="Times New Roman" w:hAnsi="Times New Roman"/>
          <w:b/>
          <w:bCs/>
          <w:sz w:val="28"/>
          <w:szCs w:val="28"/>
        </w:rPr>
      </w:pPr>
    </w:p>
    <w:p w:rsidR="00B570D9" w:rsidRDefault="00B570D9" w:rsidP="00F45F00">
      <w:pPr>
        <w:jc w:val="both"/>
        <w:rPr>
          <w:rFonts w:ascii="Times New Roman" w:hAnsi="Times New Roman"/>
          <w:b/>
          <w:bCs/>
          <w:sz w:val="28"/>
          <w:szCs w:val="28"/>
        </w:rPr>
      </w:pPr>
    </w:p>
    <w:p w:rsidR="00B570D9" w:rsidRDefault="00B570D9" w:rsidP="00F45F00">
      <w:pPr>
        <w:jc w:val="both"/>
        <w:rPr>
          <w:rFonts w:ascii="Times New Roman" w:hAnsi="Times New Roman"/>
          <w:b/>
          <w:bCs/>
          <w:sz w:val="28"/>
          <w:szCs w:val="28"/>
        </w:rPr>
      </w:pPr>
    </w:p>
    <w:p w:rsidR="00B570D9" w:rsidRDefault="00B570D9" w:rsidP="00F45F00">
      <w:pPr>
        <w:jc w:val="both"/>
        <w:rPr>
          <w:rFonts w:ascii="Times New Roman" w:hAnsi="Times New Roman"/>
          <w:b/>
          <w:bCs/>
          <w:sz w:val="28"/>
          <w:szCs w:val="28"/>
        </w:rPr>
      </w:pPr>
    </w:p>
    <w:p w:rsidR="00B570D9" w:rsidRPr="00F54B4E" w:rsidRDefault="00B570D9" w:rsidP="00F54B4E">
      <w:pPr>
        <w:autoSpaceDE w:val="0"/>
        <w:autoSpaceDN w:val="0"/>
        <w:adjustRightInd w:val="0"/>
        <w:spacing w:after="0" w:line="240" w:lineRule="auto"/>
        <w:jc w:val="center"/>
        <w:rPr>
          <w:rFonts w:ascii="Times New Roman" w:hAnsi="Times New Roman"/>
          <w:b/>
          <w:bCs/>
          <w:iCs/>
          <w:sz w:val="52"/>
          <w:szCs w:val="52"/>
        </w:rPr>
      </w:pPr>
      <w:r>
        <w:rPr>
          <w:rFonts w:ascii="Times New Roman" w:hAnsi="Times New Roman"/>
          <w:b/>
          <w:bCs/>
          <w:iCs/>
          <w:sz w:val="52"/>
          <w:szCs w:val="52"/>
        </w:rPr>
        <w:t>П</w:t>
      </w:r>
      <w:r w:rsidRPr="00F54B4E">
        <w:rPr>
          <w:rFonts w:ascii="Times New Roman" w:hAnsi="Times New Roman"/>
          <w:b/>
          <w:bCs/>
          <w:iCs/>
          <w:sz w:val="52"/>
          <w:szCs w:val="52"/>
        </w:rPr>
        <w:t>рограма</w:t>
      </w:r>
    </w:p>
    <w:p w:rsidR="006714FF" w:rsidRDefault="00B570D9" w:rsidP="00F54B4E">
      <w:pPr>
        <w:autoSpaceDE w:val="0"/>
        <w:autoSpaceDN w:val="0"/>
        <w:adjustRightInd w:val="0"/>
        <w:spacing w:after="0" w:line="240" w:lineRule="auto"/>
        <w:jc w:val="center"/>
        <w:rPr>
          <w:rFonts w:ascii="Times New Roman" w:hAnsi="Times New Roman"/>
          <w:b/>
          <w:bCs/>
          <w:iCs/>
          <w:sz w:val="52"/>
          <w:szCs w:val="52"/>
          <w:lang w:val="ru-RU"/>
        </w:rPr>
      </w:pPr>
      <w:r w:rsidRPr="00F54B4E">
        <w:rPr>
          <w:rFonts w:ascii="Times New Roman" w:hAnsi="Times New Roman"/>
          <w:b/>
          <w:bCs/>
          <w:iCs/>
          <w:sz w:val="52"/>
          <w:szCs w:val="52"/>
        </w:rPr>
        <w:t xml:space="preserve">цивільного захисту </w:t>
      </w:r>
    </w:p>
    <w:p w:rsidR="006714FF" w:rsidRDefault="006714FF" w:rsidP="00F54B4E">
      <w:pPr>
        <w:autoSpaceDE w:val="0"/>
        <w:autoSpaceDN w:val="0"/>
        <w:adjustRightInd w:val="0"/>
        <w:spacing w:after="0" w:line="240" w:lineRule="auto"/>
        <w:jc w:val="center"/>
        <w:rPr>
          <w:rFonts w:ascii="Times New Roman" w:hAnsi="Times New Roman"/>
          <w:b/>
          <w:bCs/>
          <w:iCs/>
          <w:sz w:val="52"/>
          <w:szCs w:val="52"/>
        </w:rPr>
      </w:pPr>
      <w:r>
        <w:rPr>
          <w:rFonts w:ascii="Times New Roman" w:hAnsi="Times New Roman"/>
          <w:b/>
          <w:bCs/>
          <w:iCs/>
          <w:sz w:val="52"/>
          <w:szCs w:val="52"/>
          <w:lang w:val="ru-RU"/>
        </w:rPr>
        <w:t>Голованівської селищно</w:t>
      </w:r>
      <w:r>
        <w:rPr>
          <w:rFonts w:ascii="Times New Roman" w:hAnsi="Times New Roman"/>
          <w:b/>
          <w:bCs/>
          <w:iCs/>
          <w:sz w:val="52"/>
          <w:szCs w:val="52"/>
        </w:rPr>
        <w:t xml:space="preserve">ї ради </w:t>
      </w:r>
    </w:p>
    <w:p w:rsidR="00B570D9" w:rsidRDefault="00B570D9" w:rsidP="00F54B4E">
      <w:pPr>
        <w:autoSpaceDE w:val="0"/>
        <w:autoSpaceDN w:val="0"/>
        <w:adjustRightInd w:val="0"/>
        <w:spacing w:after="0" w:line="240" w:lineRule="auto"/>
        <w:jc w:val="center"/>
        <w:rPr>
          <w:rFonts w:ascii="Times New Roman" w:hAnsi="Times New Roman"/>
          <w:b/>
          <w:bCs/>
          <w:iCs/>
          <w:sz w:val="52"/>
          <w:szCs w:val="52"/>
        </w:rPr>
      </w:pPr>
      <w:r w:rsidRPr="00F54B4E">
        <w:rPr>
          <w:rFonts w:ascii="Times New Roman" w:hAnsi="Times New Roman"/>
          <w:b/>
          <w:bCs/>
          <w:iCs/>
          <w:sz w:val="52"/>
          <w:szCs w:val="52"/>
        </w:rPr>
        <w:t>на 20</w:t>
      </w:r>
      <w:r>
        <w:rPr>
          <w:rFonts w:ascii="Times New Roman" w:hAnsi="Times New Roman"/>
          <w:b/>
          <w:bCs/>
          <w:iCs/>
          <w:sz w:val="52"/>
          <w:szCs w:val="52"/>
        </w:rPr>
        <w:t>21</w:t>
      </w:r>
      <w:r w:rsidRPr="00F54B4E">
        <w:rPr>
          <w:rFonts w:ascii="Times New Roman" w:hAnsi="Times New Roman"/>
          <w:b/>
          <w:bCs/>
          <w:iCs/>
          <w:sz w:val="52"/>
          <w:szCs w:val="52"/>
        </w:rPr>
        <w:t>-202</w:t>
      </w:r>
      <w:r>
        <w:rPr>
          <w:rFonts w:ascii="Times New Roman" w:hAnsi="Times New Roman"/>
          <w:b/>
          <w:bCs/>
          <w:iCs/>
          <w:sz w:val="52"/>
          <w:szCs w:val="52"/>
        </w:rPr>
        <w:t>5</w:t>
      </w:r>
      <w:r w:rsidRPr="00F54B4E">
        <w:rPr>
          <w:rFonts w:ascii="Times New Roman" w:hAnsi="Times New Roman"/>
          <w:b/>
          <w:bCs/>
          <w:iCs/>
          <w:sz w:val="52"/>
          <w:szCs w:val="52"/>
        </w:rPr>
        <w:t xml:space="preserve"> роки</w:t>
      </w:r>
    </w:p>
    <w:p w:rsidR="00B570D9" w:rsidRDefault="00B570D9" w:rsidP="00F54B4E">
      <w:pPr>
        <w:autoSpaceDE w:val="0"/>
        <w:autoSpaceDN w:val="0"/>
        <w:adjustRightInd w:val="0"/>
        <w:spacing w:after="0" w:line="240" w:lineRule="auto"/>
        <w:jc w:val="center"/>
        <w:rPr>
          <w:rFonts w:ascii="Times New Roman" w:hAnsi="Times New Roman"/>
          <w:b/>
          <w:bCs/>
          <w:iCs/>
          <w:sz w:val="52"/>
          <w:szCs w:val="52"/>
        </w:rPr>
      </w:pPr>
    </w:p>
    <w:p w:rsidR="00B570D9" w:rsidRDefault="00B570D9" w:rsidP="00F54B4E">
      <w:pPr>
        <w:autoSpaceDE w:val="0"/>
        <w:autoSpaceDN w:val="0"/>
        <w:adjustRightInd w:val="0"/>
        <w:spacing w:after="0" w:line="240" w:lineRule="auto"/>
        <w:jc w:val="center"/>
        <w:rPr>
          <w:rFonts w:ascii="Times New Roman" w:hAnsi="Times New Roman"/>
          <w:b/>
          <w:bCs/>
          <w:iCs/>
          <w:sz w:val="52"/>
          <w:szCs w:val="52"/>
        </w:rPr>
      </w:pPr>
    </w:p>
    <w:p w:rsidR="00B570D9" w:rsidRDefault="00B570D9" w:rsidP="00F54B4E">
      <w:pPr>
        <w:autoSpaceDE w:val="0"/>
        <w:autoSpaceDN w:val="0"/>
        <w:adjustRightInd w:val="0"/>
        <w:spacing w:after="0" w:line="240" w:lineRule="auto"/>
        <w:jc w:val="center"/>
        <w:rPr>
          <w:rFonts w:ascii="Times New Roman" w:hAnsi="Times New Roman"/>
          <w:b/>
          <w:bCs/>
          <w:iCs/>
          <w:sz w:val="52"/>
          <w:szCs w:val="52"/>
        </w:rPr>
      </w:pPr>
    </w:p>
    <w:p w:rsidR="00B570D9" w:rsidRDefault="00B570D9" w:rsidP="00F54B4E">
      <w:pPr>
        <w:autoSpaceDE w:val="0"/>
        <w:autoSpaceDN w:val="0"/>
        <w:adjustRightInd w:val="0"/>
        <w:spacing w:after="0" w:line="240" w:lineRule="auto"/>
        <w:jc w:val="center"/>
        <w:rPr>
          <w:rFonts w:ascii="Times New Roman" w:hAnsi="Times New Roman"/>
          <w:b/>
          <w:bCs/>
          <w:iCs/>
          <w:sz w:val="52"/>
          <w:szCs w:val="52"/>
        </w:rPr>
      </w:pPr>
    </w:p>
    <w:p w:rsidR="00B570D9" w:rsidRDefault="00B570D9" w:rsidP="00F54B4E">
      <w:pPr>
        <w:autoSpaceDE w:val="0"/>
        <w:autoSpaceDN w:val="0"/>
        <w:adjustRightInd w:val="0"/>
        <w:spacing w:after="0" w:line="240" w:lineRule="auto"/>
        <w:jc w:val="center"/>
        <w:rPr>
          <w:rFonts w:ascii="Times New Roman" w:hAnsi="Times New Roman"/>
          <w:b/>
          <w:bCs/>
          <w:iCs/>
          <w:sz w:val="52"/>
          <w:szCs w:val="52"/>
        </w:rPr>
      </w:pPr>
    </w:p>
    <w:p w:rsidR="00B570D9" w:rsidRDefault="00B570D9" w:rsidP="00F54B4E">
      <w:pPr>
        <w:autoSpaceDE w:val="0"/>
        <w:autoSpaceDN w:val="0"/>
        <w:adjustRightInd w:val="0"/>
        <w:spacing w:after="0" w:line="240" w:lineRule="auto"/>
        <w:jc w:val="center"/>
        <w:rPr>
          <w:rFonts w:ascii="Times New Roman" w:hAnsi="Times New Roman"/>
          <w:b/>
          <w:bCs/>
          <w:iCs/>
          <w:sz w:val="52"/>
          <w:szCs w:val="52"/>
        </w:rPr>
      </w:pPr>
    </w:p>
    <w:p w:rsidR="00B570D9" w:rsidRDefault="00B570D9" w:rsidP="00F54B4E">
      <w:pPr>
        <w:autoSpaceDE w:val="0"/>
        <w:autoSpaceDN w:val="0"/>
        <w:adjustRightInd w:val="0"/>
        <w:spacing w:after="0" w:line="240" w:lineRule="auto"/>
        <w:jc w:val="center"/>
        <w:rPr>
          <w:rFonts w:ascii="Times New Roman" w:hAnsi="Times New Roman"/>
          <w:b/>
          <w:bCs/>
          <w:iCs/>
          <w:sz w:val="52"/>
          <w:szCs w:val="52"/>
        </w:rPr>
      </w:pPr>
    </w:p>
    <w:p w:rsidR="00B570D9" w:rsidRDefault="00B570D9" w:rsidP="00F54B4E">
      <w:pPr>
        <w:autoSpaceDE w:val="0"/>
        <w:autoSpaceDN w:val="0"/>
        <w:adjustRightInd w:val="0"/>
        <w:spacing w:after="0" w:line="240" w:lineRule="auto"/>
        <w:jc w:val="center"/>
        <w:rPr>
          <w:rFonts w:ascii="Times New Roman" w:hAnsi="Times New Roman"/>
          <w:b/>
          <w:bCs/>
          <w:iCs/>
          <w:sz w:val="52"/>
          <w:szCs w:val="52"/>
        </w:rPr>
      </w:pPr>
    </w:p>
    <w:p w:rsidR="00B570D9" w:rsidRDefault="00B570D9" w:rsidP="00F54B4E">
      <w:pPr>
        <w:autoSpaceDE w:val="0"/>
        <w:autoSpaceDN w:val="0"/>
        <w:adjustRightInd w:val="0"/>
        <w:spacing w:after="0" w:line="240" w:lineRule="auto"/>
        <w:jc w:val="center"/>
        <w:rPr>
          <w:rFonts w:ascii="Times New Roman" w:hAnsi="Times New Roman"/>
          <w:b/>
          <w:bCs/>
          <w:iCs/>
          <w:sz w:val="52"/>
          <w:szCs w:val="52"/>
        </w:rPr>
      </w:pPr>
    </w:p>
    <w:p w:rsidR="00B570D9" w:rsidRDefault="00B570D9" w:rsidP="006714FF">
      <w:pPr>
        <w:autoSpaceDE w:val="0"/>
        <w:autoSpaceDN w:val="0"/>
        <w:adjustRightInd w:val="0"/>
        <w:spacing w:after="0" w:line="240" w:lineRule="auto"/>
        <w:rPr>
          <w:rFonts w:ascii="Times New Roman" w:hAnsi="Times New Roman"/>
          <w:b/>
          <w:bCs/>
          <w:iCs/>
          <w:sz w:val="20"/>
          <w:szCs w:val="20"/>
        </w:rPr>
      </w:pPr>
    </w:p>
    <w:p w:rsidR="00B570D9" w:rsidRDefault="00B570D9" w:rsidP="00F54B4E">
      <w:pPr>
        <w:autoSpaceDE w:val="0"/>
        <w:autoSpaceDN w:val="0"/>
        <w:adjustRightInd w:val="0"/>
        <w:spacing w:after="0" w:line="240" w:lineRule="auto"/>
        <w:jc w:val="center"/>
        <w:rPr>
          <w:rFonts w:ascii="Times New Roman" w:hAnsi="Times New Roman"/>
          <w:b/>
          <w:bCs/>
          <w:iCs/>
          <w:sz w:val="20"/>
          <w:szCs w:val="20"/>
        </w:rPr>
      </w:pPr>
    </w:p>
    <w:p w:rsidR="00B570D9" w:rsidRPr="00F54B4E" w:rsidRDefault="00B570D9" w:rsidP="00A424F4">
      <w:pPr>
        <w:autoSpaceDE w:val="0"/>
        <w:autoSpaceDN w:val="0"/>
        <w:adjustRightInd w:val="0"/>
        <w:spacing w:after="0" w:line="240" w:lineRule="auto"/>
        <w:jc w:val="center"/>
        <w:rPr>
          <w:rFonts w:ascii="Times New Roman" w:hAnsi="Times New Roman"/>
          <w:b/>
          <w:bCs/>
          <w:sz w:val="52"/>
          <w:szCs w:val="52"/>
        </w:rPr>
      </w:pPr>
      <w:r>
        <w:rPr>
          <w:rFonts w:ascii="Times New Roman" w:hAnsi="Times New Roman"/>
          <w:b/>
          <w:bCs/>
          <w:iCs/>
          <w:sz w:val="20"/>
          <w:szCs w:val="20"/>
        </w:rPr>
        <w:t>2021 рік</w:t>
      </w:r>
    </w:p>
    <w:p w:rsidR="00B570D9" w:rsidRDefault="00B570D9" w:rsidP="00F45F00">
      <w:pPr>
        <w:jc w:val="both"/>
        <w:rPr>
          <w:rFonts w:ascii="Times New Roman" w:hAnsi="Times New Roman"/>
          <w:sz w:val="28"/>
          <w:szCs w:val="28"/>
          <w:lang w:val="ru-RU"/>
        </w:rPr>
      </w:pPr>
    </w:p>
    <w:p w:rsidR="001F36DF" w:rsidRPr="001F36DF" w:rsidRDefault="001F36DF" w:rsidP="001F36DF">
      <w:pPr>
        <w:pStyle w:val="a8"/>
        <w:jc w:val="center"/>
        <w:rPr>
          <w:b/>
          <w:bCs/>
          <w:sz w:val="28"/>
          <w:szCs w:val="28"/>
        </w:rPr>
      </w:pPr>
      <w:r w:rsidRPr="001F36DF">
        <w:rPr>
          <w:b/>
          <w:bCs/>
          <w:sz w:val="28"/>
          <w:szCs w:val="28"/>
        </w:rPr>
        <w:lastRenderedPageBreak/>
        <w:t xml:space="preserve">1. Паспорт </w:t>
      </w:r>
    </w:p>
    <w:p w:rsidR="001F36DF" w:rsidRPr="001F36DF" w:rsidRDefault="0063246B" w:rsidP="001F36DF">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(загальна характеристика </w:t>
      </w:r>
      <w:r>
        <w:rPr>
          <w:rFonts w:ascii="Times New Roman" w:hAnsi="Times New Roman"/>
          <w:sz w:val="28"/>
          <w:szCs w:val="28"/>
          <w:lang w:val="ru-RU"/>
        </w:rPr>
        <w:t>П</w:t>
      </w:r>
      <w:r w:rsidR="001F36DF" w:rsidRPr="001F36DF">
        <w:rPr>
          <w:rFonts w:ascii="Times New Roman" w:hAnsi="Times New Roman"/>
          <w:sz w:val="28"/>
          <w:szCs w:val="28"/>
        </w:rPr>
        <w:t>рограми</w:t>
      </w:r>
      <w:r w:rsidR="001F36DF" w:rsidRPr="001F36DF">
        <w:rPr>
          <w:rFonts w:ascii="Times New Roman" w:hAnsi="Times New Roman"/>
          <w:sz w:val="28"/>
          <w:szCs w:val="28"/>
          <w:lang w:val="ru-RU"/>
        </w:rPr>
        <w:t xml:space="preserve"> </w:t>
      </w:r>
      <w:r w:rsidR="001F36DF" w:rsidRPr="001F36DF">
        <w:rPr>
          <w:rFonts w:ascii="Times New Roman" w:hAnsi="Times New Roman"/>
          <w:sz w:val="28"/>
          <w:szCs w:val="28"/>
        </w:rPr>
        <w:t xml:space="preserve">цивільного захисту) </w:t>
      </w:r>
    </w:p>
    <w:p w:rsidR="001F36DF" w:rsidRPr="006714FF" w:rsidRDefault="001F36DF" w:rsidP="001F36DF">
      <w:pPr>
        <w:pStyle w:val="a8"/>
        <w:spacing w:before="0" w:beforeAutospacing="0" w:after="0" w:afterAutospacing="0"/>
        <w:jc w:val="center"/>
        <w:rPr>
          <w:u w:val="single"/>
        </w:rPr>
      </w:pPr>
      <w:r w:rsidRPr="006714FF">
        <w:rPr>
          <w:b/>
          <w:bCs/>
          <w:sz w:val="28"/>
          <w:szCs w:val="28"/>
          <w:u w:val="single"/>
          <w:lang w:val="ru-RU"/>
        </w:rPr>
        <w:t>П</w:t>
      </w:r>
      <w:r w:rsidRPr="006714FF">
        <w:rPr>
          <w:b/>
          <w:bCs/>
          <w:sz w:val="28"/>
          <w:szCs w:val="28"/>
          <w:u w:val="single"/>
        </w:rPr>
        <w:t>рограма</w:t>
      </w:r>
    </w:p>
    <w:p w:rsidR="001F36DF" w:rsidRPr="006714FF" w:rsidRDefault="001F36DF" w:rsidP="001F36DF">
      <w:pPr>
        <w:pStyle w:val="a8"/>
        <w:spacing w:before="0" w:beforeAutospacing="0" w:after="0" w:afterAutospacing="0"/>
        <w:jc w:val="center"/>
        <w:rPr>
          <w:u w:val="single"/>
        </w:rPr>
      </w:pPr>
      <w:r w:rsidRPr="006714FF">
        <w:rPr>
          <w:b/>
          <w:bCs/>
          <w:sz w:val="28"/>
          <w:szCs w:val="28"/>
          <w:u w:val="single"/>
        </w:rPr>
        <w:t>цивільного захисту Голованівськ</w:t>
      </w:r>
      <w:r w:rsidRPr="006714FF">
        <w:rPr>
          <w:b/>
          <w:bCs/>
          <w:sz w:val="28"/>
          <w:szCs w:val="28"/>
          <w:u w:val="single"/>
          <w:lang w:val="ru-RU"/>
        </w:rPr>
        <w:t>о</w:t>
      </w:r>
      <w:r w:rsidRPr="006714FF">
        <w:rPr>
          <w:b/>
          <w:bCs/>
          <w:sz w:val="28"/>
          <w:szCs w:val="28"/>
          <w:u w:val="single"/>
        </w:rPr>
        <w:t>ї селищної ради на 2021-2025 роки </w:t>
      </w:r>
    </w:p>
    <w:p w:rsidR="001F36DF" w:rsidRPr="001F36DF" w:rsidRDefault="0063246B" w:rsidP="0063246B">
      <w:pPr>
        <w:autoSpaceDE w:val="0"/>
        <w:autoSpaceDN w:val="0"/>
        <w:adjustRightInd w:val="0"/>
        <w:spacing w:after="0" w:line="240" w:lineRule="auto"/>
        <w:jc w:val="center"/>
        <w:rPr>
          <w:rFonts w:ascii="Times New Roman" w:hAnsi="Times New Roman"/>
        </w:rPr>
      </w:pPr>
      <w:r>
        <w:rPr>
          <w:rFonts w:ascii="Times New Roman" w:hAnsi="Times New Roman"/>
        </w:rPr>
        <w:t xml:space="preserve">(назва </w:t>
      </w:r>
      <w:r>
        <w:rPr>
          <w:rFonts w:ascii="Times New Roman" w:hAnsi="Times New Roman"/>
          <w:lang w:val="ru-RU"/>
        </w:rPr>
        <w:t>П</w:t>
      </w:r>
      <w:r w:rsidR="001F36DF" w:rsidRPr="001F36DF">
        <w:rPr>
          <w:rFonts w:ascii="Times New Roman" w:hAnsi="Times New Roman"/>
        </w:rPr>
        <w:t xml:space="preserve">рограми)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9"/>
        <w:gridCol w:w="3299"/>
        <w:gridCol w:w="5963"/>
      </w:tblGrid>
      <w:tr w:rsidR="001F36DF" w:rsidRPr="001F36DF" w:rsidTr="001F36DF">
        <w:trPr>
          <w:trHeight w:val="341"/>
        </w:trPr>
        <w:tc>
          <w:tcPr>
            <w:tcW w:w="769" w:type="dxa"/>
            <w:tcBorders>
              <w:top w:val="single" w:sz="4" w:space="0" w:color="auto"/>
              <w:left w:val="single" w:sz="4" w:space="0" w:color="auto"/>
              <w:bottom w:val="single" w:sz="4" w:space="0" w:color="auto"/>
              <w:right w:val="single" w:sz="4" w:space="0" w:color="auto"/>
            </w:tcBorders>
          </w:tcPr>
          <w:p w:rsidR="001F36DF" w:rsidRPr="001F36DF" w:rsidRDefault="001F36DF" w:rsidP="001F36DF">
            <w:pPr>
              <w:jc w:val="center"/>
              <w:rPr>
                <w:rFonts w:ascii="Times New Roman" w:hAnsi="Times New Roman"/>
                <w:color w:val="000000"/>
                <w:sz w:val="28"/>
                <w:szCs w:val="28"/>
              </w:rPr>
            </w:pPr>
            <w:r w:rsidRPr="001F36DF">
              <w:rPr>
                <w:rFonts w:ascii="Times New Roman" w:hAnsi="Times New Roman"/>
                <w:color w:val="000000"/>
                <w:sz w:val="28"/>
                <w:szCs w:val="28"/>
              </w:rPr>
              <w:t>1.</w:t>
            </w:r>
          </w:p>
        </w:tc>
        <w:tc>
          <w:tcPr>
            <w:tcW w:w="3299" w:type="dxa"/>
            <w:tcBorders>
              <w:top w:val="single" w:sz="4" w:space="0" w:color="auto"/>
              <w:left w:val="single" w:sz="4" w:space="0" w:color="auto"/>
              <w:bottom w:val="single" w:sz="4" w:space="0" w:color="auto"/>
              <w:right w:val="single" w:sz="4" w:space="0" w:color="auto"/>
            </w:tcBorders>
          </w:tcPr>
          <w:p w:rsidR="001F36DF" w:rsidRPr="001F36DF" w:rsidRDefault="001F36DF" w:rsidP="001F36DF">
            <w:pPr>
              <w:rPr>
                <w:rFonts w:ascii="Times New Roman" w:hAnsi="Times New Roman"/>
                <w:color w:val="000000"/>
                <w:sz w:val="28"/>
                <w:szCs w:val="28"/>
              </w:rPr>
            </w:pPr>
            <w:r w:rsidRPr="001F36DF">
              <w:rPr>
                <w:rFonts w:ascii="Times New Roman" w:hAnsi="Times New Roman"/>
                <w:color w:val="000000"/>
                <w:sz w:val="28"/>
                <w:szCs w:val="28"/>
              </w:rPr>
              <w:t>Дата, номер і назва розпорядчого документа органу ви</w:t>
            </w:r>
            <w:r w:rsidR="0063246B">
              <w:rPr>
                <w:rFonts w:ascii="Times New Roman" w:hAnsi="Times New Roman"/>
                <w:color w:val="000000"/>
                <w:sz w:val="28"/>
                <w:szCs w:val="28"/>
              </w:rPr>
              <w:t xml:space="preserve">конавчої влади про розроблення </w:t>
            </w:r>
            <w:r w:rsidR="0063246B">
              <w:rPr>
                <w:rFonts w:ascii="Times New Roman" w:hAnsi="Times New Roman"/>
                <w:color w:val="000000"/>
                <w:sz w:val="28"/>
                <w:szCs w:val="28"/>
                <w:lang w:val="ru-RU"/>
              </w:rPr>
              <w:t>П</w:t>
            </w:r>
            <w:r w:rsidRPr="001F36DF">
              <w:rPr>
                <w:rFonts w:ascii="Times New Roman" w:hAnsi="Times New Roman"/>
                <w:color w:val="000000"/>
                <w:sz w:val="28"/>
                <w:szCs w:val="28"/>
              </w:rPr>
              <w:t>рограми</w:t>
            </w:r>
          </w:p>
        </w:tc>
        <w:tc>
          <w:tcPr>
            <w:tcW w:w="5963" w:type="dxa"/>
            <w:tcBorders>
              <w:top w:val="single" w:sz="4" w:space="0" w:color="auto"/>
              <w:left w:val="single" w:sz="4" w:space="0" w:color="auto"/>
              <w:bottom w:val="single" w:sz="4" w:space="0" w:color="auto"/>
              <w:right w:val="single" w:sz="4" w:space="0" w:color="auto"/>
            </w:tcBorders>
          </w:tcPr>
          <w:p w:rsidR="001F36DF" w:rsidRPr="001F36DF" w:rsidRDefault="001F36DF" w:rsidP="001F36DF">
            <w:pPr>
              <w:jc w:val="both"/>
              <w:rPr>
                <w:rFonts w:ascii="Times New Roman" w:hAnsi="Times New Roman"/>
                <w:sz w:val="28"/>
                <w:szCs w:val="28"/>
                <w:lang w:val="ru-RU"/>
              </w:rPr>
            </w:pPr>
            <w:r w:rsidRPr="001F36DF">
              <w:rPr>
                <w:rFonts w:ascii="Times New Roman" w:hAnsi="Times New Roman"/>
                <w:sz w:val="28"/>
                <w:szCs w:val="28"/>
                <w:lang w:val="ru-RU"/>
              </w:rPr>
              <w:t>Р</w:t>
            </w:r>
            <w:r w:rsidRPr="001F36DF">
              <w:rPr>
                <w:rFonts w:ascii="Times New Roman" w:hAnsi="Times New Roman"/>
                <w:sz w:val="28"/>
                <w:szCs w:val="28"/>
              </w:rPr>
              <w:t>озпорядження голови обласної державної адміністрації від 10 серпня 2021 року № 558-р "Про розробку обласної програми цивільного захисту на 2022-2026 роки"</w:t>
            </w:r>
          </w:p>
          <w:p w:rsidR="001F36DF" w:rsidRPr="001F36DF" w:rsidRDefault="001F36DF" w:rsidP="001F36DF">
            <w:pPr>
              <w:rPr>
                <w:rFonts w:ascii="Times New Roman" w:hAnsi="Times New Roman"/>
                <w:sz w:val="28"/>
                <w:szCs w:val="28"/>
                <w:lang w:val="ru-RU"/>
              </w:rPr>
            </w:pPr>
          </w:p>
          <w:p w:rsidR="001F36DF" w:rsidRPr="001F36DF" w:rsidRDefault="001F36DF" w:rsidP="001F36DF">
            <w:pPr>
              <w:rPr>
                <w:rFonts w:ascii="Times New Roman" w:hAnsi="Times New Roman"/>
                <w:sz w:val="28"/>
                <w:szCs w:val="28"/>
                <w:lang w:val="ru-RU"/>
              </w:rPr>
            </w:pPr>
            <w:r w:rsidRPr="001F36DF">
              <w:rPr>
                <w:rFonts w:ascii="Times New Roman" w:hAnsi="Times New Roman"/>
                <w:sz w:val="28"/>
                <w:szCs w:val="28"/>
              </w:rPr>
              <w:t xml:space="preserve">Рішення сесії селищної ради від  </w:t>
            </w:r>
            <w:r w:rsidR="00DA490D">
              <w:rPr>
                <w:rFonts w:ascii="Times New Roman" w:hAnsi="Times New Roman"/>
                <w:sz w:val="28"/>
                <w:szCs w:val="28"/>
              </w:rPr>
              <w:t xml:space="preserve">22 жовтня 2021 року  </w:t>
            </w:r>
            <w:r w:rsidR="00441F15">
              <w:rPr>
                <w:rFonts w:ascii="Times New Roman" w:hAnsi="Times New Roman"/>
                <w:sz w:val="28"/>
                <w:szCs w:val="28"/>
              </w:rPr>
              <w:t>№324</w:t>
            </w:r>
          </w:p>
          <w:p w:rsidR="001F36DF" w:rsidRPr="001F36DF" w:rsidRDefault="001F36DF" w:rsidP="001F36DF">
            <w:pPr>
              <w:rPr>
                <w:rFonts w:ascii="Times New Roman" w:hAnsi="Times New Roman"/>
                <w:color w:val="000000"/>
                <w:sz w:val="28"/>
                <w:szCs w:val="28"/>
                <w:lang w:val="ru-RU"/>
              </w:rPr>
            </w:pPr>
          </w:p>
        </w:tc>
      </w:tr>
      <w:tr w:rsidR="001F36DF" w:rsidRPr="001F36DF" w:rsidTr="001F36DF">
        <w:trPr>
          <w:trHeight w:val="341"/>
        </w:trPr>
        <w:tc>
          <w:tcPr>
            <w:tcW w:w="769" w:type="dxa"/>
            <w:tcBorders>
              <w:top w:val="single" w:sz="4" w:space="0" w:color="auto"/>
              <w:left w:val="single" w:sz="4" w:space="0" w:color="auto"/>
              <w:bottom w:val="single" w:sz="4" w:space="0" w:color="auto"/>
              <w:right w:val="single" w:sz="4" w:space="0" w:color="auto"/>
            </w:tcBorders>
          </w:tcPr>
          <w:p w:rsidR="001F36DF" w:rsidRPr="001F36DF" w:rsidRDefault="001F36DF" w:rsidP="001F36DF">
            <w:pPr>
              <w:jc w:val="center"/>
              <w:rPr>
                <w:rFonts w:ascii="Times New Roman" w:hAnsi="Times New Roman"/>
                <w:color w:val="000000"/>
                <w:sz w:val="28"/>
                <w:szCs w:val="28"/>
              </w:rPr>
            </w:pPr>
            <w:r w:rsidRPr="001F36DF">
              <w:rPr>
                <w:rFonts w:ascii="Times New Roman" w:hAnsi="Times New Roman"/>
                <w:color w:val="000000"/>
                <w:sz w:val="28"/>
                <w:szCs w:val="28"/>
              </w:rPr>
              <w:t>2.</w:t>
            </w:r>
          </w:p>
        </w:tc>
        <w:tc>
          <w:tcPr>
            <w:tcW w:w="3299" w:type="dxa"/>
            <w:tcBorders>
              <w:top w:val="single" w:sz="4" w:space="0" w:color="auto"/>
              <w:left w:val="single" w:sz="4" w:space="0" w:color="auto"/>
              <w:bottom w:val="single" w:sz="4" w:space="0" w:color="auto"/>
              <w:right w:val="single" w:sz="4" w:space="0" w:color="auto"/>
            </w:tcBorders>
          </w:tcPr>
          <w:p w:rsidR="001F36DF" w:rsidRPr="001F36DF" w:rsidRDefault="0063246B" w:rsidP="001F36DF">
            <w:pPr>
              <w:rPr>
                <w:rFonts w:ascii="Times New Roman" w:hAnsi="Times New Roman"/>
                <w:color w:val="000000"/>
                <w:sz w:val="28"/>
                <w:szCs w:val="28"/>
              </w:rPr>
            </w:pPr>
            <w:r>
              <w:rPr>
                <w:rFonts w:ascii="Times New Roman" w:hAnsi="Times New Roman"/>
                <w:color w:val="000000"/>
                <w:sz w:val="28"/>
                <w:szCs w:val="28"/>
              </w:rPr>
              <w:t xml:space="preserve">Ініціатор розроблення </w:t>
            </w:r>
            <w:r>
              <w:rPr>
                <w:rFonts w:ascii="Times New Roman" w:hAnsi="Times New Roman"/>
                <w:color w:val="000000"/>
                <w:sz w:val="28"/>
                <w:szCs w:val="28"/>
                <w:lang w:val="ru-RU"/>
              </w:rPr>
              <w:t>П</w:t>
            </w:r>
            <w:r w:rsidR="001F36DF" w:rsidRPr="001F36DF">
              <w:rPr>
                <w:rFonts w:ascii="Times New Roman" w:hAnsi="Times New Roman"/>
                <w:color w:val="000000"/>
                <w:sz w:val="28"/>
                <w:szCs w:val="28"/>
              </w:rPr>
              <w:t>рограми</w:t>
            </w:r>
          </w:p>
        </w:tc>
        <w:tc>
          <w:tcPr>
            <w:tcW w:w="5963" w:type="dxa"/>
            <w:tcBorders>
              <w:top w:val="single" w:sz="4" w:space="0" w:color="auto"/>
              <w:left w:val="single" w:sz="4" w:space="0" w:color="auto"/>
              <w:bottom w:val="single" w:sz="4" w:space="0" w:color="auto"/>
              <w:right w:val="single" w:sz="4" w:space="0" w:color="auto"/>
            </w:tcBorders>
          </w:tcPr>
          <w:p w:rsidR="001F36DF" w:rsidRPr="001F36DF" w:rsidRDefault="001F36DF" w:rsidP="001F36DF">
            <w:pPr>
              <w:rPr>
                <w:rFonts w:ascii="Times New Roman" w:hAnsi="Times New Roman"/>
                <w:color w:val="000000"/>
                <w:sz w:val="28"/>
                <w:szCs w:val="28"/>
              </w:rPr>
            </w:pPr>
            <w:r w:rsidRPr="001F36DF">
              <w:rPr>
                <w:rFonts w:ascii="Times New Roman" w:hAnsi="Times New Roman"/>
                <w:bCs/>
                <w:sz w:val="28"/>
                <w:szCs w:val="28"/>
              </w:rPr>
              <w:t>Голованівська</w:t>
            </w:r>
            <w:r w:rsidRPr="001F36DF">
              <w:rPr>
                <w:rFonts w:ascii="Times New Roman" w:hAnsi="Times New Roman"/>
                <w:sz w:val="28"/>
                <w:szCs w:val="28"/>
              </w:rPr>
              <w:t>селищна рада</w:t>
            </w:r>
          </w:p>
        </w:tc>
      </w:tr>
      <w:tr w:rsidR="001F36DF" w:rsidRPr="001F36DF" w:rsidTr="001F36DF">
        <w:trPr>
          <w:trHeight w:val="139"/>
        </w:trPr>
        <w:tc>
          <w:tcPr>
            <w:tcW w:w="769" w:type="dxa"/>
            <w:tcBorders>
              <w:top w:val="single" w:sz="4" w:space="0" w:color="auto"/>
              <w:left w:val="single" w:sz="4" w:space="0" w:color="auto"/>
              <w:bottom w:val="single" w:sz="4" w:space="0" w:color="auto"/>
              <w:right w:val="single" w:sz="4" w:space="0" w:color="auto"/>
            </w:tcBorders>
          </w:tcPr>
          <w:p w:rsidR="001F36DF" w:rsidRPr="001F36DF" w:rsidRDefault="001F36DF" w:rsidP="001F36DF">
            <w:pPr>
              <w:jc w:val="center"/>
              <w:rPr>
                <w:rFonts w:ascii="Times New Roman" w:hAnsi="Times New Roman"/>
                <w:color w:val="000000"/>
                <w:sz w:val="28"/>
                <w:szCs w:val="28"/>
              </w:rPr>
            </w:pPr>
            <w:r w:rsidRPr="001F36DF">
              <w:rPr>
                <w:rFonts w:ascii="Times New Roman" w:hAnsi="Times New Roman"/>
                <w:color w:val="000000"/>
                <w:sz w:val="28"/>
                <w:szCs w:val="28"/>
              </w:rPr>
              <w:t>3.</w:t>
            </w:r>
          </w:p>
        </w:tc>
        <w:tc>
          <w:tcPr>
            <w:tcW w:w="3299" w:type="dxa"/>
            <w:tcBorders>
              <w:top w:val="single" w:sz="4" w:space="0" w:color="auto"/>
              <w:left w:val="single" w:sz="4" w:space="0" w:color="auto"/>
              <w:bottom w:val="single" w:sz="4" w:space="0" w:color="auto"/>
              <w:right w:val="single" w:sz="4" w:space="0" w:color="auto"/>
            </w:tcBorders>
          </w:tcPr>
          <w:p w:rsidR="001F36DF" w:rsidRPr="001F36DF" w:rsidRDefault="0063246B" w:rsidP="001F36DF">
            <w:pPr>
              <w:rPr>
                <w:rFonts w:ascii="Times New Roman" w:hAnsi="Times New Roman"/>
                <w:color w:val="000000"/>
                <w:sz w:val="28"/>
                <w:szCs w:val="28"/>
              </w:rPr>
            </w:pPr>
            <w:r>
              <w:rPr>
                <w:rFonts w:ascii="Times New Roman" w:hAnsi="Times New Roman"/>
                <w:color w:val="000000"/>
                <w:sz w:val="28"/>
                <w:szCs w:val="28"/>
              </w:rPr>
              <w:t xml:space="preserve">Розробник </w:t>
            </w:r>
            <w:r>
              <w:rPr>
                <w:rFonts w:ascii="Times New Roman" w:hAnsi="Times New Roman"/>
                <w:color w:val="000000"/>
                <w:sz w:val="28"/>
                <w:szCs w:val="28"/>
                <w:lang w:val="ru-RU"/>
              </w:rPr>
              <w:t>П</w:t>
            </w:r>
            <w:r w:rsidR="001F36DF" w:rsidRPr="001F36DF">
              <w:rPr>
                <w:rFonts w:ascii="Times New Roman" w:hAnsi="Times New Roman"/>
                <w:color w:val="000000"/>
                <w:sz w:val="28"/>
                <w:szCs w:val="28"/>
              </w:rPr>
              <w:t>рограми</w:t>
            </w:r>
          </w:p>
        </w:tc>
        <w:tc>
          <w:tcPr>
            <w:tcW w:w="5963" w:type="dxa"/>
            <w:tcBorders>
              <w:top w:val="single" w:sz="4" w:space="0" w:color="auto"/>
              <w:left w:val="single" w:sz="4" w:space="0" w:color="auto"/>
              <w:bottom w:val="single" w:sz="4" w:space="0" w:color="auto"/>
              <w:right w:val="single" w:sz="4" w:space="0" w:color="auto"/>
            </w:tcBorders>
          </w:tcPr>
          <w:p w:rsidR="001F36DF" w:rsidRPr="001F36DF" w:rsidRDefault="001F36DF" w:rsidP="001F36DF">
            <w:pPr>
              <w:rPr>
                <w:rFonts w:ascii="Times New Roman" w:hAnsi="Times New Roman"/>
                <w:color w:val="000000"/>
                <w:sz w:val="28"/>
                <w:szCs w:val="28"/>
              </w:rPr>
            </w:pPr>
            <w:r w:rsidRPr="001F36DF">
              <w:rPr>
                <w:rFonts w:ascii="Times New Roman" w:hAnsi="Times New Roman"/>
                <w:sz w:val="28"/>
                <w:szCs w:val="28"/>
              </w:rPr>
              <w:t>Відділ економіки, АПК та інвестицій, цивільного захисту, правопорядку, безпеки, боротьби з корупцією</w:t>
            </w:r>
          </w:p>
        </w:tc>
      </w:tr>
      <w:tr w:rsidR="001F36DF" w:rsidRPr="001F36DF" w:rsidTr="001F36DF">
        <w:trPr>
          <w:trHeight w:val="287"/>
        </w:trPr>
        <w:tc>
          <w:tcPr>
            <w:tcW w:w="769" w:type="dxa"/>
            <w:tcBorders>
              <w:top w:val="single" w:sz="4" w:space="0" w:color="auto"/>
              <w:left w:val="single" w:sz="4" w:space="0" w:color="auto"/>
              <w:bottom w:val="single" w:sz="4" w:space="0" w:color="auto"/>
              <w:right w:val="single" w:sz="4" w:space="0" w:color="auto"/>
            </w:tcBorders>
          </w:tcPr>
          <w:p w:rsidR="001F36DF" w:rsidRPr="001F36DF" w:rsidRDefault="001F36DF" w:rsidP="001F36DF">
            <w:pPr>
              <w:jc w:val="center"/>
              <w:rPr>
                <w:rFonts w:ascii="Times New Roman" w:hAnsi="Times New Roman"/>
                <w:color w:val="000000"/>
                <w:sz w:val="28"/>
                <w:szCs w:val="28"/>
              </w:rPr>
            </w:pPr>
            <w:r w:rsidRPr="001F36DF">
              <w:rPr>
                <w:rFonts w:ascii="Times New Roman" w:hAnsi="Times New Roman"/>
                <w:color w:val="000000"/>
                <w:sz w:val="28"/>
                <w:szCs w:val="28"/>
              </w:rPr>
              <w:t>4.</w:t>
            </w:r>
          </w:p>
        </w:tc>
        <w:tc>
          <w:tcPr>
            <w:tcW w:w="3299" w:type="dxa"/>
            <w:tcBorders>
              <w:top w:val="single" w:sz="4" w:space="0" w:color="auto"/>
              <w:left w:val="single" w:sz="4" w:space="0" w:color="auto"/>
              <w:bottom w:val="single" w:sz="4" w:space="0" w:color="auto"/>
              <w:right w:val="single" w:sz="4" w:space="0" w:color="auto"/>
            </w:tcBorders>
          </w:tcPr>
          <w:p w:rsidR="001F36DF" w:rsidRPr="001F36DF" w:rsidRDefault="0063246B" w:rsidP="001F36DF">
            <w:pPr>
              <w:rPr>
                <w:rFonts w:ascii="Times New Roman" w:hAnsi="Times New Roman"/>
                <w:color w:val="000000"/>
                <w:sz w:val="28"/>
                <w:szCs w:val="28"/>
              </w:rPr>
            </w:pPr>
            <w:r>
              <w:rPr>
                <w:rFonts w:ascii="Times New Roman" w:hAnsi="Times New Roman"/>
                <w:color w:val="000000"/>
                <w:sz w:val="28"/>
                <w:szCs w:val="28"/>
              </w:rPr>
              <w:t xml:space="preserve">Співрозробники </w:t>
            </w:r>
            <w:r>
              <w:rPr>
                <w:rFonts w:ascii="Times New Roman" w:hAnsi="Times New Roman"/>
                <w:color w:val="000000"/>
                <w:sz w:val="28"/>
                <w:szCs w:val="28"/>
                <w:lang w:val="ru-RU"/>
              </w:rPr>
              <w:t>П</w:t>
            </w:r>
            <w:r w:rsidR="001F36DF" w:rsidRPr="001F36DF">
              <w:rPr>
                <w:rFonts w:ascii="Times New Roman" w:hAnsi="Times New Roman"/>
                <w:color w:val="000000"/>
                <w:sz w:val="28"/>
                <w:szCs w:val="28"/>
              </w:rPr>
              <w:t>рограми</w:t>
            </w:r>
          </w:p>
        </w:tc>
        <w:tc>
          <w:tcPr>
            <w:tcW w:w="5963" w:type="dxa"/>
            <w:tcBorders>
              <w:top w:val="single" w:sz="4" w:space="0" w:color="auto"/>
              <w:left w:val="single" w:sz="4" w:space="0" w:color="auto"/>
              <w:bottom w:val="single" w:sz="4" w:space="0" w:color="auto"/>
              <w:right w:val="single" w:sz="4" w:space="0" w:color="auto"/>
            </w:tcBorders>
          </w:tcPr>
          <w:p w:rsidR="001F36DF" w:rsidRPr="001F36DF" w:rsidRDefault="001F36DF" w:rsidP="001F36DF">
            <w:pPr>
              <w:rPr>
                <w:rFonts w:ascii="Times New Roman" w:hAnsi="Times New Roman"/>
                <w:color w:val="000000"/>
                <w:sz w:val="28"/>
                <w:szCs w:val="28"/>
              </w:rPr>
            </w:pPr>
            <w:r w:rsidRPr="001F36DF">
              <w:rPr>
                <w:rFonts w:ascii="Times New Roman" w:hAnsi="Times New Roman"/>
                <w:sz w:val="28"/>
                <w:szCs w:val="28"/>
              </w:rPr>
              <w:t>Структурні підрозділи селищної ради</w:t>
            </w:r>
          </w:p>
        </w:tc>
      </w:tr>
      <w:tr w:rsidR="001F36DF" w:rsidRPr="001F36DF" w:rsidTr="001F36DF">
        <w:trPr>
          <w:trHeight w:val="237"/>
        </w:trPr>
        <w:tc>
          <w:tcPr>
            <w:tcW w:w="769" w:type="dxa"/>
            <w:tcBorders>
              <w:top w:val="single" w:sz="4" w:space="0" w:color="auto"/>
              <w:left w:val="single" w:sz="4" w:space="0" w:color="auto"/>
              <w:bottom w:val="single" w:sz="4" w:space="0" w:color="auto"/>
              <w:right w:val="single" w:sz="4" w:space="0" w:color="auto"/>
            </w:tcBorders>
          </w:tcPr>
          <w:p w:rsidR="001F36DF" w:rsidRPr="001F36DF" w:rsidRDefault="001F36DF" w:rsidP="001F36DF">
            <w:pPr>
              <w:jc w:val="center"/>
              <w:rPr>
                <w:rFonts w:ascii="Times New Roman" w:hAnsi="Times New Roman"/>
                <w:color w:val="000000"/>
                <w:sz w:val="28"/>
                <w:szCs w:val="28"/>
              </w:rPr>
            </w:pPr>
            <w:r w:rsidRPr="001F36DF">
              <w:rPr>
                <w:rFonts w:ascii="Times New Roman" w:hAnsi="Times New Roman"/>
                <w:color w:val="000000"/>
                <w:sz w:val="28"/>
                <w:szCs w:val="28"/>
              </w:rPr>
              <w:t>5.</w:t>
            </w:r>
          </w:p>
        </w:tc>
        <w:tc>
          <w:tcPr>
            <w:tcW w:w="3299" w:type="dxa"/>
            <w:tcBorders>
              <w:top w:val="single" w:sz="4" w:space="0" w:color="auto"/>
              <w:left w:val="single" w:sz="4" w:space="0" w:color="auto"/>
              <w:bottom w:val="single" w:sz="4" w:space="0" w:color="auto"/>
              <w:right w:val="single" w:sz="4" w:space="0" w:color="auto"/>
            </w:tcBorders>
          </w:tcPr>
          <w:p w:rsidR="001F36DF" w:rsidRPr="001F36DF" w:rsidRDefault="0063246B" w:rsidP="001F36DF">
            <w:pPr>
              <w:rPr>
                <w:rFonts w:ascii="Times New Roman" w:hAnsi="Times New Roman"/>
                <w:color w:val="000000"/>
                <w:sz w:val="28"/>
                <w:szCs w:val="28"/>
              </w:rPr>
            </w:pPr>
            <w:r>
              <w:rPr>
                <w:rFonts w:ascii="Times New Roman" w:hAnsi="Times New Roman"/>
                <w:color w:val="000000"/>
                <w:sz w:val="28"/>
                <w:szCs w:val="28"/>
              </w:rPr>
              <w:t xml:space="preserve">Відповідальний виконавець </w:t>
            </w:r>
            <w:r>
              <w:rPr>
                <w:rFonts w:ascii="Times New Roman" w:hAnsi="Times New Roman"/>
                <w:color w:val="000000"/>
                <w:sz w:val="28"/>
                <w:szCs w:val="28"/>
                <w:lang w:val="ru-RU"/>
              </w:rPr>
              <w:t>П</w:t>
            </w:r>
            <w:r w:rsidR="001F36DF" w:rsidRPr="001F36DF">
              <w:rPr>
                <w:rFonts w:ascii="Times New Roman" w:hAnsi="Times New Roman"/>
                <w:color w:val="000000"/>
                <w:sz w:val="28"/>
                <w:szCs w:val="28"/>
              </w:rPr>
              <w:t>рограми</w:t>
            </w:r>
          </w:p>
        </w:tc>
        <w:tc>
          <w:tcPr>
            <w:tcW w:w="5963" w:type="dxa"/>
            <w:tcBorders>
              <w:top w:val="single" w:sz="4" w:space="0" w:color="auto"/>
              <w:left w:val="single" w:sz="4" w:space="0" w:color="auto"/>
              <w:bottom w:val="single" w:sz="4" w:space="0" w:color="auto"/>
              <w:right w:val="single" w:sz="4" w:space="0" w:color="auto"/>
            </w:tcBorders>
          </w:tcPr>
          <w:p w:rsidR="001F36DF" w:rsidRPr="001F36DF" w:rsidRDefault="001F36DF" w:rsidP="001F36DF">
            <w:pPr>
              <w:rPr>
                <w:rFonts w:ascii="Times New Roman" w:hAnsi="Times New Roman"/>
                <w:color w:val="000000"/>
                <w:sz w:val="28"/>
                <w:szCs w:val="28"/>
              </w:rPr>
            </w:pPr>
            <w:r w:rsidRPr="001F36DF">
              <w:rPr>
                <w:rFonts w:ascii="Times New Roman" w:hAnsi="Times New Roman"/>
                <w:sz w:val="28"/>
                <w:szCs w:val="28"/>
              </w:rPr>
              <w:t>Відділ економіки, АПК та інвестицій, цивільного захисту, правопорядку, безпеки, боротьби з корупцією</w:t>
            </w:r>
          </w:p>
        </w:tc>
      </w:tr>
      <w:tr w:rsidR="001F36DF" w:rsidRPr="001F36DF" w:rsidTr="001F36DF">
        <w:trPr>
          <w:trHeight w:val="237"/>
        </w:trPr>
        <w:tc>
          <w:tcPr>
            <w:tcW w:w="769" w:type="dxa"/>
            <w:tcBorders>
              <w:top w:val="single" w:sz="4" w:space="0" w:color="auto"/>
              <w:left w:val="single" w:sz="4" w:space="0" w:color="auto"/>
              <w:bottom w:val="single" w:sz="4" w:space="0" w:color="auto"/>
              <w:right w:val="single" w:sz="4" w:space="0" w:color="auto"/>
            </w:tcBorders>
          </w:tcPr>
          <w:p w:rsidR="001F36DF" w:rsidRPr="001F36DF" w:rsidRDefault="001F36DF" w:rsidP="001F36DF">
            <w:pPr>
              <w:jc w:val="center"/>
              <w:rPr>
                <w:rFonts w:ascii="Times New Roman" w:hAnsi="Times New Roman"/>
                <w:color w:val="000000"/>
                <w:sz w:val="28"/>
                <w:szCs w:val="28"/>
              </w:rPr>
            </w:pPr>
            <w:r w:rsidRPr="001F36DF">
              <w:rPr>
                <w:rFonts w:ascii="Times New Roman" w:hAnsi="Times New Roman"/>
                <w:color w:val="000000"/>
                <w:sz w:val="28"/>
                <w:szCs w:val="28"/>
              </w:rPr>
              <w:t>6.</w:t>
            </w:r>
          </w:p>
        </w:tc>
        <w:tc>
          <w:tcPr>
            <w:tcW w:w="3299" w:type="dxa"/>
            <w:tcBorders>
              <w:top w:val="single" w:sz="4" w:space="0" w:color="auto"/>
              <w:left w:val="single" w:sz="4" w:space="0" w:color="auto"/>
              <w:bottom w:val="single" w:sz="4" w:space="0" w:color="auto"/>
              <w:right w:val="single" w:sz="4" w:space="0" w:color="auto"/>
            </w:tcBorders>
          </w:tcPr>
          <w:p w:rsidR="001F36DF" w:rsidRPr="001F36DF" w:rsidRDefault="001F36DF" w:rsidP="001F36DF">
            <w:pPr>
              <w:rPr>
                <w:rFonts w:ascii="Times New Roman" w:hAnsi="Times New Roman"/>
                <w:color w:val="000000"/>
                <w:sz w:val="28"/>
                <w:szCs w:val="28"/>
              </w:rPr>
            </w:pPr>
            <w:r w:rsidRPr="001F36DF">
              <w:rPr>
                <w:rFonts w:ascii="Times New Roman" w:hAnsi="Times New Roman"/>
                <w:color w:val="000000"/>
                <w:sz w:val="28"/>
                <w:szCs w:val="28"/>
              </w:rPr>
              <w:t xml:space="preserve">Головний розпорядник коштів місцевого бюджету </w:t>
            </w:r>
          </w:p>
        </w:tc>
        <w:tc>
          <w:tcPr>
            <w:tcW w:w="5963" w:type="dxa"/>
            <w:tcBorders>
              <w:top w:val="single" w:sz="4" w:space="0" w:color="auto"/>
              <w:left w:val="single" w:sz="4" w:space="0" w:color="auto"/>
              <w:bottom w:val="single" w:sz="4" w:space="0" w:color="auto"/>
              <w:right w:val="single" w:sz="4" w:space="0" w:color="auto"/>
            </w:tcBorders>
          </w:tcPr>
          <w:p w:rsidR="001F36DF" w:rsidRPr="001F36DF" w:rsidRDefault="001F36DF" w:rsidP="001F36DF">
            <w:pPr>
              <w:rPr>
                <w:rFonts w:ascii="Times New Roman" w:hAnsi="Times New Roman"/>
                <w:color w:val="000000"/>
                <w:sz w:val="28"/>
                <w:szCs w:val="28"/>
              </w:rPr>
            </w:pPr>
            <w:r w:rsidRPr="001F36DF">
              <w:rPr>
                <w:rFonts w:ascii="Times New Roman" w:hAnsi="Times New Roman"/>
                <w:bCs/>
                <w:sz w:val="28"/>
                <w:szCs w:val="28"/>
              </w:rPr>
              <w:t>Голованівська</w:t>
            </w:r>
            <w:r w:rsidR="0063246B">
              <w:rPr>
                <w:rFonts w:ascii="Times New Roman" w:hAnsi="Times New Roman"/>
                <w:bCs/>
                <w:sz w:val="28"/>
                <w:szCs w:val="28"/>
                <w:lang w:val="ru-RU"/>
              </w:rPr>
              <w:t xml:space="preserve"> </w:t>
            </w:r>
            <w:r w:rsidRPr="001F36DF">
              <w:rPr>
                <w:rFonts w:ascii="Times New Roman" w:hAnsi="Times New Roman"/>
                <w:sz w:val="28"/>
                <w:szCs w:val="28"/>
              </w:rPr>
              <w:t xml:space="preserve">селищна  рада </w:t>
            </w:r>
          </w:p>
        </w:tc>
      </w:tr>
      <w:tr w:rsidR="001F36DF" w:rsidRPr="001F36DF" w:rsidTr="001F36DF">
        <w:trPr>
          <w:trHeight w:val="267"/>
        </w:trPr>
        <w:tc>
          <w:tcPr>
            <w:tcW w:w="769" w:type="dxa"/>
            <w:tcBorders>
              <w:top w:val="single" w:sz="4" w:space="0" w:color="auto"/>
              <w:left w:val="single" w:sz="4" w:space="0" w:color="auto"/>
              <w:bottom w:val="single" w:sz="4" w:space="0" w:color="auto"/>
              <w:right w:val="single" w:sz="4" w:space="0" w:color="auto"/>
            </w:tcBorders>
          </w:tcPr>
          <w:p w:rsidR="001F36DF" w:rsidRPr="001F36DF" w:rsidRDefault="001F36DF" w:rsidP="001F36DF">
            <w:pPr>
              <w:jc w:val="center"/>
              <w:rPr>
                <w:rFonts w:ascii="Times New Roman" w:hAnsi="Times New Roman"/>
                <w:color w:val="000000"/>
                <w:sz w:val="28"/>
                <w:szCs w:val="28"/>
              </w:rPr>
            </w:pPr>
            <w:r w:rsidRPr="001F36DF">
              <w:rPr>
                <w:rFonts w:ascii="Times New Roman" w:hAnsi="Times New Roman"/>
                <w:color w:val="000000"/>
                <w:sz w:val="28"/>
                <w:szCs w:val="28"/>
              </w:rPr>
              <w:t>7.</w:t>
            </w:r>
          </w:p>
        </w:tc>
        <w:tc>
          <w:tcPr>
            <w:tcW w:w="3299" w:type="dxa"/>
            <w:tcBorders>
              <w:top w:val="single" w:sz="4" w:space="0" w:color="auto"/>
              <w:left w:val="single" w:sz="4" w:space="0" w:color="auto"/>
              <w:bottom w:val="single" w:sz="4" w:space="0" w:color="auto"/>
              <w:right w:val="single" w:sz="4" w:space="0" w:color="auto"/>
            </w:tcBorders>
          </w:tcPr>
          <w:p w:rsidR="001F36DF" w:rsidRPr="001F36DF" w:rsidRDefault="0063246B" w:rsidP="001F36DF">
            <w:pPr>
              <w:rPr>
                <w:rFonts w:ascii="Times New Roman" w:hAnsi="Times New Roman"/>
                <w:color w:val="000000"/>
                <w:sz w:val="28"/>
                <w:szCs w:val="28"/>
              </w:rPr>
            </w:pPr>
            <w:r>
              <w:rPr>
                <w:rFonts w:ascii="Times New Roman" w:hAnsi="Times New Roman"/>
                <w:color w:val="000000"/>
                <w:sz w:val="28"/>
                <w:szCs w:val="28"/>
              </w:rPr>
              <w:t xml:space="preserve">Учасники </w:t>
            </w:r>
            <w:r>
              <w:rPr>
                <w:rFonts w:ascii="Times New Roman" w:hAnsi="Times New Roman"/>
                <w:color w:val="000000"/>
                <w:sz w:val="28"/>
                <w:szCs w:val="28"/>
                <w:lang w:val="ru-RU"/>
              </w:rPr>
              <w:t>П</w:t>
            </w:r>
            <w:r w:rsidR="001F36DF" w:rsidRPr="001F36DF">
              <w:rPr>
                <w:rFonts w:ascii="Times New Roman" w:hAnsi="Times New Roman"/>
                <w:color w:val="000000"/>
                <w:sz w:val="28"/>
                <w:szCs w:val="28"/>
              </w:rPr>
              <w:t>рограми</w:t>
            </w:r>
          </w:p>
        </w:tc>
        <w:tc>
          <w:tcPr>
            <w:tcW w:w="5963" w:type="dxa"/>
            <w:tcBorders>
              <w:top w:val="single" w:sz="4" w:space="0" w:color="auto"/>
              <w:left w:val="single" w:sz="4" w:space="0" w:color="auto"/>
              <w:bottom w:val="single" w:sz="4" w:space="0" w:color="auto"/>
              <w:right w:val="single" w:sz="4" w:space="0" w:color="auto"/>
            </w:tcBorders>
          </w:tcPr>
          <w:p w:rsidR="001F36DF" w:rsidRPr="001F36DF" w:rsidRDefault="001F36DF" w:rsidP="001F36DF">
            <w:pPr>
              <w:rPr>
                <w:rFonts w:ascii="Times New Roman" w:hAnsi="Times New Roman"/>
                <w:color w:val="000000"/>
                <w:sz w:val="28"/>
                <w:szCs w:val="28"/>
              </w:rPr>
            </w:pPr>
            <w:r w:rsidRPr="001F36DF">
              <w:rPr>
                <w:rFonts w:ascii="Times New Roman" w:hAnsi="Times New Roman"/>
                <w:sz w:val="28"/>
                <w:szCs w:val="28"/>
              </w:rPr>
              <w:t>Структурні підрозділи селищної ради, територіальні органи міністерств і відомств України,  зацікавлені підприємства, установи, організації</w:t>
            </w:r>
            <w:r w:rsidRPr="001F36DF">
              <w:rPr>
                <w:rFonts w:ascii="Times New Roman" w:hAnsi="Times New Roman"/>
                <w:color w:val="FF0000"/>
                <w:sz w:val="28"/>
                <w:szCs w:val="28"/>
              </w:rPr>
              <w:t xml:space="preserve">, </w:t>
            </w:r>
            <w:r w:rsidRPr="001F36DF">
              <w:rPr>
                <w:rFonts w:ascii="Times New Roman" w:hAnsi="Times New Roman"/>
                <w:sz w:val="28"/>
                <w:szCs w:val="28"/>
              </w:rPr>
              <w:t>районне управління Головного  Управління ДСНС України у Кіровоградській області</w:t>
            </w:r>
          </w:p>
        </w:tc>
      </w:tr>
      <w:tr w:rsidR="001F36DF" w:rsidRPr="001F36DF" w:rsidTr="001F36DF">
        <w:trPr>
          <w:cantSplit/>
          <w:trHeight w:val="189"/>
        </w:trPr>
        <w:tc>
          <w:tcPr>
            <w:tcW w:w="769" w:type="dxa"/>
            <w:vMerge w:val="restart"/>
            <w:tcBorders>
              <w:top w:val="single" w:sz="4" w:space="0" w:color="auto"/>
              <w:left w:val="single" w:sz="4" w:space="0" w:color="auto"/>
              <w:right w:val="single" w:sz="4" w:space="0" w:color="auto"/>
            </w:tcBorders>
          </w:tcPr>
          <w:p w:rsidR="001F36DF" w:rsidRPr="001F36DF" w:rsidRDefault="001F36DF" w:rsidP="001F36DF">
            <w:pPr>
              <w:jc w:val="center"/>
              <w:rPr>
                <w:rFonts w:ascii="Times New Roman" w:hAnsi="Times New Roman"/>
                <w:color w:val="000000"/>
                <w:sz w:val="28"/>
                <w:szCs w:val="28"/>
              </w:rPr>
            </w:pPr>
            <w:r w:rsidRPr="001F36DF">
              <w:rPr>
                <w:rFonts w:ascii="Times New Roman" w:hAnsi="Times New Roman"/>
                <w:color w:val="000000"/>
                <w:sz w:val="28"/>
                <w:szCs w:val="28"/>
              </w:rPr>
              <w:lastRenderedPageBreak/>
              <w:t>8.</w:t>
            </w:r>
          </w:p>
          <w:p w:rsidR="001F36DF" w:rsidRPr="001F36DF" w:rsidRDefault="001F36DF" w:rsidP="001F36DF">
            <w:pPr>
              <w:jc w:val="center"/>
              <w:rPr>
                <w:rFonts w:ascii="Times New Roman" w:hAnsi="Times New Roman"/>
                <w:color w:val="000000"/>
                <w:sz w:val="28"/>
                <w:szCs w:val="28"/>
              </w:rPr>
            </w:pPr>
          </w:p>
          <w:p w:rsidR="001F36DF" w:rsidRPr="001F36DF" w:rsidRDefault="001F36DF" w:rsidP="001F36DF">
            <w:pPr>
              <w:jc w:val="center"/>
              <w:rPr>
                <w:rFonts w:ascii="Times New Roman" w:hAnsi="Times New Roman"/>
                <w:color w:val="000000"/>
                <w:sz w:val="28"/>
                <w:szCs w:val="28"/>
              </w:rPr>
            </w:pPr>
            <w:r w:rsidRPr="001F36DF">
              <w:rPr>
                <w:rFonts w:ascii="Times New Roman" w:hAnsi="Times New Roman"/>
                <w:color w:val="000000"/>
                <w:sz w:val="28"/>
                <w:szCs w:val="28"/>
              </w:rPr>
              <w:t>8.1.</w:t>
            </w:r>
          </w:p>
        </w:tc>
        <w:tc>
          <w:tcPr>
            <w:tcW w:w="3299" w:type="dxa"/>
            <w:tcBorders>
              <w:top w:val="single" w:sz="4" w:space="0" w:color="auto"/>
              <w:left w:val="single" w:sz="4" w:space="0" w:color="auto"/>
              <w:bottom w:val="single" w:sz="4" w:space="0" w:color="auto"/>
              <w:right w:val="single" w:sz="4" w:space="0" w:color="auto"/>
            </w:tcBorders>
          </w:tcPr>
          <w:p w:rsidR="001F36DF" w:rsidRPr="001F36DF" w:rsidRDefault="0063246B" w:rsidP="001F36DF">
            <w:pPr>
              <w:rPr>
                <w:rFonts w:ascii="Times New Roman" w:hAnsi="Times New Roman"/>
                <w:color w:val="000000"/>
                <w:sz w:val="28"/>
                <w:szCs w:val="28"/>
              </w:rPr>
            </w:pPr>
            <w:r>
              <w:rPr>
                <w:rFonts w:ascii="Times New Roman" w:hAnsi="Times New Roman"/>
                <w:color w:val="000000"/>
                <w:sz w:val="28"/>
                <w:szCs w:val="28"/>
              </w:rPr>
              <w:t xml:space="preserve">Терміни реалізації </w:t>
            </w:r>
            <w:r>
              <w:rPr>
                <w:rFonts w:ascii="Times New Roman" w:hAnsi="Times New Roman"/>
                <w:color w:val="000000"/>
                <w:sz w:val="28"/>
                <w:szCs w:val="28"/>
                <w:lang w:val="ru-RU"/>
              </w:rPr>
              <w:t>П</w:t>
            </w:r>
            <w:r w:rsidR="001F36DF" w:rsidRPr="001F36DF">
              <w:rPr>
                <w:rFonts w:ascii="Times New Roman" w:hAnsi="Times New Roman"/>
                <w:color w:val="000000"/>
                <w:sz w:val="28"/>
                <w:szCs w:val="28"/>
              </w:rPr>
              <w:t>рограми</w:t>
            </w:r>
          </w:p>
        </w:tc>
        <w:tc>
          <w:tcPr>
            <w:tcW w:w="5963" w:type="dxa"/>
            <w:tcBorders>
              <w:top w:val="single" w:sz="4" w:space="0" w:color="auto"/>
              <w:left w:val="single" w:sz="4" w:space="0" w:color="auto"/>
              <w:bottom w:val="single" w:sz="4" w:space="0" w:color="auto"/>
              <w:right w:val="single" w:sz="4" w:space="0" w:color="auto"/>
            </w:tcBorders>
          </w:tcPr>
          <w:p w:rsidR="001F36DF" w:rsidRPr="001F36DF" w:rsidRDefault="001F36DF" w:rsidP="001F36DF">
            <w:pPr>
              <w:rPr>
                <w:rFonts w:ascii="Times New Roman" w:hAnsi="Times New Roman"/>
                <w:color w:val="000000"/>
                <w:sz w:val="28"/>
                <w:szCs w:val="28"/>
              </w:rPr>
            </w:pPr>
            <w:r w:rsidRPr="001F36DF">
              <w:rPr>
                <w:rFonts w:ascii="Times New Roman" w:hAnsi="Times New Roman"/>
                <w:sz w:val="28"/>
                <w:szCs w:val="28"/>
              </w:rPr>
              <w:t>2021-2025 роки</w:t>
            </w:r>
          </w:p>
        </w:tc>
      </w:tr>
      <w:tr w:rsidR="001F36DF" w:rsidRPr="001F36DF" w:rsidTr="001F36DF">
        <w:trPr>
          <w:cantSplit/>
          <w:trHeight w:val="587"/>
        </w:trPr>
        <w:tc>
          <w:tcPr>
            <w:tcW w:w="769" w:type="dxa"/>
            <w:vMerge/>
            <w:tcBorders>
              <w:left w:val="single" w:sz="4" w:space="0" w:color="auto"/>
              <w:bottom w:val="single" w:sz="4" w:space="0" w:color="auto"/>
              <w:right w:val="single" w:sz="4" w:space="0" w:color="auto"/>
            </w:tcBorders>
          </w:tcPr>
          <w:p w:rsidR="001F36DF" w:rsidRPr="001F36DF" w:rsidRDefault="001F36DF" w:rsidP="001F36DF">
            <w:pPr>
              <w:jc w:val="center"/>
              <w:rPr>
                <w:rFonts w:ascii="Times New Roman" w:hAnsi="Times New Roman"/>
                <w:color w:val="000000"/>
                <w:sz w:val="28"/>
                <w:szCs w:val="28"/>
              </w:rPr>
            </w:pPr>
          </w:p>
        </w:tc>
        <w:tc>
          <w:tcPr>
            <w:tcW w:w="3299" w:type="dxa"/>
            <w:tcBorders>
              <w:top w:val="single" w:sz="4" w:space="0" w:color="auto"/>
              <w:left w:val="single" w:sz="4" w:space="0" w:color="auto"/>
              <w:bottom w:val="single" w:sz="4" w:space="0" w:color="auto"/>
              <w:right w:val="single" w:sz="4" w:space="0" w:color="auto"/>
            </w:tcBorders>
          </w:tcPr>
          <w:p w:rsidR="001F36DF" w:rsidRPr="001F36DF" w:rsidRDefault="0063246B" w:rsidP="001F36DF">
            <w:pPr>
              <w:rPr>
                <w:rFonts w:ascii="Times New Roman" w:hAnsi="Times New Roman"/>
                <w:color w:val="000000"/>
                <w:sz w:val="28"/>
                <w:szCs w:val="28"/>
              </w:rPr>
            </w:pPr>
            <w:r>
              <w:rPr>
                <w:rFonts w:ascii="Times New Roman" w:hAnsi="Times New Roman"/>
                <w:color w:val="000000"/>
                <w:sz w:val="28"/>
                <w:szCs w:val="28"/>
              </w:rPr>
              <w:t xml:space="preserve">Етапи виконання </w:t>
            </w:r>
            <w:r>
              <w:rPr>
                <w:rFonts w:ascii="Times New Roman" w:hAnsi="Times New Roman"/>
                <w:color w:val="000000"/>
                <w:sz w:val="28"/>
                <w:szCs w:val="28"/>
                <w:lang w:val="ru-RU"/>
              </w:rPr>
              <w:t>П</w:t>
            </w:r>
            <w:r w:rsidR="001F36DF" w:rsidRPr="001F36DF">
              <w:rPr>
                <w:rFonts w:ascii="Times New Roman" w:hAnsi="Times New Roman"/>
                <w:color w:val="000000"/>
                <w:sz w:val="28"/>
                <w:szCs w:val="28"/>
              </w:rPr>
              <w:t>рограми (для довгострокових програм)</w:t>
            </w:r>
          </w:p>
        </w:tc>
        <w:tc>
          <w:tcPr>
            <w:tcW w:w="5963" w:type="dxa"/>
            <w:tcBorders>
              <w:top w:val="single" w:sz="4" w:space="0" w:color="auto"/>
              <w:left w:val="single" w:sz="4" w:space="0" w:color="auto"/>
              <w:bottom w:val="single" w:sz="4" w:space="0" w:color="auto"/>
              <w:right w:val="single" w:sz="4" w:space="0" w:color="auto"/>
            </w:tcBorders>
          </w:tcPr>
          <w:p w:rsidR="001F36DF" w:rsidRPr="001F36DF" w:rsidRDefault="001F36DF" w:rsidP="001F36DF">
            <w:pPr>
              <w:rPr>
                <w:rFonts w:ascii="Times New Roman" w:hAnsi="Times New Roman"/>
                <w:color w:val="000000"/>
                <w:sz w:val="28"/>
                <w:szCs w:val="28"/>
              </w:rPr>
            </w:pPr>
            <w:r w:rsidRPr="001F36DF">
              <w:rPr>
                <w:rFonts w:ascii="Times New Roman" w:hAnsi="Times New Roman"/>
                <w:sz w:val="28"/>
                <w:szCs w:val="28"/>
              </w:rPr>
              <w:t>2021-2025 роки</w:t>
            </w:r>
          </w:p>
        </w:tc>
      </w:tr>
      <w:tr w:rsidR="001F36DF" w:rsidRPr="001F36DF" w:rsidTr="001F36DF">
        <w:trPr>
          <w:trHeight w:val="435"/>
        </w:trPr>
        <w:tc>
          <w:tcPr>
            <w:tcW w:w="769" w:type="dxa"/>
            <w:tcBorders>
              <w:top w:val="single" w:sz="4" w:space="0" w:color="auto"/>
              <w:left w:val="single" w:sz="4" w:space="0" w:color="auto"/>
              <w:bottom w:val="single" w:sz="4" w:space="0" w:color="auto"/>
              <w:right w:val="single" w:sz="4" w:space="0" w:color="auto"/>
            </w:tcBorders>
          </w:tcPr>
          <w:p w:rsidR="001F36DF" w:rsidRPr="001F36DF" w:rsidRDefault="001F36DF" w:rsidP="001F36DF">
            <w:pPr>
              <w:jc w:val="center"/>
              <w:rPr>
                <w:rFonts w:ascii="Times New Roman" w:hAnsi="Times New Roman"/>
                <w:color w:val="000000"/>
                <w:sz w:val="28"/>
                <w:szCs w:val="28"/>
              </w:rPr>
            </w:pPr>
            <w:r w:rsidRPr="001F36DF">
              <w:rPr>
                <w:rFonts w:ascii="Times New Roman" w:hAnsi="Times New Roman"/>
                <w:color w:val="000000"/>
                <w:sz w:val="28"/>
                <w:szCs w:val="28"/>
              </w:rPr>
              <w:t>9.</w:t>
            </w:r>
          </w:p>
        </w:tc>
        <w:tc>
          <w:tcPr>
            <w:tcW w:w="3299" w:type="dxa"/>
            <w:tcBorders>
              <w:top w:val="single" w:sz="4" w:space="0" w:color="auto"/>
              <w:left w:val="single" w:sz="4" w:space="0" w:color="auto"/>
              <w:bottom w:val="single" w:sz="4" w:space="0" w:color="auto"/>
              <w:right w:val="single" w:sz="4" w:space="0" w:color="auto"/>
            </w:tcBorders>
          </w:tcPr>
          <w:p w:rsidR="001F36DF" w:rsidRPr="001F36DF" w:rsidRDefault="001F36DF" w:rsidP="001F36DF">
            <w:pPr>
              <w:rPr>
                <w:rFonts w:ascii="Times New Roman" w:hAnsi="Times New Roman"/>
                <w:color w:val="000000"/>
                <w:sz w:val="28"/>
                <w:szCs w:val="28"/>
              </w:rPr>
            </w:pPr>
            <w:r w:rsidRPr="001F36DF">
              <w:rPr>
                <w:rFonts w:ascii="Times New Roman" w:hAnsi="Times New Roman"/>
                <w:color w:val="000000"/>
                <w:sz w:val="28"/>
                <w:szCs w:val="28"/>
              </w:rPr>
              <w:t>Перелік місцевих бюджетів,</w:t>
            </w:r>
            <w:r w:rsidR="0063246B">
              <w:rPr>
                <w:rFonts w:ascii="Times New Roman" w:hAnsi="Times New Roman"/>
                <w:color w:val="000000"/>
                <w:sz w:val="28"/>
                <w:szCs w:val="28"/>
              </w:rPr>
              <w:t xml:space="preserve"> які беруть участь у виконанні </w:t>
            </w:r>
            <w:r w:rsidR="0063246B">
              <w:rPr>
                <w:rFonts w:ascii="Times New Roman" w:hAnsi="Times New Roman"/>
                <w:color w:val="000000"/>
                <w:sz w:val="28"/>
                <w:szCs w:val="28"/>
                <w:lang w:val="ru-RU"/>
              </w:rPr>
              <w:t>П</w:t>
            </w:r>
            <w:r w:rsidRPr="001F36DF">
              <w:rPr>
                <w:rFonts w:ascii="Times New Roman" w:hAnsi="Times New Roman"/>
                <w:color w:val="000000"/>
                <w:sz w:val="28"/>
                <w:szCs w:val="28"/>
              </w:rPr>
              <w:t>рограми (для комплексних програм)</w:t>
            </w:r>
          </w:p>
        </w:tc>
        <w:tc>
          <w:tcPr>
            <w:tcW w:w="5963" w:type="dxa"/>
            <w:tcBorders>
              <w:top w:val="single" w:sz="4" w:space="0" w:color="auto"/>
              <w:left w:val="single" w:sz="4" w:space="0" w:color="auto"/>
              <w:bottom w:val="single" w:sz="4" w:space="0" w:color="auto"/>
              <w:right w:val="single" w:sz="4" w:space="0" w:color="auto"/>
            </w:tcBorders>
          </w:tcPr>
          <w:p w:rsidR="001F36DF" w:rsidRPr="001F36DF" w:rsidRDefault="001F36DF" w:rsidP="001F36DF">
            <w:pPr>
              <w:rPr>
                <w:rFonts w:ascii="Times New Roman" w:hAnsi="Times New Roman"/>
                <w:color w:val="000000"/>
                <w:sz w:val="28"/>
                <w:szCs w:val="28"/>
              </w:rPr>
            </w:pPr>
            <w:r w:rsidRPr="001F36DF">
              <w:rPr>
                <w:rFonts w:ascii="Times New Roman" w:hAnsi="Times New Roman"/>
                <w:sz w:val="28"/>
                <w:szCs w:val="28"/>
              </w:rPr>
              <w:t>Селищний   бюджет, не бюджетні джерела фінансування, що не заборонені законом</w:t>
            </w:r>
          </w:p>
        </w:tc>
      </w:tr>
      <w:tr w:rsidR="001F36DF" w:rsidRPr="001F36DF" w:rsidTr="001F36DF">
        <w:trPr>
          <w:cantSplit/>
          <w:trHeight w:val="535"/>
        </w:trPr>
        <w:tc>
          <w:tcPr>
            <w:tcW w:w="769" w:type="dxa"/>
            <w:vMerge w:val="restart"/>
            <w:tcBorders>
              <w:top w:val="single" w:sz="4" w:space="0" w:color="auto"/>
              <w:left w:val="single" w:sz="4" w:space="0" w:color="auto"/>
              <w:right w:val="single" w:sz="4" w:space="0" w:color="auto"/>
            </w:tcBorders>
          </w:tcPr>
          <w:p w:rsidR="001F36DF" w:rsidRPr="001F36DF" w:rsidRDefault="001F36DF" w:rsidP="001F36DF">
            <w:pPr>
              <w:jc w:val="center"/>
              <w:rPr>
                <w:rFonts w:ascii="Times New Roman" w:hAnsi="Times New Roman"/>
                <w:color w:val="000000"/>
                <w:sz w:val="28"/>
                <w:szCs w:val="28"/>
              </w:rPr>
            </w:pPr>
            <w:r w:rsidRPr="001F36DF">
              <w:rPr>
                <w:rFonts w:ascii="Times New Roman" w:hAnsi="Times New Roman"/>
                <w:color w:val="000000"/>
                <w:sz w:val="28"/>
                <w:szCs w:val="28"/>
              </w:rPr>
              <w:t>10.</w:t>
            </w:r>
          </w:p>
        </w:tc>
        <w:tc>
          <w:tcPr>
            <w:tcW w:w="3299" w:type="dxa"/>
            <w:tcBorders>
              <w:top w:val="single" w:sz="4" w:space="0" w:color="auto"/>
              <w:left w:val="single" w:sz="4" w:space="0" w:color="auto"/>
              <w:bottom w:val="single" w:sz="4" w:space="0" w:color="auto"/>
              <w:right w:val="single" w:sz="4" w:space="0" w:color="auto"/>
            </w:tcBorders>
          </w:tcPr>
          <w:p w:rsidR="001F36DF" w:rsidRPr="001F36DF" w:rsidRDefault="001F36DF" w:rsidP="001F36DF">
            <w:pPr>
              <w:rPr>
                <w:rFonts w:ascii="Times New Roman" w:hAnsi="Times New Roman"/>
                <w:color w:val="000000"/>
                <w:sz w:val="28"/>
                <w:szCs w:val="28"/>
              </w:rPr>
            </w:pPr>
            <w:r w:rsidRPr="001F36DF">
              <w:rPr>
                <w:rFonts w:ascii="Times New Roman" w:hAnsi="Times New Roman"/>
                <w:color w:val="000000"/>
                <w:sz w:val="28"/>
                <w:szCs w:val="28"/>
              </w:rPr>
              <w:t>Загальний обсяг фінансових ресурсів, необхідних для реалізації програми, усього,</w:t>
            </w:r>
          </w:p>
          <w:p w:rsidR="001F36DF" w:rsidRPr="001F36DF" w:rsidRDefault="001F36DF" w:rsidP="001F36DF">
            <w:pPr>
              <w:rPr>
                <w:rFonts w:ascii="Times New Roman" w:hAnsi="Times New Roman"/>
                <w:color w:val="000000"/>
                <w:spacing w:val="-6"/>
                <w:sz w:val="28"/>
                <w:szCs w:val="28"/>
              </w:rPr>
            </w:pPr>
            <w:r w:rsidRPr="001F36DF">
              <w:rPr>
                <w:rFonts w:ascii="Times New Roman" w:hAnsi="Times New Roman"/>
                <w:color w:val="000000"/>
                <w:sz w:val="28"/>
                <w:szCs w:val="28"/>
              </w:rPr>
              <w:t xml:space="preserve">у </w:t>
            </w:r>
            <w:r w:rsidRPr="001F36DF">
              <w:rPr>
                <w:rFonts w:ascii="Times New Roman" w:hAnsi="Times New Roman"/>
                <w:color w:val="000000"/>
                <w:spacing w:val="-6"/>
                <w:sz w:val="28"/>
                <w:szCs w:val="28"/>
              </w:rPr>
              <w:t>тому числі:</w:t>
            </w:r>
          </w:p>
        </w:tc>
        <w:tc>
          <w:tcPr>
            <w:tcW w:w="5963" w:type="dxa"/>
            <w:tcBorders>
              <w:top w:val="single" w:sz="4" w:space="0" w:color="auto"/>
              <w:left w:val="single" w:sz="4" w:space="0" w:color="auto"/>
              <w:bottom w:val="single" w:sz="4" w:space="0" w:color="auto"/>
              <w:right w:val="single" w:sz="4" w:space="0" w:color="auto"/>
            </w:tcBorders>
          </w:tcPr>
          <w:p w:rsidR="001F36DF" w:rsidRPr="001F36DF" w:rsidRDefault="001F36DF" w:rsidP="001F36DF">
            <w:pPr>
              <w:rPr>
                <w:rFonts w:ascii="Times New Roman" w:hAnsi="Times New Roman"/>
                <w:sz w:val="28"/>
                <w:szCs w:val="28"/>
              </w:rPr>
            </w:pPr>
            <w:r w:rsidRPr="001F36DF">
              <w:rPr>
                <w:rFonts w:ascii="Times New Roman" w:hAnsi="Times New Roman"/>
                <w:bCs/>
                <w:sz w:val="28"/>
                <w:szCs w:val="28"/>
              </w:rPr>
              <w:t>4</w:t>
            </w:r>
            <w:r w:rsidRPr="001F36DF">
              <w:rPr>
                <w:rFonts w:ascii="Times New Roman" w:hAnsi="Times New Roman"/>
                <w:bCs/>
                <w:sz w:val="28"/>
                <w:szCs w:val="28"/>
                <w:lang w:val="ru-RU"/>
              </w:rPr>
              <w:t>70</w:t>
            </w:r>
            <w:r w:rsidRPr="001F36DF">
              <w:rPr>
                <w:rFonts w:ascii="Times New Roman" w:hAnsi="Times New Roman"/>
                <w:bCs/>
                <w:sz w:val="28"/>
                <w:szCs w:val="28"/>
              </w:rPr>
              <w:t xml:space="preserve"> тис. гривень</w:t>
            </w:r>
          </w:p>
        </w:tc>
      </w:tr>
      <w:tr w:rsidR="001F36DF" w:rsidRPr="001F36DF" w:rsidTr="001F36DF">
        <w:trPr>
          <w:cantSplit/>
          <w:trHeight w:val="180"/>
        </w:trPr>
        <w:tc>
          <w:tcPr>
            <w:tcW w:w="769" w:type="dxa"/>
            <w:vMerge/>
            <w:tcBorders>
              <w:left w:val="single" w:sz="4" w:space="0" w:color="auto"/>
              <w:right w:val="single" w:sz="4" w:space="0" w:color="auto"/>
            </w:tcBorders>
          </w:tcPr>
          <w:p w:rsidR="001F36DF" w:rsidRPr="001F36DF" w:rsidRDefault="001F36DF" w:rsidP="001F36DF">
            <w:pPr>
              <w:jc w:val="center"/>
              <w:rPr>
                <w:rFonts w:ascii="Times New Roman" w:hAnsi="Times New Roman"/>
                <w:color w:val="000000"/>
                <w:sz w:val="28"/>
                <w:szCs w:val="28"/>
              </w:rPr>
            </w:pPr>
          </w:p>
        </w:tc>
        <w:tc>
          <w:tcPr>
            <w:tcW w:w="3299" w:type="dxa"/>
            <w:tcBorders>
              <w:top w:val="single" w:sz="4" w:space="0" w:color="auto"/>
              <w:left w:val="single" w:sz="4" w:space="0" w:color="auto"/>
              <w:bottom w:val="single" w:sz="4" w:space="0" w:color="auto"/>
              <w:right w:val="single" w:sz="4" w:space="0" w:color="auto"/>
            </w:tcBorders>
          </w:tcPr>
          <w:p w:rsidR="001F36DF" w:rsidRPr="001F36DF" w:rsidRDefault="001F36DF" w:rsidP="001F36DF">
            <w:pPr>
              <w:rPr>
                <w:rFonts w:ascii="Times New Roman" w:hAnsi="Times New Roman"/>
                <w:color w:val="000000"/>
                <w:sz w:val="28"/>
                <w:szCs w:val="28"/>
              </w:rPr>
            </w:pPr>
            <w:r w:rsidRPr="001F36DF">
              <w:rPr>
                <w:rFonts w:ascii="Times New Roman" w:hAnsi="Times New Roman"/>
                <w:color w:val="000000"/>
                <w:sz w:val="28"/>
                <w:szCs w:val="28"/>
              </w:rPr>
              <w:t>кошти державного бюджету</w:t>
            </w:r>
          </w:p>
        </w:tc>
        <w:tc>
          <w:tcPr>
            <w:tcW w:w="5963" w:type="dxa"/>
            <w:tcBorders>
              <w:top w:val="single" w:sz="4" w:space="0" w:color="auto"/>
              <w:left w:val="single" w:sz="4" w:space="0" w:color="auto"/>
              <w:bottom w:val="single" w:sz="4" w:space="0" w:color="auto"/>
              <w:right w:val="single" w:sz="4" w:space="0" w:color="auto"/>
            </w:tcBorders>
          </w:tcPr>
          <w:p w:rsidR="001F36DF" w:rsidRPr="001F36DF" w:rsidRDefault="001F36DF" w:rsidP="001F36DF">
            <w:pPr>
              <w:rPr>
                <w:rFonts w:ascii="Times New Roman" w:hAnsi="Times New Roman"/>
                <w:sz w:val="28"/>
                <w:szCs w:val="28"/>
              </w:rPr>
            </w:pPr>
            <w:r w:rsidRPr="001F36DF">
              <w:rPr>
                <w:rFonts w:ascii="Times New Roman" w:hAnsi="Times New Roman"/>
                <w:sz w:val="28"/>
                <w:szCs w:val="28"/>
              </w:rPr>
              <w:t>-</w:t>
            </w:r>
          </w:p>
        </w:tc>
      </w:tr>
      <w:tr w:rsidR="001F36DF" w:rsidRPr="001F36DF" w:rsidTr="001F36DF">
        <w:trPr>
          <w:cantSplit/>
          <w:trHeight w:val="180"/>
        </w:trPr>
        <w:tc>
          <w:tcPr>
            <w:tcW w:w="769" w:type="dxa"/>
            <w:vMerge/>
            <w:tcBorders>
              <w:left w:val="single" w:sz="4" w:space="0" w:color="auto"/>
              <w:right w:val="single" w:sz="4" w:space="0" w:color="auto"/>
            </w:tcBorders>
          </w:tcPr>
          <w:p w:rsidR="001F36DF" w:rsidRPr="001F36DF" w:rsidRDefault="001F36DF" w:rsidP="001F36DF">
            <w:pPr>
              <w:jc w:val="center"/>
              <w:rPr>
                <w:rFonts w:ascii="Times New Roman" w:hAnsi="Times New Roman"/>
                <w:color w:val="000000"/>
                <w:sz w:val="28"/>
                <w:szCs w:val="28"/>
              </w:rPr>
            </w:pPr>
          </w:p>
        </w:tc>
        <w:tc>
          <w:tcPr>
            <w:tcW w:w="3299" w:type="dxa"/>
            <w:tcBorders>
              <w:top w:val="single" w:sz="4" w:space="0" w:color="auto"/>
              <w:left w:val="single" w:sz="4" w:space="0" w:color="auto"/>
              <w:bottom w:val="single" w:sz="4" w:space="0" w:color="auto"/>
              <w:right w:val="single" w:sz="4" w:space="0" w:color="auto"/>
            </w:tcBorders>
          </w:tcPr>
          <w:p w:rsidR="001F36DF" w:rsidRPr="001F36DF" w:rsidRDefault="001F36DF" w:rsidP="001F36DF">
            <w:pPr>
              <w:rPr>
                <w:rFonts w:ascii="Times New Roman" w:hAnsi="Times New Roman"/>
                <w:color w:val="000000"/>
                <w:sz w:val="28"/>
                <w:szCs w:val="28"/>
              </w:rPr>
            </w:pPr>
            <w:r w:rsidRPr="001F36DF">
              <w:rPr>
                <w:rFonts w:ascii="Times New Roman" w:hAnsi="Times New Roman"/>
                <w:color w:val="000000"/>
                <w:sz w:val="28"/>
                <w:szCs w:val="28"/>
              </w:rPr>
              <w:t>кошти обласного бюджету</w:t>
            </w:r>
          </w:p>
        </w:tc>
        <w:tc>
          <w:tcPr>
            <w:tcW w:w="5963" w:type="dxa"/>
            <w:tcBorders>
              <w:top w:val="single" w:sz="4" w:space="0" w:color="auto"/>
              <w:left w:val="single" w:sz="4" w:space="0" w:color="auto"/>
              <w:bottom w:val="single" w:sz="4" w:space="0" w:color="auto"/>
              <w:right w:val="single" w:sz="4" w:space="0" w:color="auto"/>
            </w:tcBorders>
          </w:tcPr>
          <w:p w:rsidR="001F36DF" w:rsidRPr="001F36DF" w:rsidRDefault="001F36DF" w:rsidP="001F36DF">
            <w:pPr>
              <w:rPr>
                <w:rFonts w:ascii="Times New Roman" w:hAnsi="Times New Roman"/>
                <w:sz w:val="28"/>
                <w:szCs w:val="28"/>
              </w:rPr>
            </w:pPr>
            <w:r w:rsidRPr="001F36DF">
              <w:rPr>
                <w:rFonts w:ascii="Times New Roman" w:hAnsi="Times New Roman"/>
                <w:sz w:val="28"/>
                <w:szCs w:val="28"/>
              </w:rPr>
              <w:t>-</w:t>
            </w:r>
          </w:p>
        </w:tc>
      </w:tr>
      <w:tr w:rsidR="001F36DF" w:rsidRPr="001F36DF" w:rsidTr="001F36DF">
        <w:trPr>
          <w:cantSplit/>
          <w:trHeight w:val="180"/>
        </w:trPr>
        <w:tc>
          <w:tcPr>
            <w:tcW w:w="769" w:type="dxa"/>
            <w:vMerge/>
            <w:tcBorders>
              <w:left w:val="single" w:sz="4" w:space="0" w:color="auto"/>
              <w:right w:val="single" w:sz="4" w:space="0" w:color="auto"/>
            </w:tcBorders>
          </w:tcPr>
          <w:p w:rsidR="001F36DF" w:rsidRPr="001F36DF" w:rsidRDefault="001F36DF" w:rsidP="001F36DF">
            <w:pPr>
              <w:jc w:val="center"/>
              <w:rPr>
                <w:rFonts w:ascii="Times New Roman" w:hAnsi="Times New Roman"/>
                <w:color w:val="000000"/>
                <w:sz w:val="28"/>
                <w:szCs w:val="28"/>
              </w:rPr>
            </w:pPr>
          </w:p>
        </w:tc>
        <w:tc>
          <w:tcPr>
            <w:tcW w:w="3299" w:type="dxa"/>
            <w:tcBorders>
              <w:top w:val="single" w:sz="4" w:space="0" w:color="auto"/>
              <w:left w:val="single" w:sz="4" w:space="0" w:color="auto"/>
              <w:bottom w:val="single" w:sz="4" w:space="0" w:color="auto"/>
              <w:right w:val="single" w:sz="4" w:space="0" w:color="auto"/>
            </w:tcBorders>
          </w:tcPr>
          <w:p w:rsidR="001F36DF" w:rsidRPr="001F36DF" w:rsidRDefault="001F36DF" w:rsidP="001F36DF">
            <w:pPr>
              <w:rPr>
                <w:rFonts w:ascii="Times New Roman" w:hAnsi="Times New Roman"/>
                <w:color w:val="000000"/>
                <w:sz w:val="28"/>
                <w:szCs w:val="28"/>
                <w:lang w:val="ru-RU"/>
              </w:rPr>
            </w:pPr>
            <w:r w:rsidRPr="001F36DF">
              <w:rPr>
                <w:rFonts w:ascii="Times New Roman" w:hAnsi="Times New Roman"/>
                <w:color w:val="000000"/>
                <w:sz w:val="28"/>
                <w:szCs w:val="28"/>
              </w:rPr>
              <w:t xml:space="preserve">кошти </w:t>
            </w:r>
            <w:r w:rsidRPr="001F36DF">
              <w:rPr>
                <w:rFonts w:ascii="Times New Roman" w:hAnsi="Times New Roman"/>
                <w:color w:val="000000"/>
                <w:sz w:val="28"/>
                <w:szCs w:val="28"/>
                <w:lang w:val="ru-RU"/>
              </w:rPr>
              <w:t>селищного бюджету</w:t>
            </w:r>
          </w:p>
        </w:tc>
        <w:tc>
          <w:tcPr>
            <w:tcW w:w="5963" w:type="dxa"/>
            <w:tcBorders>
              <w:top w:val="single" w:sz="4" w:space="0" w:color="auto"/>
              <w:left w:val="single" w:sz="4" w:space="0" w:color="auto"/>
              <w:bottom w:val="single" w:sz="4" w:space="0" w:color="auto"/>
              <w:right w:val="single" w:sz="4" w:space="0" w:color="auto"/>
            </w:tcBorders>
            <w:vAlign w:val="center"/>
          </w:tcPr>
          <w:p w:rsidR="001F36DF" w:rsidRPr="001F36DF" w:rsidRDefault="001F36DF" w:rsidP="001F36DF">
            <w:pPr>
              <w:pStyle w:val="a8"/>
              <w:rPr>
                <w:sz w:val="28"/>
                <w:szCs w:val="28"/>
              </w:rPr>
            </w:pPr>
            <w:r w:rsidRPr="001F36DF">
              <w:rPr>
                <w:bCs/>
                <w:sz w:val="28"/>
                <w:szCs w:val="28"/>
              </w:rPr>
              <w:t>3</w:t>
            </w:r>
            <w:r w:rsidRPr="001F36DF">
              <w:rPr>
                <w:bCs/>
                <w:sz w:val="28"/>
                <w:szCs w:val="28"/>
                <w:lang w:val="ru-RU"/>
              </w:rPr>
              <w:t>60</w:t>
            </w:r>
            <w:r w:rsidRPr="001F36DF">
              <w:rPr>
                <w:bCs/>
                <w:sz w:val="28"/>
                <w:szCs w:val="28"/>
              </w:rPr>
              <w:t>тис. гривень</w:t>
            </w:r>
          </w:p>
        </w:tc>
      </w:tr>
      <w:tr w:rsidR="001F36DF" w:rsidRPr="001F36DF" w:rsidTr="001F36DF">
        <w:trPr>
          <w:cantSplit/>
          <w:trHeight w:val="180"/>
        </w:trPr>
        <w:tc>
          <w:tcPr>
            <w:tcW w:w="769" w:type="dxa"/>
            <w:vMerge/>
            <w:tcBorders>
              <w:left w:val="single" w:sz="4" w:space="0" w:color="auto"/>
              <w:bottom w:val="single" w:sz="4" w:space="0" w:color="auto"/>
              <w:right w:val="single" w:sz="4" w:space="0" w:color="auto"/>
            </w:tcBorders>
          </w:tcPr>
          <w:p w:rsidR="001F36DF" w:rsidRPr="001F36DF" w:rsidRDefault="001F36DF" w:rsidP="001F36DF">
            <w:pPr>
              <w:jc w:val="center"/>
              <w:rPr>
                <w:rFonts w:ascii="Times New Roman" w:hAnsi="Times New Roman"/>
                <w:color w:val="000000"/>
                <w:sz w:val="28"/>
                <w:szCs w:val="28"/>
              </w:rPr>
            </w:pPr>
          </w:p>
        </w:tc>
        <w:tc>
          <w:tcPr>
            <w:tcW w:w="3299" w:type="dxa"/>
            <w:tcBorders>
              <w:top w:val="single" w:sz="4" w:space="0" w:color="auto"/>
              <w:left w:val="single" w:sz="4" w:space="0" w:color="auto"/>
              <w:bottom w:val="single" w:sz="4" w:space="0" w:color="auto"/>
              <w:right w:val="single" w:sz="4" w:space="0" w:color="auto"/>
            </w:tcBorders>
          </w:tcPr>
          <w:p w:rsidR="001F36DF" w:rsidRPr="001F36DF" w:rsidRDefault="001F36DF" w:rsidP="001F36DF">
            <w:pPr>
              <w:rPr>
                <w:rFonts w:ascii="Times New Roman" w:hAnsi="Times New Roman"/>
                <w:color w:val="000000"/>
                <w:sz w:val="28"/>
                <w:szCs w:val="28"/>
              </w:rPr>
            </w:pPr>
            <w:r w:rsidRPr="001F36DF">
              <w:rPr>
                <w:rFonts w:ascii="Times New Roman" w:hAnsi="Times New Roman"/>
                <w:color w:val="000000"/>
                <w:sz w:val="28"/>
                <w:szCs w:val="28"/>
              </w:rPr>
              <w:t>кошти небюджетних джерел</w:t>
            </w:r>
          </w:p>
        </w:tc>
        <w:tc>
          <w:tcPr>
            <w:tcW w:w="5963" w:type="dxa"/>
            <w:tcBorders>
              <w:top w:val="single" w:sz="4" w:space="0" w:color="auto"/>
              <w:left w:val="single" w:sz="4" w:space="0" w:color="auto"/>
              <w:bottom w:val="single" w:sz="4" w:space="0" w:color="auto"/>
              <w:right w:val="single" w:sz="4" w:space="0" w:color="auto"/>
            </w:tcBorders>
            <w:vAlign w:val="center"/>
          </w:tcPr>
          <w:p w:rsidR="001F36DF" w:rsidRPr="001F36DF" w:rsidRDefault="001F36DF" w:rsidP="001F36DF">
            <w:pPr>
              <w:pStyle w:val="a8"/>
              <w:rPr>
                <w:sz w:val="28"/>
                <w:szCs w:val="28"/>
              </w:rPr>
            </w:pPr>
            <w:r w:rsidRPr="001F36DF">
              <w:rPr>
                <w:bCs/>
                <w:sz w:val="28"/>
                <w:szCs w:val="28"/>
              </w:rPr>
              <w:t>1</w:t>
            </w:r>
            <w:r w:rsidRPr="001F36DF">
              <w:rPr>
                <w:bCs/>
                <w:sz w:val="28"/>
                <w:szCs w:val="28"/>
                <w:lang w:val="ru-RU"/>
              </w:rPr>
              <w:t>10</w:t>
            </w:r>
            <w:r w:rsidRPr="001F36DF">
              <w:rPr>
                <w:bCs/>
                <w:sz w:val="28"/>
                <w:szCs w:val="28"/>
              </w:rPr>
              <w:t xml:space="preserve">  тис. гривень</w:t>
            </w:r>
          </w:p>
        </w:tc>
      </w:tr>
      <w:tr w:rsidR="001F36DF" w:rsidRPr="001F36DF" w:rsidTr="001F36DF">
        <w:trPr>
          <w:trHeight w:val="180"/>
        </w:trPr>
        <w:tc>
          <w:tcPr>
            <w:tcW w:w="769" w:type="dxa"/>
            <w:tcBorders>
              <w:top w:val="single" w:sz="4" w:space="0" w:color="auto"/>
              <w:left w:val="single" w:sz="4" w:space="0" w:color="auto"/>
              <w:bottom w:val="single" w:sz="4" w:space="0" w:color="auto"/>
              <w:right w:val="single" w:sz="4" w:space="0" w:color="auto"/>
            </w:tcBorders>
          </w:tcPr>
          <w:p w:rsidR="001F36DF" w:rsidRPr="001F36DF" w:rsidRDefault="001F36DF" w:rsidP="001F36DF">
            <w:pPr>
              <w:jc w:val="center"/>
              <w:rPr>
                <w:rFonts w:ascii="Times New Roman" w:hAnsi="Times New Roman"/>
                <w:color w:val="000000"/>
                <w:sz w:val="28"/>
                <w:szCs w:val="28"/>
              </w:rPr>
            </w:pPr>
            <w:r w:rsidRPr="001F36DF">
              <w:rPr>
                <w:rFonts w:ascii="Times New Roman" w:hAnsi="Times New Roman"/>
                <w:color w:val="000000"/>
                <w:sz w:val="28"/>
                <w:szCs w:val="28"/>
              </w:rPr>
              <w:t>11.</w:t>
            </w:r>
          </w:p>
        </w:tc>
        <w:tc>
          <w:tcPr>
            <w:tcW w:w="3299" w:type="dxa"/>
            <w:tcBorders>
              <w:top w:val="single" w:sz="4" w:space="0" w:color="auto"/>
              <w:left w:val="single" w:sz="4" w:space="0" w:color="auto"/>
              <w:bottom w:val="single" w:sz="4" w:space="0" w:color="auto"/>
              <w:right w:val="single" w:sz="4" w:space="0" w:color="auto"/>
            </w:tcBorders>
          </w:tcPr>
          <w:p w:rsidR="001F36DF" w:rsidRPr="001F36DF" w:rsidRDefault="001F36DF" w:rsidP="001F36DF">
            <w:pPr>
              <w:rPr>
                <w:rFonts w:ascii="Times New Roman" w:hAnsi="Times New Roman"/>
                <w:color w:val="000000"/>
                <w:sz w:val="28"/>
                <w:szCs w:val="28"/>
              </w:rPr>
            </w:pPr>
            <w:r w:rsidRPr="001F36DF">
              <w:rPr>
                <w:rFonts w:ascii="Times New Roman" w:hAnsi="Times New Roman"/>
                <w:color w:val="000000"/>
                <w:sz w:val="28"/>
                <w:szCs w:val="28"/>
              </w:rPr>
              <w:t>Основні джерела фінансування програми</w:t>
            </w:r>
          </w:p>
        </w:tc>
        <w:tc>
          <w:tcPr>
            <w:tcW w:w="5963" w:type="dxa"/>
            <w:tcBorders>
              <w:top w:val="single" w:sz="4" w:space="0" w:color="auto"/>
              <w:left w:val="single" w:sz="4" w:space="0" w:color="auto"/>
              <w:bottom w:val="single" w:sz="4" w:space="0" w:color="auto"/>
              <w:right w:val="single" w:sz="4" w:space="0" w:color="auto"/>
            </w:tcBorders>
          </w:tcPr>
          <w:p w:rsidR="001F36DF" w:rsidRPr="001F36DF" w:rsidRDefault="001F36DF" w:rsidP="001F36DF">
            <w:pPr>
              <w:rPr>
                <w:rFonts w:ascii="Times New Roman" w:hAnsi="Times New Roman"/>
                <w:sz w:val="28"/>
                <w:szCs w:val="28"/>
              </w:rPr>
            </w:pPr>
            <w:r w:rsidRPr="001F36DF">
              <w:rPr>
                <w:rFonts w:ascii="Times New Roman" w:hAnsi="Times New Roman"/>
                <w:sz w:val="28"/>
                <w:szCs w:val="28"/>
              </w:rPr>
              <w:t>місцевий бюджет, інші кошти</w:t>
            </w:r>
          </w:p>
        </w:tc>
      </w:tr>
    </w:tbl>
    <w:p w:rsidR="001F36DF" w:rsidRPr="001F36DF" w:rsidRDefault="001F36DF" w:rsidP="001F36DF">
      <w:pPr>
        <w:rPr>
          <w:rFonts w:ascii="Times New Roman" w:hAnsi="Times New Roman"/>
          <w:sz w:val="28"/>
          <w:szCs w:val="28"/>
        </w:rPr>
      </w:pPr>
    </w:p>
    <w:p w:rsidR="001F36DF" w:rsidRPr="001F36DF" w:rsidRDefault="001F36DF" w:rsidP="001F36DF">
      <w:pPr>
        <w:pStyle w:val="a8"/>
        <w:jc w:val="center"/>
      </w:pPr>
    </w:p>
    <w:p w:rsidR="001F36DF" w:rsidRDefault="001F36DF" w:rsidP="001F36DF">
      <w:pPr>
        <w:pStyle w:val="a8"/>
        <w:rPr>
          <w:b/>
          <w:bCs/>
          <w:lang w:val="ru-RU"/>
        </w:rPr>
      </w:pPr>
    </w:p>
    <w:p w:rsidR="00DA490D" w:rsidRDefault="00DA490D" w:rsidP="001F36DF">
      <w:pPr>
        <w:pStyle w:val="a8"/>
        <w:rPr>
          <w:b/>
          <w:bCs/>
          <w:lang w:val="ru-RU"/>
        </w:rPr>
      </w:pPr>
    </w:p>
    <w:p w:rsidR="00DA490D" w:rsidRDefault="00DA490D" w:rsidP="001F36DF">
      <w:pPr>
        <w:pStyle w:val="a8"/>
        <w:rPr>
          <w:b/>
          <w:bCs/>
          <w:lang w:val="ru-RU"/>
        </w:rPr>
      </w:pPr>
    </w:p>
    <w:p w:rsidR="00DA490D" w:rsidRPr="001F36DF" w:rsidRDefault="00DA490D" w:rsidP="001F36DF">
      <w:pPr>
        <w:pStyle w:val="a8"/>
        <w:rPr>
          <w:b/>
          <w:bCs/>
          <w:lang w:val="ru-RU"/>
        </w:rPr>
      </w:pPr>
    </w:p>
    <w:p w:rsidR="0063246B" w:rsidRDefault="0063246B" w:rsidP="0063246B">
      <w:pPr>
        <w:pStyle w:val="a8"/>
        <w:jc w:val="center"/>
      </w:pPr>
      <w:r>
        <w:rPr>
          <w:b/>
          <w:bCs/>
          <w:sz w:val="28"/>
          <w:szCs w:val="28"/>
        </w:rPr>
        <w:lastRenderedPageBreak/>
        <w:t xml:space="preserve">1. Визначення проблеми, на розв’язання якої спрямована </w:t>
      </w:r>
      <w:r>
        <w:rPr>
          <w:b/>
          <w:bCs/>
          <w:sz w:val="28"/>
          <w:szCs w:val="28"/>
          <w:lang w:val="ru-RU"/>
        </w:rPr>
        <w:t>П</w:t>
      </w:r>
      <w:r>
        <w:rPr>
          <w:b/>
          <w:bCs/>
          <w:sz w:val="28"/>
          <w:szCs w:val="28"/>
        </w:rPr>
        <w:t>рограма</w:t>
      </w:r>
      <w:r>
        <w:rPr>
          <w:sz w:val="28"/>
          <w:szCs w:val="28"/>
        </w:rPr>
        <w:t> </w:t>
      </w:r>
    </w:p>
    <w:p w:rsidR="0063246B" w:rsidRDefault="0063246B" w:rsidP="0063246B">
      <w:pPr>
        <w:pStyle w:val="a8"/>
        <w:jc w:val="both"/>
      </w:pPr>
      <w:r>
        <w:rPr>
          <w:sz w:val="28"/>
          <w:szCs w:val="28"/>
        </w:rPr>
        <w:t xml:space="preserve">Програма розроблена відповідно до вимог Кодексу цивільного захисту України, інших законодавчих документів та з метою запобігання виникненню надзвичайних ситуацій техногенного та природного характеру, зменшення збитків і втрат у разі їх виникнення та ефективним виконання заходів щодо ліквідації наслідків надзвичайних ситуацій. </w:t>
      </w:r>
    </w:p>
    <w:p w:rsidR="0063246B" w:rsidRDefault="0063246B" w:rsidP="0063246B">
      <w:pPr>
        <w:pStyle w:val="a8"/>
        <w:jc w:val="both"/>
      </w:pPr>
      <w:r>
        <w:rPr>
          <w:sz w:val="28"/>
          <w:szCs w:val="28"/>
        </w:rPr>
        <w:t xml:space="preserve">На території </w:t>
      </w:r>
      <w:r>
        <w:rPr>
          <w:bCs/>
          <w:sz w:val="28"/>
          <w:szCs w:val="28"/>
        </w:rPr>
        <w:t>Голованівської селищної ради </w:t>
      </w:r>
      <w:r>
        <w:rPr>
          <w:sz w:val="28"/>
          <w:szCs w:val="28"/>
        </w:rPr>
        <w:t>Кіровоградської області розташовано 18 потенційно небезпечних об’єктів, які є об’єктами, що несуть загрозу життю і здоров’ю людей та довкіллю території. Унаслідок високого рівня зношення технологічного обладнання більшості підприємств складається тенденція до виникнення надзвичайних ситуацій.</w:t>
      </w:r>
    </w:p>
    <w:p w:rsidR="0063246B" w:rsidRDefault="0063246B" w:rsidP="0063246B">
      <w:pPr>
        <w:pStyle w:val="a8"/>
        <w:jc w:val="both"/>
      </w:pPr>
      <w:r>
        <w:rPr>
          <w:sz w:val="28"/>
          <w:szCs w:val="28"/>
        </w:rPr>
        <w:t xml:space="preserve">Актуальність проблеми забезпечення безпеки населення і територій від наслідків надзвичайних ситуацій природного характеру зумовлена тенденціями зростання шкоди територіям та населенню, що спричиняються небезпечними природними явищами: підтопленнями, зсувами, ураганами, буревіями, сильними опадами, градом, снігопадами, обледенінням. </w:t>
      </w:r>
    </w:p>
    <w:p w:rsidR="0063246B" w:rsidRDefault="0063246B" w:rsidP="0063246B">
      <w:pPr>
        <w:pStyle w:val="a8"/>
        <w:ind w:firstLine="540"/>
        <w:jc w:val="both"/>
      </w:pPr>
      <w:r>
        <w:rPr>
          <w:sz w:val="28"/>
          <w:szCs w:val="28"/>
        </w:rPr>
        <w:t>Матеріально-технічне оснащення органів управління та сил цивільного захисту не відповідає сучасним вимогам, зношеність техніки та оснащення становить понад 80 відсотків. Є необхідність  провести роботу із забезпечення пожежної безпеки в сільській місцевості. </w:t>
      </w:r>
    </w:p>
    <w:p w:rsidR="0063246B" w:rsidRDefault="0063246B" w:rsidP="0063246B">
      <w:pPr>
        <w:pStyle w:val="a8"/>
        <w:jc w:val="center"/>
      </w:pPr>
      <w:r>
        <w:rPr>
          <w:b/>
          <w:bCs/>
          <w:sz w:val="28"/>
          <w:szCs w:val="28"/>
        </w:rPr>
        <w:t xml:space="preserve">2. Визначення мети </w:t>
      </w:r>
      <w:r w:rsidRPr="0063246B">
        <w:rPr>
          <w:b/>
          <w:bCs/>
          <w:sz w:val="28"/>
          <w:szCs w:val="28"/>
        </w:rPr>
        <w:t>П</w:t>
      </w:r>
      <w:r>
        <w:rPr>
          <w:b/>
          <w:bCs/>
          <w:sz w:val="28"/>
          <w:szCs w:val="28"/>
        </w:rPr>
        <w:t>рограми</w:t>
      </w:r>
    </w:p>
    <w:p w:rsidR="0063246B" w:rsidRDefault="0063246B" w:rsidP="0063246B">
      <w:pPr>
        <w:pStyle w:val="a8"/>
        <w:ind w:firstLine="540"/>
        <w:jc w:val="both"/>
        <w:rPr>
          <w:sz w:val="28"/>
          <w:szCs w:val="28"/>
        </w:rPr>
      </w:pPr>
      <w:r>
        <w:rPr>
          <w:sz w:val="28"/>
          <w:szCs w:val="28"/>
        </w:rPr>
        <w:t xml:space="preserve">Метою </w:t>
      </w:r>
      <w:r w:rsidRPr="0063246B">
        <w:rPr>
          <w:sz w:val="28"/>
          <w:szCs w:val="28"/>
        </w:rPr>
        <w:t>П</w:t>
      </w:r>
      <w:r>
        <w:rPr>
          <w:sz w:val="28"/>
          <w:szCs w:val="28"/>
        </w:rPr>
        <w:t>рограми є забезпечення державної політики щодо запобігання та ліквідації надзвичайних ситуацій техногенного та природного характеру й окремих їх наслідків, проведення пошукових, аварійно-рятувальних та інших невідкладних робіт відповідно до вимог Кодексу цивільного захисту України, вирішення комплексу завдань щодо розв’язання проблем захисту суспільства, національного надбання і довкілля від надзвичайних ситуацій та подій техногенного і природного характеру, визначення шляхів вдосконалення системи забезпечення техногенної й природної безпеки на території Голованівської селищної ради та організаційних засад її функціонування, зміцнення технічної й ресурсної бази, створення безпечних умов для відпочинку населення громади, недопущення кількості загиблих під час надзвичайних ситуацій та подій, що дозволить у повному обсязі виконати завдання, пов’язані з рятуванням людей та збереженням довкілля.  </w:t>
      </w:r>
    </w:p>
    <w:p w:rsidR="0063246B" w:rsidRDefault="0063246B" w:rsidP="0063246B">
      <w:pPr>
        <w:pStyle w:val="a8"/>
        <w:jc w:val="center"/>
      </w:pPr>
      <w:r>
        <w:rPr>
          <w:b/>
          <w:bCs/>
          <w:sz w:val="28"/>
          <w:szCs w:val="28"/>
        </w:rPr>
        <w:t xml:space="preserve">3. Обґрунтування шляхів і засобів розв’язання проблеми, обсяги та джерела фінансування строки та етапи виконання </w:t>
      </w:r>
      <w:r>
        <w:rPr>
          <w:b/>
          <w:bCs/>
          <w:sz w:val="28"/>
          <w:szCs w:val="28"/>
          <w:lang w:val="ru-RU"/>
        </w:rPr>
        <w:t>П</w:t>
      </w:r>
      <w:r>
        <w:rPr>
          <w:b/>
          <w:bCs/>
          <w:sz w:val="28"/>
          <w:szCs w:val="28"/>
        </w:rPr>
        <w:t>рограми</w:t>
      </w:r>
    </w:p>
    <w:p w:rsidR="0063246B" w:rsidRDefault="0063246B" w:rsidP="0063246B">
      <w:pPr>
        <w:pStyle w:val="a8"/>
        <w:jc w:val="both"/>
        <w:rPr>
          <w:sz w:val="28"/>
          <w:szCs w:val="28"/>
        </w:rPr>
      </w:pPr>
      <w:r>
        <w:rPr>
          <w:sz w:val="28"/>
          <w:szCs w:val="28"/>
        </w:rPr>
        <w:t>Досягнення вищезазначеної мети можливе на етапах при здійсненні впродовж 2021-2025 років комплексу заходів та засобів.</w:t>
      </w:r>
    </w:p>
    <w:p w:rsidR="0063246B" w:rsidRDefault="0063246B" w:rsidP="0063246B">
      <w:pPr>
        <w:pStyle w:val="a8"/>
        <w:jc w:val="both"/>
      </w:pPr>
    </w:p>
    <w:p w:rsidR="0063246B" w:rsidRDefault="0063246B" w:rsidP="0063246B">
      <w:pPr>
        <w:pStyle w:val="a8"/>
      </w:pPr>
      <w:r>
        <w:rPr>
          <w:sz w:val="28"/>
          <w:szCs w:val="28"/>
        </w:rPr>
        <w:t>Передбачається:</w:t>
      </w:r>
    </w:p>
    <w:p w:rsidR="0063246B" w:rsidRDefault="0063246B" w:rsidP="0063246B">
      <w:pPr>
        <w:pStyle w:val="a8"/>
        <w:jc w:val="both"/>
      </w:pPr>
      <w:r>
        <w:rPr>
          <w:sz w:val="28"/>
          <w:szCs w:val="28"/>
        </w:rPr>
        <w:t>- встановлення на пункті управління начальника цивільного захисту сучасних систем та засобів зв’язку й оповіщення, комп’ютерної та іншою оргтехніки, програмного забезпечення;</w:t>
      </w:r>
    </w:p>
    <w:p w:rsidR="0063246B" w:rsidRDefault="0063246B" w:rsidP="0063246B">
      <w:pPr>
        <w:pStyle w:val="a8"/>
        <w:jc w:val="both"/>
      </w:pPr>
      <w:r>
        <w:rPr>
          <w:sz w:val="28"/>
          <w:szCs w:val="28"/>
        </w:rPr>
        <w:t>- створення та накопичення матеріального резерву Голованівської</w:t>
      </w:r>
      <w:r>
        <w:rPr>
          <w:bCs/>
          <w:sz w:val="28"/>
          <w:szCs w:val="28"/>
        </w:rPr>
        <w:t> селищної ради</w:t>
      </w:r>
      <w:r>
        <w:rPr>
          <w:sz w:val="28"/>
          <w:szCs w:val="28"/>
        </w:rPr>
        <w:t xml:space="preserve"> для виконання заходів, спрямованих на запобігання та ліквідацію наслідків надзвичайних ситуацій техногенного та природного характеру;</w:t>
      </w:r>
    </w:p>
    <w:p w:rsidR="0063246B" w:rsidRDefault="0063246B" w:rsidP="0063246B">
      <w:pPr>
        <w:pStyle w:val="a8"/>
        <w:jc w:val="both"/>
      </w:pPr>
      <w:r>
        <w:rPr>
          <w:sz w:val="28"/>
          <w:szCs w:val="28"/>
        </w:rPr>
        <w:t>- забезпечення населення й особового складу територіальних формувань засобами радіаційного та хімічного захисту;</w:t>
      </w:r>
    </w:p>
    <w:p w:rsidR="0063246B" w:rsidRDefault="0063246B" w:rsidP="0063246B">
      <w:pPr>
        <w:pStyle w:val="a8"/>
        <w:jc w:val="both"/>
      </w:pPr>
      <w:r>
        <w:rPr>
          <w:sz w:val="28"/>
          <w:szCs w:val="28"/>
        </w:rPr>
        <w:t>- здійснення організаційних та спеціальних заходів щодо запобігання виникненню надзвичайних ситуацій;</w:t>
      </w:r>
    </w:p>
    <w:p w:rsidR="0063246B" w:rsidRDefault="0063246B" w:rsidP="0063246B">
      <w:pPr>
        <w:pStyle w:val="a8"/>
        <w:jc w:val="both"/>
      </w:pPr>
      <w:r>
        <w:rPr>
          <w:sz w:val="28"/>
          <w:szCs w:val="28"/>
        </w:rPr>
        <w:t xml:space="preserve">- забезпечення роботи районної комісії з ТЕБ та НС у зонах надзвичайних ситуацій, </w:t>
      </w:r>
    </w:p>
    <w:p w:rsidR="0063246B" w:rsidRDefault="0063246B" w:rsidP="0063246B">
      <w:pPr>
        <w:pStyle w:val="a8"/>
        <w:jc w:val="both"/>
      </w:pPr>
      <w:r>
        <w:rPr>
          <w:sz w:val="28"/>
          <w:szCs w:val="28"/>
        </w:rPr>
        <w:t xml:space="preserve">- забезпечення оперативних груп засобами радіаційного, хімічного захисту, оснащення сучасними засобами зв’язку, комп’ютерною та іншою оргтехнікою, </w:t>
      </w:r>
    </w:p>
    <w:p w:rsidR="0063246B" w:rsidRPr="006714FF" w:rsidRDefault="0063246B" w:rsidP="0063246B">
      <w:pPr>
        <w:pStyle w:val="a8"/>
        <w:jc w:val="both"/>
        <w:rPr>
          <w:sz w:val="28"/>
          <w:szCs w:val="28"/>
        </w:rPr>
      </w:pPr>
      <w:r>
        <w:rPr>
          <w:sz w:val="28"/>
          <w:szCs w:val="28"/>
        </w:rPr>
        <w:t>- технічне переоснащення підрозділів аварійно-рятувальних бригад (ланок) служб цивільного захисту. </w:t>
      </w:r>
    </w:p>
    <w:p w:rsidR="0063246B" w:rsidRDefault="0063246B" w:rsidP="0063246B">
      <w:pPr>
        <w:pStyle w:val="a8"/>
        <w:jc w:val="center"/>
      </w:pPr>
      <w:r>
        <w:rPr>
          <w:b/>
          <w:bCs/>
          <w:sz w:val="28"/>
          <w:szCs w:val="28"/>
        </w:rPr>
        <w:t>4.Обсяги та джерела фінансування</w:t>
      </w:r>
      <w:r>
        <w:rPr>
          <w:sz w:val="28"/>
          <w:szCs w:val="28"/>
        </w:rPr>
        <w:t> </w:t>
      </w:r>
    </w:p>
    <w:p w:rsidR="0063246B" w:rsidRDefault="0063246B" w:rsidP="0063246B">
      <w:pPr>
        <w:pStyle w:val="a8"/>
        <w:ind w:firstLine="540"/>
        <w:jc w:val="both"/>
      </w:pPr>
      <w:r>
        <w:rPr>
          <w:sz w:val="28"/>
          <w:szCs w:val="28"/>
        </w:rPr>
        <w:t xml:space="preserve">Фінансування </w:t>
      </w:r>
      <w:r>
        <w:rPr>
          <w:sz w:val="28"/>
          <w:szCs w:val="28"/>
          <w:lang w:val="ru-RU"/>
        </w:rPr>
        <w:t>П</w:t>
      </w:r>
      <w:r>
        <w:rPr>
          <w:sz w:val="28"/>
          <w:szCs w:val="28"/>
        </w:rPr>
        <w:t>рограми здійснюється за рахунок коштів селищного</w:t>
      </w:r>
      <w:r>
        <w:rPr>
          <w:sz w:val="28"/>
          <w:szCs w:val="28"/>
          <w:lang w:val="ru-RU"/>
        </w:rPr>
        <w:t xml:space="preserve"> бюджету та інших джерел не заборонених чинним законодавством.</w:t>
      </w:r>
    </w:p>
    <w:p w:rsidR="0063246B" w:rsidRDefault="0063246B" w:rsidP="0063246B">
      <w:pPr>
        <w:pStyle w:val="a8"/>
        <w:ind w:firstLine="540"/>
        <w:jc w:val="both"/>
      </w:pPr>
      <w:r>
        <w:rPr>
          <w:sz w:val="28"/>
          <w:szCs w:val="28"/>
        </w:rPr>
        <w:t xml:space="preserve">Загальний обсяг фінансових ресурсів, необхідних для реалізації </w:t>
      </w:r>
      <w:r>
        <w:rPr>
          <w:sz w:val="28"/>
          <w:szCs w:val="28"/>
          <w:lang w:val="ru-RU"/>
        </w:rPr>
        <w:t>П</w:t>
      </w:r>
      <w:r>
        <w:rPr>
          <w:sz w:val="28"/>
          <w:szCs w:val="28"/>
        </w:rPr>
        <w:t xml:space="preserve">рограми становить </w:t>
      </w:r>
      <w:r>
        <w:rPr>
          <w:bCs/>
          <w:iCs/>
          <w:sz w:val="28"/>
          <w:szCs w:val="28"/>
        </w:rPr>
        <w:t>470</w:t>
      </w:r>
      <w:r>
        <w:rPr>
          <w:sz w:val="28"/>
          <w:szCs w:val="28"/>
        </w:rPr>
        <w:t xml:space="preserve"> тис. гривень, з них  </w:t>
      </w:r>
      <w:r>
        <w:rPr>
          <w:bCs/>
          <w:iCs/>
          <w:sz w:val="28"/>
          <w:szCs w:val="28"/>
        </w:rPr>
        <w:t>360 т</w:t>
      </w:r>
      <w:r>
        <w:rPr>
          <w:sz w:val="28"/>
          <w:szCs w:val="28"/>
        </w:rPr>
        <w:t>ис. гривень –  селищного бюджету, 105 тис. гривень - інші джерела фінансування не заборонені чинним законодавством.</w:t>
      </w:r>
    </w:p>
    <w:p w:rsidR="0063246B" w:rsidRDefault="0063246B" w:rsidP="0063246B">
      <w:pPr>
        <w:pStyle w:val="a8"/>
        <w:ind w:firstLine="540"/>
        <w:jc w:val="both"/>
      </w:pPr>
      <w:r>
        <w:rPr>
          <w:sz w:val="28"/>
          <w:szCs w:val="28"/>
        </w:rPr>
        <w:t>Обсяг фінансування програми уточнюється щороку під час складання проєкту бюджету на відповідний рік.</w:t>
      </w:r>
    </w:p>
    <w:p w:rsidR="001F36DF" w:rsidRDefault="001F36DF" w:rsidP="001F36DF">
      <w:pPr>
        <w:pStyle w:val="a8"/>
      </w:pPr>
    </w:p>
    <w:p w:rsidR="001F36DF" w:rsidRDefault="001F36DF" w:rsidP="001F36DF">
      <w:pPr>
        <w:pStyle w:val="a8"/>
        <w:rPr>
          <w:lang w:val="ru-RU"/>
        </w:rPr>
      </w:pPr>
    </w:p>
    <w:p w:rsidR="0063246B" w:rsidRDefault="0063246B" w:rsidP="001F36DF">
      <w:pPr>
        <w:pStyle w:val="a8"/>
        <w:rPr>
          <w:lang w:val="ru-RU"/>
        </w:rPr>
      </w:pPr>
    </w:p>
    <w:p w:rsidR="006714FF" w:rsidRPr="0063246B" w:rsidRDefault="006714FF" w:rsidP="001F36DF">
      <w:pPr>
        <w:pStyle w:val="a8"/>
        <w:rPr>
          <w:lang w:val="ru-RU"/>
        </w:rPr>
      </w:pPr>
    </w:p>
    <w:p w:rsidR="001F36DF" w:rsidRPr="004B5449" w:rsidRDefault="001F36DF" w:rsidP="001F36DF">
      <w:pPr>
        <w:pStyle w:val="a8"/>
        <w:ind w:left="7080" w:firstLine="708"/>
        <w:rPr>
          <w:sz w:val="28"/>
          <w:szCs w:val="28"/>
        </w:rPr>
      </w:pPr>
      <w:r w:rsidRPr="004B5449">
        <w:rPr>
          <w:bCs/>
          <w:sz w:val="28"/>
          <w:szCs w:val="28"/>
        </w:rPr>
        <w:lastRenderedPageBreak/>
        <w:t xml:space="preserve">Таблиця </w:t>
      </w:r>
    </w:p>
    <w:p w:rsidR="001F36DF" w:rsidRDefault="007B2438" w:rsidP="001F36DF">
      <w:pPr>
        <w:pStyle w:val="a8"/>
        <w:spacing w:before="0" w:beforeAutospacing="0" w:after="0" w:afterAutospacing="0"/>
        <w:jc w:val="center"/>
        <w:rPr>
          <w:b/>
          <w:bCs/>
          <w:sz w:val="28"/>
          <w:szCs w:val="28"/>
        </w:rPr>
      </w:pPr>
      <w:r>
        <w:rPr>
          <w:b/>
          <w:bCs/>
          <w:sz w:val="28"/>
          <w:szCs w:val="28"/>
        </w:rPr>
        <w:t xml:space="preserve">Ресурсне забезпечення </w:t>
      </w:r>
      <w:r>
        <w:rPr>
          <w:b/>
          <w:bCs/>
          <w:sz w:val="28"/>
          <w:szCs w:val="28"/>
          <w:lang w:val="ru-RU"/>
        </w:rPr>
        <w:t>П</w:t>
      </w:r>
      <w:r w:rsidR="001F36DF" w:rsidRPr="005916FF">
        <w:rPr>
          <w:b/>
          <w:bCs/>
          <w:sz w:val="28"/>
          <w:szCs w:val="28"/>
        </w:rPr>
        <w:t>рограми цивільного захист</w:t>
      </w:r>
      <w:r w:rsidR="001F36DF">
        <w:rPr>
          <w:b/>
          <w:bCs/>
          <w:sz w:val="28"/>
          <w:szCs w:val="28"/>
        </w:rPr>
        <w:t>у</w:t>
      </w:r>
    </w:p>
    <w:p w:rsidR="001F36DF" w:rsidRPr="005916FF" w:rsidRDefault="001F36DF" w:rsidP="001F36DF">
      <w:pPr>
        <w:pStyle w:val="a8"/>
        <w:spacing w:before="0" w:beforeAutospacing="0" w:after="0" w:afterAutospacing="0"/>
        <w:jc w:val="center"/>
        <w:rPr>
          <w:b/>
          <w:bCs/>
          <w:sz w:val="28"/>
          <w:szCs w:val="28"/>
        </w:rPr>
      </w:pPr>
      <w:r w:rsidRPr="005916FF">
        <w:rPr>
          <w:b/>
          <w:bCs/>
          <w:sz w:val="28"/>
          <w:szCs w:val="28"/>
        </w:rPr>
        <w:t>Голованів</w:t>
      </w:r>
      <w:r>
        <w:rPr>
          <w:b/>
          <w:bCs/>
          <w:sz w:val="28"/>
          <w:szCs w:val="28"/>
        </w:rPr>
        <w:t>ськ</w:t>
      </w:r>
      <w:r>
        <w:rPr>
          <w:b/>
          <w:bCs/>
          <w:sz w:val="28"/>
          <w:szCs w:val="28"/>
          <w:lang w:val="ru-RU"/>
        </w:rPr>
        <w:t>ої</w:t>
      </w:r>
      <w:r>
        <w:rPr>
          <w:b/>
          <w:bCs/>
          <w:sz w:val="28"/>
          <w:szCs w:val="28"/>
        </w:rPr>
        <w:t>селищної ради</w:t>
      </w:r>
      <w:r w:rsidRPr="005916FF">
        <w:rPr>
          <w:b/>
          <w:bCs/>
          <w:sz w:val="28"/>
          <w:szCs w:val="28"/>
        </w:rPr>
        <w:t xml:space="preserve"> на 20</w:t>
      </w:r>
      <w:r>
        <w:rPr>
          <w:b/>
          <w:bCs/>
          <w:sz w:val="28"/>
          <w:szCs w:val="28"/>
        </w:rPr>
        <w:t>21</w:t>
      </w:r>
      <w:r w:rsidRPr="005916FF">
        <w:rPr>
          <w:b/>
          <w:bCs/>
          <w:sz w:val="28"/>
          <w:szCs w:val="28"/>
        </w:rPr>
        <w:t>-202</w:t>
      </w:r>
      <w:r>
        <w:rPr>
          <w:b/>
          <w:bCs/>
          <w:sz w:val="28"/>
          <w:szCs w:val="28"/>
        </w:rPr>
        <w:t>5</w:t>
      </w:r>
      <w:r w:rsidRPr="005916FF">
        <w:rPr>
          <w:b/>
          <w:bCs/>
          <w:sz w:val="28"/>
          <w:szCs w:val="28"/>
        </w:rPr>
        <w:t xml:space="preserve"> роки</w:t>
      </w:r>
    </w:p>
    <w:tbl>
      <w:tblPr>
        <w:tblW w:w="11058"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985"/>
        <w:gridCol w:w="1772"/>
        <w:gridCol w:w="1204"/>
        <w:gridCol w:w="709"/>
        <w:gridCol w:w="851"/>
        <w:gridCol w:w="709"/>
        <w:gridCol w:w="723"/>
        <w:gridCol w:w="723"/>
        <w:gridCol w:w="1814"/>
      </w:tblGrid>
      <w:tr w:rsidR="001F36DF" w:rsidRPr="005916FF" w:rsidTr="001F36DF">
        <w:trPr>
          <w:trHeight w:val="596"/>
        </w:trPr>
        <w:tc>
          <w:tcPr>
            <w:tcW w:w="568" w:type="dxa"/>
            <w:vMerge w:val="restart"/>
          </w:tcPr>
          <w:p w:rsidR="001F36DF" w:rsidRPr="000C475A" w:rsidRDefault="001F36DF" w:rsidP="001F36DF">
            <w:pPr>
              <w:pStyle w:val="a8"/>
              <w:jc w:val="center"/>
              <w:rPr>
                <w:b/>
                <w:bCs/>
              </w:rPr>
            </w:pPr>
            <w:r w:rsidRPr="000C475A">
              <w:rPr>
                <w:b/>
                <w:bCs/>
              </w:rPr>
              <w:t>№</w:t>
            </w:r>
          </w:p>
          <w:p w:rsidR="001F36DF" w:rsidRPr="000C475A" w:rsidRDefault="001F36DF" w:rsidP="001F36DF">
            <w:pPr>
              <w:pStyle w:val="a8"/>
              <w:jc w:val="center"/>
              <w:rPr>
                <w:b/>
                <w:bCs/>
              </w:rPr>
            </w:pPr>
            <w:r w:rsidRPr="000C475A">
              <w:rPr>
                <w:b/>
                <w:bCs/>
              </w:rPr>
              <w:t>з/п</w:t>
            </w:r>
          </w:p>
        </w:tc>
        <w:tc>
          <w:tcPr>
            <w:tcW w:w="1985" w:type="dxa"/>
            <w:vMerge w:val="restart"/>
          </w:tcPr>
          <w:p w:rsidR="001F36DF" w:rsidRPr="000C475A" w:rsidRDefault="001F36DF" w:rsidP="001F36DF">
            <w:pPr>
              <w:pStyle w:val="a8"/>
              <w:jc w:val="center"/>
              <w:rPr>
                <w:b/>
                <w:bCs/>
              </w:rPr>
            </w:pPr>
            <w:r w:rsidRPr="000C475A">
              <w:rPr>
                <w:b/>
                <w:bCs/>
              </w:rPr>
              <w:t>Найменування основних заходів</w:t>
            </w:r>
          </w:p>
        </w:tc>
        <w:tc>
          <w:tcPr>
            <w:tcW w:w="1772" w:type="dxa"/>
            <w:vMerge w:val="restart"/>
          </w:tcPr>
          <w:p w:rsidR="001F36DF" w:rsidRPr="000C475A" w:rsidRDefault="001F36DF" w:rsidP="001F36DF">
            <w:pPr>
              <w:pStyle w:val="a8"/>
              <w:jc w:val="center"/>
              <w:rPr>
                <w:b/>
                <w:bCs/>
              </w:rPr>
            </w:pPr>
            <w:r w:rsidRPr="000C475A">
              <w:rPr>
                <w:b/>
                <w:bCs/>
              </w:rPr>
              <w:t>Джерела фінансування</w:t>
            </w:r>
          </w:p>
        </w:tc>
        <w:tc>
          <w:tcPr>
            <w:tcW w:w="1204" w:type="dxa"/>
            <w:vMerge w:val="restart"/>
          </w:tcPr>
          <w:p w:rsidR="001F36DF" w:rsidRPr="000C475A" w:rsidRDefault="001F36DF" w:rsidP="001F36DF">
            <w:pPr>
              <w:pStyle w:val="a8"/>
              <w:jc w:val="center"/>
              <w:rPr>
                <w:b/>
                <w:bCs/>
              </w:rPr>
            </w:pPr>
            <w:r w:rsidRPr="000C475A">
              <w:rPr>
                <w:b/>
                <w:bCs/>
              </w:rPr>
              <w:t>Усього по програмі, тис.грн.</w:t>
            </w:r>
          </w:p>
        </w:tc>
        <w:tc>
          <w:tcPr>
            <w:tcW w:w="3715" w:type="dxa"/>
            <w:gridSpan w:val="5"/>
          </w:tcPr>
          <w:p w:rsidR="001F36DF" w:rsidRPr="000C475A" w:rsidRDefault="001F36DF" w:rsidP="001F36DF">
            <w:pPr>
              <w:pStyle w:val="a8"/>
              <w:jc w:val="center"/>
              <w:rPr>
                <w:b/>
                <w:bCs/>
              </w:rPr>
            </w:pPr>
            <w:r w:rsidRPr="000C475A">
              <w:rPr>
                <w:b/>
                <w:bCs/>
              </w:rPr>
              <w:t>Пропозиції до фінансування за роками (тис.грн.)</w:t>
            </w:r>
          </w:p>
        </w:tc>
        <w:tc>
          <w:tcPr>
            <w:tcW w:w="1814" w:type="dxa"/>
            <w:vMerge w:val="restart"/>
          </w:tcPr>
          <w:p w:rsidR="001F36DF" w:rsidRPr="000C475A" w:rsidRDefault="001F36DF" w:rsidP="001F36DF">
            <w:pPr>
              <w:pStyle w:val="a8"/>
              <w:jc w:val="center"/>
              <w:rPr>
                <w:b/>
                <w:bCs/>
              </w:rPr>
            </w:pPr>
            <w:r w:rsidRPr="000C475A">
              <w:rPr>
                <w:b/>
                <w:bCs/>
              </w:rPr>
              <w:t>Очікуваний результат</w:t>
            </w:r>
          </w:p>
        </w:tc>
      </w:tr>
      <w:tr w:rsidR="001F36DF" w:rsidRPr="005916FF" w:rsidTr="001F36DF">
        <w:tc>
          <w:tcPr>
            <w:tcW w:w="568" w:type="dxa"/>
            <w:vMerge/>
          </w:tcPr>
          <w:p w:rsidR="001F36DF" w:rsidRPr="000C475A" w:rsidRDefault="001F36DF" w:rsidP="001F36DF">
            <w:pPr>
              <w:pStyle w:val="a8"/>
              <w:jc w:val="center"/>
              <w:rPr>
                <w:b/>
                <w:bCs/>
              </w:rPr>
            </w:pPr>
          </w:p>
        </w:tc>
        <w:tc>
          <w:tcPr>
            <w:tcW w:w="1985" w:type="dxa"/>
            <w:vMerge/>
          </w:tcPr>
          <w:p w:rsidR="001F36DF" w:rsidRPr="000C475A" w:rsidRDefault="001F36DF" w:rsidP="001F36DF">
            <w:pPr>
              <w:pStyle w:val="a8"/>
              <w:jc w:val="center"/>
              <w:rPr>
                <w:b/>
                <w:bCs/>
              </w:rPr>
            </w:pPr>
          </w:p>
        </w:tc>
        <w:tc>
          <w:tcPr>
            <w:tcW w:w="1772" w:type="dxa"/>
            <w:vMerge/>
          </w:tcPr>
          <w:p w:rsidR="001F36DF" w:rsidRPr="000C475A" w:rsidRDefault="001F36DF" w:rsidP="001F36DF">
            <w:pPr>
              <w:pStyle w:val="a8"/>
              <w:jc w:val="center"/>
              <w:rPr>
                <w:b/>
                <w:bCs/>
              </w:rPr>
            </w:pPr>
          </w:p>
        </w:tc>
        <w:tc>
          <w:tcPr>
            <w:tcW w:w="1204" w:type="dxa"/>
            <w:vMerge/>
          </w:tcPr>
          <w:p w:rsidR="001F36DF" w:rsidRPr="000C475A" w:rsidRDefault="001F36DF" w:rsidP="001F36DF">
            <w:pPr>
              <w:pStyle w:val="a8"/>
              <w:jc w:val="center"/>
              <w:rPr>
                <w:b/>
                <w:bCs/>
              </w:rPr>
            </w:pPr>
          </w:p>
        </w:tc>
        <w:tc>
          <w:tcPr>
            <w:tcW w:w="709" w:type="dxa"/>
          </w:tcPr>
          <w:p w:rsidR="001F36DF" w:rsidRPr="000C475A" w:rsidRDefault="001F36DF" w:rsidP="001F36DF">
            <w:pPr>
              <w:pStyle w:val="a8"/>
              <w:jc w:val="center"/>
              <w:rPr>
                <w:b/>
                <w:bCs/>
              </w:rPr>
            </w:pPr>
            <w:r w:rsidRPr="000C475A">
              <w:rPr>
                <w:b/>
                <w:bCs/>
              </w:rPr>
              <w:t>20</w:t>
            </w:r>
            <w:r>
              <w:rPr>
                <w:b/>
                <w:bCs/>
              </w:rPr>
              <w:t>21</w:t>
            </w:r>
          </w:p>
        </w:tc>
        <w:tc>
          <w:tcPr>
            <w:tcW w:w="851" w:type="dxa"/>
          </w:tcPr>
          <w:p w:rsidR="001F36DF" w:rsidRPr="000C475A" w:rsidRDefault="001F36DF" w:rsidP="001F36DF">
            <w:pPr>
              <w:pStyle w:val="a8"/>
              <w:jc w:val="center"/>
              <w:rPr>
                <w:b/>
                <w:bCs/>
              </w:rPr>
            </w:pPr>
            <w:r w:rsidRPr="000C475A">
              <w:rPr>
                <w:b/>
                <w:bCs/>
              </w:rPr>
              <w:t>20</w:t>
            </w:r>
            <w:r>
              <w:rPr>
                <w:b/>
                <w:bCs/>
              </w:rPr>
              <w:t>22</w:t>
            </w:r>
          </w:p>
        </w:tc>
        <w:tc>
          <w:tcPr>
            <w:tcW w:w="709" w:type="dxa"/>
          </w:tcPr>
          <w:p w:rsidR="001F36DF" w:rsidRPr="000C475A" w:rsidRDefault="001F36DF" w:rsidP="001F36DF">
            <w:pPr>
              <w:pStyle w:val="a8"/>
              <w:jc w:val="center"/>
              <w:rPr>
                <w:b/>
                <w:bCs/>
              </w:rPr>
            </w:pPr>
            <w:r w:rsidRPr="000C475A">
              <w:rPr>
                <w:b/>
                <w:bCs/>
              </w:rPr>
              <w:t>20</w:t>
            </w:r>
            <w:r>
              <w:rPr>
                <w:b/>
                <w:bCs/>
              </w:rPr>
              <w:t>23</w:t>
            </w:r>
          </w:p>
        </w:tc>
        <w:tc>
          <w:tcPr>
            <w:tcW w:w="723" w:type="dxa"/>
          </w:tcPr>
          <w:p w:rsidR="001F36DF" w:rsidRPr="000C475A" w:rsidRDefault="001F36DF" w:rsidP="001F36DF">
            <w:pPr>
              <w:pStyle w:val="a8"/>
              <w:jc w:val="center"/>
              <w:rPr>
                <w:b/>
                <w:bCs/>
              </w:rPr>
            </w:pPr>
            <w:r w:rsidRPr="000C475A">
              <w:rPr>
                <w:b/>
                <w:bCs/>
              </w:rPr>
              <w:t>20</w:t>
            </w:r>
            <w:r>
              <w:rPr>
                <w:b/>
                <w:bCs/>
              </w:rPr>
              <w:t>24</w:t>
            </w:r>
          </w:p>
        </w:tc>
        <w:tc>
          <w:tcPr>
            <w:tcW w:w="723" w:type="dxa"/>
          </w:tcPr>
          <w:p w:rsidR="001F36DF" w:rsidRPr="000C475A" w:rsidRDefault="001F36DF" w:rsidP="001F36DF">
            <w:pPr>
              <w:pStyle w:val="a8"/>
              <w:jc w:val="center"/>
              <w:rPr>
                <w:b/>
                <w:bCs/>
              </w:rPr>
            </w:pPr>
            <w:r>
              <w:rPr>
                <w:b/>
                <w:bCs/>
              </w:rPr>
              <w:t>2025</w:t>
            </w:r>
          </w:p>
        </w:tc>
        <w:tc>
          <w:tcPr>
            <w:tcW w:w="1814" w:type="dxa"/>
            <w:vMerge/>
          </w:tcPr>
          <w:p w:rsidR="001F36DF" w:rsidRPr="000C475A" w:rsidRDefault="001F36DF" w:rsidP="001F36DF">
            <w:pPr>
              <w:pStyle w:val="a8"/>
              <w:jc w:val="center"/>
              <w:rPr>
                <w:b/>
                <w:bCs/>
              </w:rPr>
            </w:pPr>
          </w:p>
        </w:tc>
      </w:tr>
      <w:tr w:rsidR="001F36DF" w:rsidRPr="005916FF" w:rsidTr="001F36DF">
        <w:tc>
          <w:tcPr>
            <w:tcW w:w="568" w:type="dxa"/>
          </w:tcPr>
          <w:p w:rsidR="001F36DF" w:rsidRPr="000C475A" w:rsidRDefault="001F36DF" w:rsidP="001F36DF">
            <w:pPr>
              <w:pStyle w:val="a8"/>
              <w:jc w:val="center"/>
              <w:rPr>
                <w:b/>
                <w:bCs/>
              </w:rPr>
            </w:pPr>
            <w:r w:rsidRPr="000C475A">
              <w:rPr>
                <w:b/>
                <w:bCs/>
              </w:rPr>
              <w:t>1</w:t>
            </w:r>
          </w:p>
        </w:tc>
        <w:tc>
          <w:tcPr>
            <w:tcW w:w="1985" w:type="dxa"/>
          </w:tcPr>
          <w:p w:rsidR="001F36DF" w:rsidRPr="000C475A" w:rsidRDefault="001F36DF" w:rsidP="001F36DF">
            <w:pPr>
              <w:pStyle w:val="a8"/>
              <w:jc w:val="center"/>
              <w:rPr>
                <w:b/>
                <w:bCs/>
              </w:rPr>
            </w:pPr>
            <w:r w:rsidRPr="000C475A">
              <w:rPr>
                <w:b/>
                <w:bCs/>
              </w:rPr>
              <w:t>2</w:t>
            </w:r>
          </w:p>
        </w:tc>
        <w:tc>
          <w:tcPr>
            <w:tcW w:w="1772" w:type="dxa"/>
          </w:tcPr>
          <w:p w:rsidR="001F36DF" w:rsidRPr="000C475A" w:rsidRDefault="001F36DF" w:rsidP="001F36DF">
            <w:pPr>
              <w:pStyle w:val="a8"/>
              <w:jc w:val="center"/>
              <w:rPr>
                <w:b/>
                <w:bCs/>
              </w:rPr>
            </w:pPr>
            <w:r w:rsidRPr="000C475A">
              <w:rPr>
                <w:b/>
                <w:bCs/>
              </w:rPr>
              <w:t>3</w:t>
            </w:r>
          </w:p>
        </w:tc>
        <w:tc>
          <w:tcPr>
            <w:tcW w:w="1204" w:type="dxa"/>
          </w:tcPr>
          <w:p w:rsidR="001F36DF" w:rsidRPr="000C475A" w:rsidRDefault="001F36DF" w:rsidP="001F36DF">
            <w:pPr>
              <w:pStyle w:val="a8"/>
              <w:jc w:val="center"/>
              <w:rPr>
                <w:b/>
                <w:bCs/>
              </w:rPr>
            </w:pPr>
            <w:r w:rsidRPr="000C475A">
              <w:rPr>
                <w:b/>
                <w:bCs/>
              </w:rPr>
              <w:t>4</w:t>
            </w:r>
          </w:p>
        </w:tc>
        <w:tc>
          <w:tcPr>
            <w:tcW w:w="709" w:type="dxa"/>
          </w:tcPr>
          <w:p w:rsidR="001F36DF" w:rsidRPr="000C475A" w:rsidRDefault="001F36DF" w:rsidP="001F36DF">
            <w:pPr>
              <w:pStyle w:val="a8"/>
              <w:jc w:val="center"/>
              <w:rPr>
                <w:b/>
                <w:bCs/>
              </w:rPr>
            </w:pPr>
            <w:r w:rsidRPr="000C475A">
              <w:rPr>
                <w:b/>
                <w:bCs/>
              </w:rPr>
              <w:t>5</w:t>
            </w:r>
          </w:p>
        </w:tc>
        <w:tc>
          <w:tcPr>
            <w:tcW w:w="851" w:type="dxa"/>
          </w:tcPr>
          <w:p w:rsidR="001F36DF" w:rsidRPr="000C475A" w:rsidRDefault="001F36DF" w:rsidP="001F36DF">
            <w:pPr>
              <w:pStyle w:val="a8"/>
              <w:jc w:val="center"/>
              <w:rPr>
                <w:b/>
                <w:bCs/>
              </w:rPr>
            </w:pPr>
            <w:r w:rsidRPr="000C475A">
              <w:rPr>
                <w:b/>
                <w:bCs/>
              </w:rPr>
              <w:t>6</w:t>
            </w:r>
          </w:p>
        </w:tc>
        <w:tc>
          <w:tcPr>
            <w:tcW w:w="709" w:type="dxa"/>
          </w:tcPr>
          <w:p w:rsidR="001F36DF" w:rsidRPr="000C475A" w:rsidRDefault="001F36DF" w:rsidP="001F36DF">
            <w:pPr>
              <w:pStyle w:val="a8"/>
              <w:jc w:val="center"/>
              <w:rPr>
                <w:b/>
                <w:bCs/>
              </w:rPr>
            </w:pPr>
            <w:r w:rsidRPr="000C475A">
              <w:rPr>
                <w:b/>
                <w:bCs/>
              </w:rPr>
              <w:t>7</w:t>
            </w:r>
          </w:p>
        </w:tc>
        <w:tc>
          <w:tcPr>
            <w:tcW w:w="723" w:type="dxa"/>
          </w:tcPr>
          <w:p w:rsidR="001F36DF" w:rsidRPr="000C475A" w:rsidRDefault="001F36DF" w:rsidP="001F36DF">
            <w:pPr>
              <w:pStyle w:val="a8"/>
              <w:jc w:val="center"/>
              <w:rPr>
                <w:b/>
                <w:bCs/>
              </w:rPr>
            </w:pPr>
            <w:r w:rsidRPr="000C475A">
              <w:rPr>
                <w:b/>
                <w:bCs/>
              </w:rPr>
              <w:t>8</w:t>
            </w:r>
          </w:p>
        </w:tc>
        <w:tc>
          <w:tcPr>
            <w:tcW w:w="723" w:type="dxa"/>
          </w:tcPr>
          <w:p w:rsidR="001F36DF" w:rsidRPr="000C475A" w:rsidRDefault="001F36DF" w:rsidP="001F36DF">
            <w:pPr>
              <w:pStyle w:val="a8"/>
              <w:jc w:val="center"/>
              <w:rPr>
                <w:b/>
                <w:bCs/>
              </w:rPr>
            </w:pPr>
            <w:r w:rsidRPr="000C475A">
              <w:rPr>
                <w:b/>
                <w:bCs/>
              </w:rPr>
              <w:t>9</w:t>
            </w:r>
          </w:p>
        </w:tc>
        <w:tc>
          <w:tcPr>
            <w:tcW w:w="1814" w:type="dxa"/>
          </w:tcPr>
          <w:p w:rsidR="001F36DF" w:rsidRPr="000C475A" w:rsidRDefault="001F36DF" w:rsidP="001F36DF">
            <w:pPr>
              <w:pStyle w:val="a8"/>
              <w:jc w:val="center"/>
              <w:rPr>
                <w:b/>
                <w:bCs/>
              </w:rPr>
            </w:pPr>
            <w:r w:rsidRPr="000C475A">
              <w:rPr>
                <w:b/>
                <w:bCs/>
              </w:rPr>
              <w:t>10</w:t>
            </w:r>
          </w:p>
        </w:tc>
      </w:tr>
      <w:tr w:rsidR="001F36DF" w:rsidRPr="00D26A02" w:rsidTr="001F36DF">
        <w:tc>
          <w:tcPr>
            <w:tcW w:w="2553" w:type="dxa"/>
            <w:gridSpan w:val="2"/>
            <w:vMerge w:val="restart"/>
          </w:tcPr>
          <w:p w:rsidR="001F36DF" w:rsidRPr="00D26A02" w:rsidRDefault="001F36DF" w:rsidP="001F36DF">
            <w:pPr>
              <w:pStyle w:val="a8"/>
              <w:jc w:val="center"/>
              <w:rPr>
                <w:b/>
                <w:bCs/>
              </w:rPr>
            </w:pPr>
            <w:r w:rsidRPr="00D26A02">
              <w:rPr>
                <w:b/>
                <w:bCs/>
              </w:rPr>
              <w:t xml:space="preserve">УСЬОГО </w:t>
            </w:r>
          </w:p>
          <w:p w:rsidR="001F36DF" w:rsidRPr="00D26A02" w:rsidRDefault="007B2438" w:rsidP="001F36DF">
            <w:pPr>
              <w:pStyle w:val="a8"/>
              <w:jc w:val="center"/>
              <w:rPr>
                <w:b/>
                <w:bCs/>
              </w:rPr>
            </w:pPr>
            <w:r>
              <w:rPr>
                <w:b/>
                <w:bCs/>
              </w:rPr>
              <w:t xml:space="preserve">на реалізацію </w:t>
            </w:r>
            <w:r>
              <w:rPr>
                <w:b/>
                <w:bCs/>
                <w:lang w:val="ru-RU"/>
              </w:rPr>
              <w:t>П</w:t>
            </w:r>
            <w:r w:rsidR="001F36DF" w:rsidRPr="00D26A02">
              <w:rPr>
                <w:b/>
                <w:bCs/>
              </w:rPr>
              <w:t xml:space="preserve">рограми, у тому числі: </w:t>
            </w:r>
          </w:p>
        </w:tc>
        <w:tc>
          <w:tcPr>
            <w:tcW w:w="1772" w:type="dxa"/>
          </w:tcPr>
          <w:p w:rsidR="001F36DF" w:rsidRPr="00D26A02" w:rsidRDefault="001F36DF" w:rsidP="001F36DF">
            <w:pPr>
              <w:pStyle w:val="a8"/>
              <w:jc w:val="center"/>
              <w:rPr>
                <w:b/>
                <w:bCs/>
              </w:rPr>
            </w:pPr>
            <w:r w:rsidRPr="00D26A02">
              <w:rPr>
                <w:b/>
                <w:bCs/>
              </w:rPr>
              <w:t>Усього</w:t>
            </w:r>
          </w:p>
        </w:tc>
        <w:tc>
          <w:tcPr>
            <w:tcW w:w="1204" w:type="dxa"/>
          </w:tcPr>
          <w:p w:rsidR="001F36DF" w:rsidRPr="004B5449" w:rsidRDefault="001F36DF" w:rsidP="001F36DF">
            <w:pPr>
              <w:pStyle w:val="a8"/>
              <w:jc w:val="center"/>
              <w:rPr>
                <w:b/>
                <w:bCs/>
              </w:rPr>
            </w:pPr>
            <w:r w:rsidRPr="004B5449">
              <w:rPr>
                <w:b/>
                <w:bCs/>
              </w:rPr>
              <w:t>4</w:t>
            </w:r>
            <w:r>
              <w:rPr>
                <w:b/>
                <w:bCs/>
              </w:rPr>
              <w:t>70</w:t>
            </w:r>
          </w:p>
        </w:tc>
        <w:tc>
          <w:tcPr>
            <w:tcW w:w="709" w:type="dxa"/>
          </w:tcPr>
          <w:p w:rsidR="001F36DF" w:rsidRPr="004B5449" w:rsidRDefault="001F36DF" w:rsidP="001F36DF">
            <w:pPr>
              <w:pStyle w:val="a8"/>
              <w:jc w:val="center"/>
              <w:rPr>
                <w:b/>
                <w:bCs/>
              </w:rPr>
            </w:pPr>
            <w:r>
              <w:rPr>
                <w:b/>
                <w:bCs/>
              </w:rPr>
              <w:t>8</w:t>
            </w:r>
            <w:r w:rsidRPr="004B5449">
              <w:rPr>
                <w:b/>
                <w:bCs/>
              </w:rPr>
              <w:t>5</w:t>
            </w:r>
          </w:p>
        </w:tc>
        <w:tc>
          <w:tcPr>
            <w:tcW w:w="851" w:type="dxa"/>
          </w:tcPr>
          <w:p w:rsidR="001F36DF" w:rsidRPr="004B5449" w:rsidRDefault="001F36DF" w:rsidP="001F36DF">
            <w:pPr>
              <w:pStyle w:val="a8"/>
              <w:jc w:val="center"/>
              <w:rPr>
                <w:b/>
                <w:bCs/>
              </w:rPr>
            </w:pPr>
            <w:r w:rsidRPr="004B5449">
              <w:rPr>
                <w:b/>
                <w:bCs/>
              </w:rPr>
              <w:t>9</w:t>
            </w:r>
            <w:r>
              <w:rPr>
                <w:b/>
                <w:bCs/>
              </w:rPr>
              <w:t>0</w:t>
            </w:r>
          </w:p>
        </w:tc>
        <w:tc>
          <w:tcPr>
            <w:tcW w:w="709" w:type="dxa"/>
          </w:tcPr>
          <w:p w:rsidR="001F36DF" w:rsidRPr="004B5449" w:rsidRDefault="001F36DF" w:rsidP="001F36DF">
            <w:pPr>
              <w:pStyle w:val="a8"/>
              <w:jc w:val="center"/>
              <w:rPr>
                <w:b/>
                <w:bCs/>
              </w:rPr>
            </w:pPr>
            <w:r>
              <w:rPr>
                <w:b/>
                <w:bCs/>
              </w:rPr>
              <w:t>102</w:t>
            </w:r>
          </w:p>
        </w:tc>
        <w:tc>
          <w:tcPr>
            <w:tcW w:w="723" w:type="dxa"/>
          </w:tcPr>
          <w:p w:rsidR="001F36DF" w:rsidRPr="004B5449" w:rsidRDefault="001F36DF" w:rsidP="001F36DF">
            <w:pPr>
              <w:pStyle w:val="a8"/>
              <w:jc w:val="center"/>
              <w:rPr>
                <w:b/>
                <w:bCs/>
              </w:rPr>
            </w:pPr>
            <w:r>
              <w:rPr>
                <w:b/>
                <w:bCs/>
              </w:rPr>
              <w:t>103</w:t>
            </w:r>
          </w:p>
        </w:tc>
        <w:tc>
          <w:tcPr>
            <w:tcW w:w="723" w:type="dxa"/>
          </w:tcPr>
          <w:p w:rsidR="001F36DF" w:rsidRPr="004B5449" w:rsidRDefault="001F36DF" w:rsidP="001F36DF">
            <w:pPr>
              <w:pStyle w:val="a8"/>
              <w:jc w:val="center"/>
              <w:rPr>
                <w:b/>
                <w:bCs/>
              </w:rPr>
            </w:pPr>
            <w:r>
              <w:rPr>
                <w:b/>
                <w:bCs/>
              </w:rPr>
              <w:t>9</w:t>
            </w:r>
            <w:r w:rsidRPr="004B5449">
              <w:rPr>
                <w:b/>
                <w:bCs/>
              </w:rPr>
              <w:t>0</w:t>
            </w:r>
          </w:p>
        </w:tc>
        <w:tc>
          <w:tcPr>
            <w:tcW w:w="1814" w:type="dxa"/>
          </w:tcPr>
          <w:p w:rsidR="001F36DF" w:rsidRPr="00D26A02" w:rsidRDefault="001F36DF" w:rsidP="001F36DF">
            <w:pPr>
              <w:pStyle w:val="a8"/>
              <w:jc w:val="center"/>
              <w:rPr>
                <w:b/>
                <w:bCs/>
              </w:rPr>
            </w:pPr>
          </w:p>
        </w:tc>
      </w:tr>
      <w:tr w:rsidR="001F36DF" w:rsidRPr="00D26A02" w:rsidTr="001F36DF">
        <w:tc>
          <w:tcPr>
            <w:tcW w:w="2553" w:type="dxa"/>
            <w:gridSpan w:val="2"/>
            <w:vMerge/>
          </w:tcPr>
          <w:p w:rsidR="001F36DF" w:rsidRPr="00D26A02" w:rsidRDefault="001F36DF" w:rsidP="001F36DF">
            <w:pPr>
              <w:pStyle w:val="a8"/>
              <w:jc w:val="center"/>
              <w:rPr>
                <w:b/>
                <w:bCs/>
              </w:rPr>
            </w:pPr>
          </w:p>
        </w:tc>
        <w:tc>
          <w:tcPr>
            <w:tcW w:w="1772" w:type="dxa"/>
          </w:tcPr>
          <w:p w:rsidR="001F36DF" w:rsidRPr="00D26A02" w:rsidRDefault="001F36DF" w:rsidP="001F36DF">
            <w:pPr>
              <w:pStyle w:val="a8"/>
              <w:jc w:val="center"/>
              <w:rPr>
                <w:b/>
                <w:bCs/>
              </w:rPr>
            </w:pPr>
            <w:r w:rsidRPr="00D26A02">
              <w:rPr>
                <w:b/>
                <w:bCs/>
              </w:rPr>
              <w:t>Державний бюджет</w:t>
            </w:r>
          </w:p>
        </w:tc>
        <w:tc>
          <w:tcPr>
            <w:tcW w:w="1204" w:type="dxa"/>
          </w:tcPr>
          <w:p w:rsidR="001F36DF" w:rsidRPr="00D26A02" w:rsidRDefault="001F36DF" w:rsidP="001F36DF">
            <w:pPr>
              <w:pStyle w:val="a8"/>
              <w:jc w:val="center"/>
              <w:rPr>
                <w:b/>
                <w:bCs/>
              </w:rPr>
            </w:pPr>
            <w:r w:rsidRPr="00D26A02">
              <w:rPr>
                <w:b/>
                <w:bCs/>
              </w:rPr>
              <w:t>-</w:t>
            </w:r>
          </w:p>
        </w:tc>
        <w:tc>
          <w:tcPr>
            <w:tcW w:w="709" w:type="dxa"/>
          </w:tcPr>
          <w:p w:rsidR="001F36DF" w:rsidRPr="00D26A02" w:rsidRDefault="001F36DF" w:rsidP="001F36DF">
            <w:pPr>
              <w:pStyle w:val="a8"/>
              <w:jc w:val="center"/>
              <w:rPr>
                <w:b/>
                <w:bCs/>
              </w:rPr>
            </w:pPr>
            <w:r w:rsidRPr="00D26A02">
              <w:rPr>
                <w:b/>
                <w:bCs/>
              </w:rPr>
              <w:t>-</w:t>
            </w:r>
          </w:p>
        </w:tc>
        <w:tc>
          <w:tcPr>
            <w:tcW w:w="851" w:type="dxa"/>
          </w:tcPr>
          <w:p w:rsidR="001F36DF" w:rsidRPr="00D26A02" w:rsidRDefault="001F36DF" w:rsidP="001F36DF">
            <w:pPr>
              <w:pStyle w:val="a8"/>
              <w:jc w:val="center"/>
              <w:rPr>
                <w:b/>
                <w:bCs/>
              </w:rPr>
            </w:pPr>
            <w:r w:rsidRPr="00D26A02">
              <w:rPr>
                <w:b/>
                <w:bCs/>
              </w:rPr>
              <w:t>-</w:t>
            </w:r>
          </w:p>
        </w:tc>
        <w:tc>
          <w:tcPr>
            <w:tcW w:w="709" w:type="dxa"/>
          </w:tcPr>
          <w:p w:rsidR="001F36DF" w:rsidRPr="00D26A02" w:rsidRDefault="001F36DF" w:rsidP="001F36DF">
            <w:pPr>
              <w:pStyle w:val="a8"/>
              <w:jc w:val="center"/>
              <w:rPr>
                <w:b/>
                <w:bCs/>
              </w:rPr>
            </w:pPr>
            <w:r w:rsidRPr="00D26A02">
              <w:rPr>
                <w:b/>
                <w:bCs/>
              </w:rPr>
              <w:t>-</w:t>
            </w:r>
          </w:p>
        </w:tc>
        <w:tc>
          <w:tcPr>
            <w:tcW w:w="723" w:type="dxa"/>
          </w:tcPr>
          <w:p w:rsidR="001F36DF" w:rsidRPr="00D26A02" w:rsidRDefault="001F36DF" w:rsidP="001F36DF">
            <w:pPr>
              <w:pStyle w:val="a8"/>
              <w:jc w:val="center"/>
              <w:rPr>
                <w:b/>
                <w:bCs/>
              </w:rPr>
            </w:pPr>
            <w:r w:rsidRPr="00D26A02">
              <w:rPr>
                <w:b/>
                <w:bCs/>
              </w:rPr>
              <w:t>-</w:t>
            </w:r>
          </w:p>
        </w:tc>
        <w:tc>
          <w:tcPr>
            <w:tcW w:w="723" w:type="dxa"/>
          </w:tcPr>
          <w:p w:rsidR="001F36DF" w:rsidRPr="00D26A02" w:rsidRDefault="001F36DF" w:rsidP="001F36DF">
            <w:pPr>
              <w:pStyle w:val="a8"/>
              <w:jc w:val="center"/>
              <w:rPr>
                <w:b/>
                <w:bCs/>
              </w:rPr>
            </w:pPr>
            <w:r w:rsidRPr="00D26A02">
              <w:rPr>
                <w:b/>
                <w:bCs/>
              </w:rPr>
              <w:t>-</w:t>
            </w:r>
          </w:p>
        </w:tc>
        <w:tc>
          <w:tcPr>
            <w:tcW w:w="1814" w:type="dxa"/>
          </w:tcPr>
          <w:p w:rsidR="001F36DF" w:rsidRPr="00D26A02" w:rsidRDefault="001F36DF" w:rsidP="001F36DF">
            <w:pPr>
              <w:pStyle w:val="a8"/>
              <w:jc w:val="center"/>
              <w:rPr>
                <w:b/>
                <w:bCs/>
              </w:rPr>
            </w:pPr>
          </w:p>
        </w:tc>
      </w:tr>
      <w:tr w:rsidR="001F36DF" w:rsidRPr="00D26A02" w:rsidTr="001F36DF">
        <w:tc>
          <w:tcPr>
            <w:tcW w:w="2553" w:type="dxa"/>
            <w:gridSpan w:val="2"/>
            <w:vMerge/>
          </w:tcPr>
          <w:p w:rsidR="001F36DF" w:rsidRPr="00D26A02" w:rsidRDefault="001F36DF" w:rsidP="001F36DF">
            <w:pPr>
              <w:pStyle w:val="a8"/>
              <w:jc w:val="center"/>
              <w:rPr>
                <w:b/>
                <w:bCs/>
              </w:rPr>
            </w:pPr>
          </w:p>
        </w:tc>
        <w:tc>
          <w:tcPr>
            <w:tcW w:w="1772" w:type="dxa"/>
          </w:tcPr>
          <w:p w:rsidR="001F36DF" w:rsidRPr="00D26A02" w:rsidRDefault="001F36DF" w:rsidP="001F36DF">
            <w:pPr>
              <w:pStyle w:val="a8"/>
              <w:jc w:val="center"/>
              <w:rPr>
                <w:b/>
                <w:bCs/>
              </w:rPr>
            </w:pPr>
            <w:r w:rsidRPr="00D26A02">
              <w:rPr>
                <w:b/>
                <w:bCs/>
              </w:rPr>
              <w:t>Обласний бюджет</w:t>
            </w:r>
          </w:p>
        </w:tc>
        <w:tc>
          <w:tcPr>
            <w:tcW w:w="1204" w:type="dxa"/>
          </w:tcPr>
          <w:p w:rsidR="001F36DF" w:rsidRPr="00D26A02" w:rsidRDefault="001F36DF" w:rsidP="001F36DF">
            <w:pPr>
              <w:pStyle w:val="a8"/>
              <w:jc w:val="center"/>
              <w:rPr>
                <w:b/>
                <w:bCs/>
              </w:rPr>
            </w:pPr>
            <w:r w:rsidRPr="00D26A02">
              <w:rPr>
                <w:b/>
                <w:bCs/>
              </w:rPr>
              <w:t>-</w:t>
            </w:r>
          </w:p>
        </w:tc>
        <w:tc>
          <w:tcPr>
            <w:tcW w:w="709" w:type="dxa"/>
          </w:tcPr>
          <w:p w:rsidR="001F36DF" w:rsidRPr="00D26A02" w:rsidRDefault="001F36DF" w:rsidP="001F36DF">
            <w:pPr>
              <w:pStyle w:val="a8"/>
              <w:jc w:val="center"/>
              <w:rPr>
                <w:b/>
                <w:bCs/>
              </w:rPr>
            </w:pPr>
            <w:r w:rsidRPr="00D26A02">
              <w:rPr>
                <w:b/>
                <w:bCs/>
              </w:rPr>
              <w:t>-</w:t>
            </w:r>
          </w:p>
        </w:tc>
        <w:tc>
          <w:tcPr>
            <w:tcW w:w="851" w:type="dxa"/>
          </w:tcPr>
          <w:p w:rsidR="001F36DF" w:rsidRPr="00D26A02" w:rsidRDefault="001F36DF" w:rsidP="001F36DF">
            <w:pPr>
              <w:pStyle w:val="a8"/>
              <w:jc w:val="center"/>
              <w:rPr>
                <w:b/>
                <w:bCs/>
              </w:rPr>
            </w:pPr>
            <w:r w:rsidRPr="00D26A02">
              <w:rPr>
                <w:b/>
                <w:bCs/>
              </w:rPr>
              <w:t>-</w:t>
            </w:r>
          </w:p>
        </w:tc>
        <w:tc>
          <w:tcPr>
            <w:tcW w:w="709" w:type="dxa"/>
          </w:tcPr>
          <w:p w:rsidR="001F36DF" w:rsidRPr="00D26A02" w:rsidRDefault="001F36DF" w:rsidP="001F36DF">
            <w:pPr>
              <w:pStyle w:val="a8"/>
              <w:jc w:val="center"/>
              <w:rPr>
                <w:b/>
                <w:bCs/>
              </w:rPr>
            </w:pPr>
            <w:r w:rsidRPr="00D26A02">
              <w:rPr>
                <w:b/>
                <w:bCs/>
              </w:rPr>
              <w:t>-</w:t>
            </w:r>
          </w:p>
        </w:tc>
        <w:tc>
          <w:tcPr>
            <w:tcW w:w="723" w:type="dxa"/>
          </w:tcPr>
          <w:p w:rsidR="001F36DF" w:rsidRPr="00D26A02" w:rsidRDefault="001F36DF" w:rsidP="001F36DF">
            <w:pPr>
              <w:pStyle w:val="a8"/>
              <w:jc w:val="center"/>
              <w:rPr>
                <w:b/>
                <w:bCs/>
              </w:rPr>
            </w:pPr>
            <w:r w:rsidRPr="00D26A02">
              <w:rPr>
                <w:b/>
                <w:bCs/>
              </w:rPr>
              <w:t>-</w:t>
            </w:r>
          </w:p>
        </w:tc>
        <w:tc>
          <w:tcPr>
            <w:tcW w:w="723" w:type="dxa"/>
          </w:tcPr>
          <w:p w:rsidR="001F36DF" w:rsidRPr="00D26A02" w:rsidRDefault="001F36DF" w:rsidP="001F36DF">
            <w:pPr>
              <w:pStyle w:val="a8"/>
              <w:jc w:val="center"/>
              <w:rPr>
                <w:b/>
                <w:bCs/>
              </w:rPr>
            </w:pPr>
            <w:r w:rsidRPr="00D26A02">
              <w:rPr>
                <w:b/>
                <w:bCs/>
              </w:rPr>
              <w:t>-</w:t>
            </w:r>
          </w:p>
        </w:tc>
        <w:tc>
          <w:tcPr>
            <w:tcW w:w="1814" w:type="dxa"/>
          </w:tcPr>
          <w:p w:rsidR="001F36DF" w:rsidRPr="00D26A02" w:rsidRDefault="001F36DF" w:rsidP="001F36DF">
            <w:pPr>
              <w:pStyle w:val="a8"/>
              <w:jc w:val="center"/>
              <w:rPr>
                <w:b/>
                <w:bCs/>
              </w:rPr>
            </w:pPr>
          </w:p>
        </w:tc>
      </w:tr>
      <w:tr w:rsidR="001F36DF" w:rsidRPr="00D26A02" w:rsidTr="001F36DF">
        <w:tc>
          <w:tcPr>
            <w:tcW w:w="2553" w:type="dxa"/>
            <w:gridSpan w:val="2"/>
            <w:vMerge/>
          </w:tcPr>
          <w:p w:rsidR="001F36DF" w:rsidRPr="00D26A02" w:rsidRDefault="001F36DF" w:rsidP="001F36DF">
            <w:pPr>
              <w:pStyle w:val="a8"/>
              <w:jc w:val="center"/>
              <w:rPr>
                <w:b/>
                <w:bCs/>
              </w:rPr>
            </w:pPr>
          </w:p>
        </w:tc>
        <w:tc>
          <w:tcPr>
            <w:tcW w:w="1772" w:type="dxa"/>
          </w:tcPr>
          <w:p w:rsidR="001F36DF" w:rsidRPr="00D26A02" w:rsidRDefault="001F36DF" w:rsidP="001F36DF">
            <w:pPr>
              <w:pStyle w:val="a8"/>
              <w:jc w:val="center"/>
              <w:rPr>
                <w:b/>
                <w:bCs/>
              </w:rPr>
            </w:pPr>
            <w:r>
              <w:rPr>
                <w:b/>
                <w:bCs/>
              </w:rPr>
              <w:t xml:space="preserve">Селищний </w:t>
            </w:r>
            <w:r w:rsidRPr="00D26A02">
              <w:rPr>
                <w:b/>
                <w:bCs/>
              </w:rPr>
              <w:t>бюджет</w:t>
            </w:r>
          </w:p>
        </w:tc>
        <w:tc>
          <w:tcPr>
            <w:tcW w:w="1204" w:type="dxa"/>
          </w:tcPr>
          <w:p w:rsidR="001F36DF" w:rsidRPr="00D26A02" w:rsidRDefault="001F36DF" w:rsidP="001F36DF">
            <w:pPr>
              <w:pStyle w:val="a8"/>
              <w:jc w:val="center"/>
              <w:rPr>
                <w:b/>
                <w:bCs/>
              </w:rPr>
            </w:pPr>
            <w:r>
              <w:rPr>
                <w:b/>
                <w:bCs/>
              </w:rPr>
              <w:t>360</w:t>
            </w:r>
          </w:p>
        </w:tc>
        <w:tc>
          <w:tcPr>
            <w:tcW w:w="709" w:type="dxa"/>
          </w:tcPr>
          <w:p w:rsidR="001F36DF" w:rsidRPr="00D26A02" w:rsidRDefault="001F36DF" w:rsidP="001F36DF">
            <w:pPr>
              <w:pStyle w:val="a8"/>
              <w:jc w:val="center"/>
              <w:rPr>
                <w:b/>
                <w:bCs/>
              </w:rPr>
            </w:pPr>
            <w:r>
              <w:rPr>
                <w:b/>
                <w:bCs/>
              </w:rPr>
              <w:t>7</w:t>
            </w:r>
            <w:r w:rsidRPr="00D26A02">
              <w:rPr>
                <w:b/>
                <w:bCs/>
              </w:rPr>
              <w:t>0</w:t>
            </w:r>
          </w:p>
        </w:tc>
        <w:tc>
          <w:tcPr>
            <w:tcW w:w="851" w:type="dxa"/>
          </w:tcPr>
          <w:p w:rsidR="001F36DF" w:rsidRPr="00D26A02" w:rsidRDefault="001F36DF" w:rsidP="001F36DF">
            <w:pPr>
              <w:pStyle w:val="a8"/>
              <w:jc w:val="center"/>
              <w:rPr>
                <w:b/>
                <w:bCs/>
              </w:rPr>
            </w:pPr>
            <w:r>
              <w:rPr>
                <w:b/>
                <w:bCs/>
              </w:rPr>
              <w:t>70</w:t>
            </w:r>
          </w:p>
        </w:tc>
        <w:tc>
          <w:tcPr>
            <w:tcW w:w="709" w:type="dxa"/>
          </w:tcPr>
          <w:p w:rsidR="001F36DF" w:rsidRPr="00D26A02" w:rsidRDefault="001F36DF" w:rsidP="001F36DF">
            <w:pPr>
              <w:pStyle w:val="a8"/>
              <w:jc w:val="center"/>
              <w:rPr>
                <w:b/>
                <w:bCs/>
              </w:rPr>
            </w:pPr>
            <w:r>
              <w:rPr>
                <w:b/>
                <w:bCs/>
              </w:rPr>
              <w:t>76</w:t>
            </w:r>
          </w:p>
        </w:tc>
        <w:tc>
          <w:tcPr>
            <w:tcW w:w="723" w:type="dxa"/>
          </w:tcPr>
          <w:p w:rsidR="001F36DF" w:rsidRPr="00D26A02" w:rsidRDefault="001F36DF" w:rsidP="001F36DF">
            <w:pPr>
              <w:pStyle w:val="a8"/>
              <w:jc w:val="center"/>
              <w:rPr>
                <w:b/>
                <w:bCs/>
              </w:rPr>
            </w:pPr>
            <w:r>
              <w:rPr>
                <w:b/>
                <w:bCs/>
              </w:rPr>
              <w:t>74</w:t>
            </w:r>
          </w:p>
        </w:tc>
        <w:tc>
          <w:tcPr>
            <w:tcW w:w="723" w:type="dxa"/>
          </w:tcPr>
          <w:p w:rsidR="001F36DF" w:rsidRPr="00D26A02" w:rsidRDefault="001F36DF" w:rsidP="001F36DF">
            <w:pPr>
              <w:pStyle w:val="a8"/>
              <w:jc w:val="center"/>
              <w:rPr>
                <w:b/>
                <w:bCs/>
              </w:rPr>
            </w:pPr>
            <w:r>
              <w:rPr>
                <w:b/>
                <w:bCs/>
              </w:rPr>
              <w:t>70</w:t>
            </w:r>
          </w:p>
        </w:tc>
        <w:tc>
          <w:tcPr>
            <w:tcW w:w="1814" w:type="dxa"/>
          </w:tcPr>
          <w:p w:rsidR="001F36DF" w:rsidRPr="00D26A02" w:rsidRDefault="001F36DF" w:rsidP="001F36DF">
            <w:pPr>
              <w:pStyle w:val="a8"/>
              <w:jc w:val="center"/>
              <w:rPr>
                <w:b/>
                <w:bCs/>
              </w:rPr>
            </w:pPr>
          </w:p>
        </w:tc>
      </w:tr>
      <w:tr w:rsidR="001F36DF" w:rsidRPr="00D26A02" w:rsidTr="001F36DF">
        <w:tc>
          <w:tcPr>
            <w:tcW w:w="2553" w:type="dxa"/>
            <w:gridSpan w:val="2"/>
            <w:vMerge/>
          </w:tcPr>
          <w:p w:rsidR="001F36DF" w:rsidRPr="00D26A02" w:rsidRDefault="001F36DF" w:rsidP="001F36DF">
            <w:pPr>
              <w:pStyle w:val="a8"/>
              <w:jc w:val="center"/>
              <w:rPr>
                <w:b/>
                <w:bCs/>
              </w:rPr>
            </w:pPr>
          </w:p>
        </w:tc>
        <w:tc>
          <w:tcPr>
            <w:tcW w:w="1772" w:type="dxa"/>
          </w:tcPr>
          <w:p w:rsidR="001F36DF" w:rsidRPr="00D26A02" w:rsidRDefault="001F36DF" w:rsidP="001F36DF">
            <w:pPr>
              <w:pStyle w:val="a8"/>
              <w:jc w:val="center"/>
              <w:rPr>
                <w:b/>
                <w:bCs/>
              </w:rPr>
            </w:pPr>
            <w:r w:rsidRPr="00D26A02">
              <w:rPr>
                <w:b/>
                <w:bCs/>
              </w:rPr>
              <w:t>Інші джерела</w:t>
            </w:r>
          </w:p>
        </w:tc>
        <w:tc>
          <w:tcPr>
            <w:tcW w:w="1204" w:type="dxa"/>
          </w:tcPr>
          <w:p w:rsidR="001F36DF" w:rsidRPr="00D26A02" w:rsidRDefault="001F36DF" w:rsidP="001F36DF">
            <w:pPr>
              <w:pStyle w:val="a8"/>
              <w:jc w:val="center"/>
              <w:rPr>
                <w:b/>
                <w:bCs/>
              </w:rPr>
            </w:pPr>
            <w:r>
              <w:rPr>
                <w:b/>
                <w:bCs/>
              </w:rPr>
              <w:t>110</w:t>
            </w:r>
          </w:p>
        </w:tc>
        <w:tc>
          <w:tcPr>
            <w:tcW w:w="709" w:type="dxa"/>
          </w:tcPr>
          <w:p w:rsidR="001F36DF" w:rsidRPr="00D26A02" w:rsidRDefault="001F36DF" w:rsidP="001F36DF">
            <w:pPr>
              <w:pStyle w:val="a8"/>
              <w:jc w:val="center"/>
              <w:rPr>
                <w:b/>
                <w:bCs/>
              </w:rPr>
            </w:pPr>
            <w:r>
              <w:rPr>
                <w:b/>
                <w:bCs/>
              </w:rPr>
              <w:t>15</w:t>
            </w:r>
          </w:p>
        </w:tc>
        <w:tc>
          <w:tcPr>
            <w:tcW w:w="851" w:type="dxa"/>
          </w:tcPr>
          <w:p w:rsidR="001F36DF" w:rsidRPr="00D26A02" w:rsidRDefault="001F36DF" w:rsidP="001F36DF">
            <w:pPr>
              <w:pStyle w:val="a8"/>
              <w:jc w:val="center"/>
              <w:rPr>
                <w:b/>
                <w:bCs/>
              </w:rPr>
            </w:pPr>
            <w:r>
              <w:rPr>
                <w:b/>
                <w:bCs/>
              </w:rPr>
              <w:t>20</w:t>
            </w:r>
          </w:p>
        </w:tc>
        <w:tc>
          <w:tcPr>
            <w:tcW w:w="709" w:type="dxa"/>
          </w:tcPr>
          <w:p w:rsidR="001F36DF" w:rsidRPr="00D26A02" w:rsidRDefault="001F36DF" w:rsidP="001F36DF">
            <w:pPr>
              <w:pStyle w:val="a8"/>
              <w:jc w:val="center"/>
              <w:rPr>
                <w:b/>
                <w:bCs/>
              </w:rPr>
            </w:pPr>
            <w:r>
              <w:rPr>
                <w:b/>
                <w:bCs/>
              </w:rPr>
              <w:t>26</w:t>
            </w:r>
          </w:p>
        </w:tc>
        <w:tc>
          <w:tcPr>
            <w:tcW w:w="723" w:type="dxa"/>
          </w:tcPr>
          <w:p w:rsidR="001F36DF" w:rsidRPr="00D26A02" w:rsidRDefault="001F36DF" w:rsidP="001F36DF">
            <w:pPr>
              <w:pStyle w:val="a8"/>
              <w:jc w:val="center"/>
              <w:rPr>
                <w:b/>
                <w:bCs/>
              </w:rPr>
            </w:pPr>
            <w:r>
              <w:rPr>
                <w:b/>
                <w:bCs/>
              </w:rPr>
              <w:t>29</w:t>
            </w:r>
          </w:p>
        </w:tc>
        <w:tc>
          <w:tcPr>
            <w:tcW w:w="723" w:type="dxa"/>
          </w:tcPr>
          <w:p w:rsidR="001F36DF" w:rsidRPr="00D26A02" w:rsidRDefault="001F36DF" w:rsidP="001F36DF">
            <w:pPr>
              <w:pStyle w:val="a8"/>
              <w:jc w:val="center"/>
              <w:rPr>
                <w:b/>
                <w:bCs/>
              </w:rPr>
            </w:pPr>
            <w:r>
              <w:rPr>
                <w:b/>
                <w:bCs/>
              </w:rPr>
              <w:t>20</w:t>
            </w:r>
          </w:p>
        </w:tc>
        <w:tc>
          <w:tcPr>
            <w:tcW w:w="1814" w:type="dxa"/>
          </w:tcPr>
          <w:p w:rsidR="001F36DF" w:rsidRPr="00D26A02" w:rsidRDefault="001F36DF" w:rsidP="001F36DF">
            <w:pPr>
              <w:pStyle w:val="a8"/>
              <w:jc w:val="center"/>
              <w:rPr>
                <w:b/>
                <w:bCs/>
              </w:rPr>
            </w:pPr>
          </w:p>
        </w:tc>
      </w:tr>
      <w:tr w:rsidR="001F36DF" w:rsidRPr="00D26A02" w:rsidTr="001F36DF">
        <w:tc>
          <w:tcPr>
            <w:tcW w:w="568" w:type="dxa"/>
            <w:vMerge w:val="restart"/>
          </w:tcPr>
          <w:p w:rsidR="001F36DF" w:rsidRPr="00D26A02" w:rsidRDefault="001F36DF" w:rsidP="001F36DF">
            <w:pPr>
              <w:pStyle w:val="a8"/>
              <w:jc w:val="center"/>
              <w:rPr>
                <w:b/>
                <w:bCs/>
              </w:rPr>
            </w:pPr>
            <w:r w:rsidRPr="00D26A02">
              <w:rPr>
                <w:b/>
                <w:bCs/>
              </w:rPr>
              <w:t>1</w:t>
            </w:r>
          </w:p>
        </w:tc>
        <w:tc>
          <w:tcPr>
            <w:tcW w:w="1985" w:type="dxa"/>
            <w:vMerge w:val="restart"/>
          </w:tcPr>
          <w:p w:rsidR="001F36DF" w:rsidRPr="00D26A02" w:rsidRDefault="001F36DF" w:rsidP="001F36DF">
            <w:pPr>
              <w:pStyle w:val="a8"/>
            </w:pPr>
            <w:r w:rsidRPr="00D26A02">
              <w:t>Розвиток системи зв’язку, оповіщення та інформатизації цивільного захисту Голованівсько</w:t>
            </w:r>
            <w:r>
              <w:t>їселищної ради</w:t>
            </w:r>
          </w:p>
        </w:tc>
        <w:tc>
          <w:tcPr>
            <w:tcW w:w="1772" w:type="dxa"/>
          </w:tcPr>
          <w:p w:rsidR="001F36DF" w:rsidRPr="00D26A02" w:rsidRDefault="001F36DF" w:rsidP="001F36DF">
            <w:pPr>
              <w:pStyle w:val="a8"/>
              <w:jc w:val="center"/>
              <w:rPr>
                <w:bCs/>
              </w:rPr>
            </w:pPr>
            <w:r w:rsidRPr="00D26A02">
              <w:rPr>
                <w:bCs/>
              </w:rPr>
              <w:t>Усього</w:t>
            </w:r>
          </w:p>
        </w:tc>
        <w:tc>
          <w:tcPr>
            <w:tcW w:w="1204" w:type="dxa"/>
          </w:tcPr>
          <w:p w:rsidR="001F36DF" w:rsidRPr="00D26A02" w:rsidRDefault="001F36DF" w:rsidP="001F36DF">
            <w:pPr>
              <w:pStyle w:val="a8"/>
              <w:jc w:val="center"/>
              <w:rPr>
                <w:bCs/>
              </w:rPr>
            </w:pPr>
            <w:r w:rsidRPr="00D26A02">
              <w:rPr>
                <w:bCs/>
              </w:rPr>
              <w:t>20</w:t>
            </w: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r>
              <w:rPr>
                <w:bCs/>
              </w:rPr>
              <w:t>12</w:t>
            </w:r>
          </w:p>
        </w:tc>
        <w:tc>
          <w:tcPr>
            <w:tcW w:w="723" w:type="dxa"/>
          </w:tcPr>
          <w:p w:rsidR="001F36DF" w:rsidRPr="00D26A02" w:rsidRDefault="001F36DF" w:rsidP="001F36DF">
            <w:pPr>
              <w:pStyle w:val="a8"/>
              <w:jc w:val="center"/>
              <w:rPr>
                <w:bCs/>
              </w:rPr>
            </w:pPr>
            <w:r>
              <w:rPr>
                <w:bCs/>
              </w:rPr>
              <w:t>8</w:t>
            </w:r>
          </w:p>
        </w:tc>
        <w:tc>
          <w:tcPr>
            <w:tcW w:w="723" w:type="dxa"/>
          </w:tcPr>
          <w:p w:rsidR="001F36DF" w:rsidRPr="00D26A02" w:rsidRDefault="001F36DF" w:rsidP="001F36DF">
            <w:pPr>
              <w:pStyle w:val="a8"/>
              <w:jc w:val="center"/>
              <w:rPr>
                <w:bCs/>
              </w:rPr>
            </w:pPr>
          </w:p>
        </w:tc>
        <w:tc>
          <w:tcPr>
            <w:tcW w:w="1814" w:type="dxa"/>
            <w:vMerge w:val="restart"/>
          </w:tcPr>
          <w:p w:rsidR="001F36DF" w:rsidRPr="007B2438" w:rsidRDefault="001F36DF" w:rsidP="001F36DF">
            <w:pPr>
              <w:widowControl w:val="0"/>
              <w:jc w:val="both"/>
              <w:rPr>
                <w:rFonts w:ascii="Times New Roman" w:hAnsi="Times New Roman"/>
                <w:b/>
                <w:bCs/>
                <w:sz w:val="24"/>
                <w:szCs w:val="24"/>
              </w:rPr>
            </w:pPr>
            <w:r w:rsidRPr="007B2438">
              <w:rPr>
                <w:rFonts w:ascii="Times New Roman" w:hAnsi="Times New Roman"/>
                <w:sz w:val="24"/>
                <w:szCs w:val="24"/>
              </w:rPr>
              <w:t xml:space="preserve">Створення </w:t>
            </w:r>
            <w:r w:rsidRPr="007B2438">
              <w:rPr>
                <w:rFonts w:ascii="Times New Roman" w:eastAsia="MS Mincho" w:hAnsi="Times New Roman"/>
                <w:sz w:val="24"/>
                <w:szCs w:val="24"/>
              </w:rPr>
              <w:t>автомати-зованої системи централізованого оповіщення населення на базі сучасних технологій</w:t>
            </w: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pPr>
          </w:p>
        </w:tc>
        <w:tc>
          <w:tcPr>
            <w:tcW w:w="1772" w:type="dxa"/>
          </w:tcPr>
          <w:p w:rsidR="001F36DF" w:rsidRPr="00D26A02" w:rsidRDefault="001F36DF" w:rsidP="001F36DF">
            <w:pPr>
              <w:pStyle w:val="a8"/>
              <w:jc w:val="center"/>
              <w:rPr>
                <w:bCs/>
              </w:rPr>
            </w:pPr>
            <w:r w:rsidRPr="00D26A02">
              <w:rPr>
                <w:bCs/>
              </w:rPr>
              <w:t>Державний бюджет</w:t>
            </w:r>
          </w:p>
        </w:tc>
        <w:tc>
          <w:tcPr>
            <w:tcW w:w="1204"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1814" w:type="dxa"/>
            <w:vMerge/>
          </w:tcPr>
          <w:p w:rsidR="001F36DF" w:rsidRPr="00D26A02" w:rsidRDefault="001F36DF" w:rsidP="001F36DF">
            <w:pPr>
              <w:widowControl w:val="0"/>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pPr>
          </w:p>
        </w:tc>
        <w:tc>
          <w:tcPr>
            <w:tcW w:w="1772" w:type="dxa"/>
          </w:tcPr>
          <w:p w:rsidR="001F36DF" w:rsidRPr="00D26A02" w:rsidRDefault="001F36DF" w:rsidP="001F36DF">
            <w:pPr>
              <w:pStyle w:val="a8"/>
              <w:jc w:val="center"/>
              <w:rPr>
                <w:bCs/>
              </w:rPr>
            </w:pPr>
            <w:r w:rsidRPr="00D26A02">
              <w:rPr>
                <w:bCs/>
              </w:rPr>
              <w:t>Обласний бюджет</w:t>
            </w:r>
          </w:p>
        </w:tc>
        <w:tc>
          <w:tcPr>
            <w:tcW w:w="1204"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1814" w:type="dxa"/>
            <w:vMerge/>
          </w:tcPr>
          <w:p w:rsidR="001F36DF" w:rsidRPr="00D26A02" w:rsidRDefault="001F36DF" w:rsidP="001F36DF">
            <w:pPr>
              <w:widowControl w:val="0"/>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pPr>
          </w:p>
        </w:tc>
        <w:tc>
          <w:tcPr>
            <w:tcW w:w="1772" w:type="dxa"/>
          </w:tcPr>
          <w:p w:rsidR="001F36DF" w:rsidRPr="00D26A02" w:rsidRDefault="001F36DF" w:rsidP="001F36DF">
            <w:pPr>
              <w:pStyle w:val="a8"/>
              <w:jc w:val="center"/>
              <w:rPr>
                <w:bCs/>
              </w:rPr>
            </w:pPr>
            <w:r>
              <w:rPr>
                <w:bCs/>
              </w:rPr>
              <w:t xml:space="preserve">Селищний </w:t>
            </w:r>
            <w:r w:rsidRPr="00D26A02">
              <w:rPr>
                <w:bCs/>
              </w:rPr>
              <w:t xml:space="preserve"> бюджет</w:t>
            </w:r>
          </w:p>
        </w:tc>
        <w:tc>
          <w:tcPr>
            <w:tcW w:w="1204" w:type="dxa"/>
          </w:tcPr>
          <w:p w:rsidR="001F36DF" w:rsidRPr="00D26A02" w:rsidRDefault="001F36DF" w:rsidP="001F36DF">
            <w:pPr>
              <w:pStyle w:val="a8"/>
              <w:jc w:val="center"/>
              <w:rPr>
                <w:bCs/>
              </w:rPr>
            </w:pPr>
            <w:r w:rsidRPr="00D26A02">
              <w:rPr>
                <w:bCs/>
              </w:rPr>
              <w:t>10</w:t>
            </w: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r>
              <w:rPr>
                <w:bCs/>
              </w:rPr>
              <w:t>6</w:t>
            </w:r>
          </w:p>
        </w:tc>
        <w:tc>
          <w:tcPr>
            <w:tcW w:w="723" w:type="dxa"/>
          </w:tcPr>
          <w:p w:rsidR="001F36DF" w:rsidRPr="00D26A02" w:rsidRDefault="001F36DF" w:rsidP="001F36DF">
            <w:pPr>
              <w:pStyle w:val="a8"/>
              <w:jc w:val="center"/>
              <w:rPr>
                <w:bCs/>
              </w:rPr>
            </w:pPr>
            <w:r>
              <w:rPr>
                <w:bCs/>
              </w:rPr>
              <w:t>4</w:t>
            </w:r>
          </w:p>
        </w:tc>
        <w:tc>
          <w:tcPr>
            <w:tcW w:w="723" w:type="dxa"/>
          </w:tcPr>
          <w:p w:rsidR="001F36DF" w:rsidRPr="00D26A02" w:rsidRDefault="001F36DF" w:rsidP="001F36DF">
            <w:pPr>
              <w:pStyle w:val="a8"/>
              <w:jc w:val="center"/>
              <w:rPr>
                <w:bCs/>
              </w:rPr>
            </w:pPr>
          </w:p>
        </w:tc>
        <w:tc>
          <w:tcPr>
            <w:tcW w:w="1814" w:type="dxa"/>
            <w:vMerge/>
          </w:tcPr>
          <w:p w:rsidR="001F36DF" w:rsidRPr="00D26A02" w:rsidRDefault="001F36DF" w:rsidP="001F36DF">
            <w:pPr>
              <w:widowControl w:val="0"/>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pPr>
          </w:p>
        </w:tc>
        <w:tc>
          <w:tcPr>
            <w:tcW w:w="1772" w:type="dxa"/>
          </w:tcPr>
          <w:p w:rsidR="001F36DF" w:rsidRPr="00D26A02" w:rsidRDefault="001F36DF" w:rsidP="001F36DF">
            <w:pPr>
              <w:pStyle w:val="a8"/>
              <w:jc w:val="center"/>
              <w:rPr>
                <w:bCs/>
              </w:rPr>
            </w:pPr>
            <w:r w:rsidRPr="00D26A02">
              <w:rPr>
                <w:bCs/>
              </w:rPr>
              <w:t>Інші джерела</w:t>
            </w:r>
          </w:p>
        </w:tc>
        <w:tc>
          <w:tcPr>
            <w:tcW w:w="1204" w:type="dxa"/>
          </w:tcPr>
          <w:p w:rsidR="001F36DF" w:rsidRPr="00D26A02" w:rsidRDefault="001F36DF" w:rsidP="001F36DF">
            <w:pPr>
              <w:pStyle w:val="a8"/>
              <w:jc w:val="center"/>
              <w:rPr>
                <w:bCs/>
              </w:rPr>
            </w:pPr>
            <w:r w:rsidRPr="00D26A02">
              <w:rPr>
                <w:bCs/>
              </w:rPr>
              <w:t>10</w:t>
            </w: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r>
              <w:rPr>
                <w:bCs/>
              </w:rPr>
              <w:t>6</w:t>
            </w:r>
          </w:p>
        </w:tc>
        <w:tc>
          <w:tcPr>
            <w:tcW w:w="723" w:type="dxa"/>
          </w:tcPr>
          <w:p w:rsidR="001F36DF" w:rsidRPr="00D26A02" w:rsidRDefault="001F36DF" w:rsidP="001F36DF">
            <w:pPr>
              <w:pStyle w:val="a8"/>
              <w:jc w:val="center"/>
              <w:rPr>
                <w:bCs/>
              </w:rPr>
            </w:pPr>
            <w:r>
              <w:rPr>
                <w:bCs/>
              </w:rPr>
              <w:t>4</w:t>
            </w:r>
          </w:p>
        </w:tc>
        <w:tc>
          <w:tcPr>
            <w:tcW w:w="723" w:type="dxa"/>
          </w:tcPr>
          <w:p w:rsidR="001F36DF" w:rsidRPr="00D26A02" w:rsidRDefault="001F36DF" w:rsidP="001F36DF">
            <w:pPr>
              <w:pStyle w:val="a8"/>
              <w:jc w:val="center"/>
              <w:rPr>
                <w:bCs/>
              </w:rPr>
            </w:pPr>
          </w:p>
        </w:tc>
        <w:tc>
          <w:tcPr>
            <w:tcW w:w="1814" w:type="dxa"/>
            <w:vMerge/>
          </w:tcPr>
          <w:p w:rsidR="001F36DF" w:rsidRPr="00D26A02" w:rsidRDefault="001F36DF" w:rsidP="001F36DF">
            <w:pPr>
              <w:widowControl w:val="0"/>
            </w:pPr>
          </w:p>
        </w:tc>
      </w:tr>
      <w:tr w:rsidR="001F36DF" w:rsidRPr="00D26A02" w:rsidTr="001F36DF">
        <w:tc>
          <w:tcPr>
            <w:tcW w:w="568" w:type="dxa"/>
            <w:vMerge w:val="restart"/>
          </w:tcPr>
          <w:p w:rsidR="001F36DF" w:rsidRPr="00D26A02" w:rsidRDefault="001F36DF" w:rsidP="001F36DF">
            <w:pPr>
              <w:pStyle w:val="a8"/>
              <w:jc w:val="center"/>
              <w:rPr>
                <w:b/>
                <w:bCs/>
              </w:rPr>
            </w:pPr>
            <w:r w:rsidRPr="00D26A02">
              <w:rPr>
                <w:b/>
                <w:bCs/>
              </w:rPr>
              <w:t>2</w:t>
            </w:r>
          </w:p>
        </w:tc>
        <w:tc>
          <w:tcPr>
            <w:tcW w:w="1985" w:type="dxa"/>
            <w:vMerge w:val="restart"/>
          </w:tcPr>
          <w:p w:rsidR="001F36DF" w:rsidRPr="00D26A02" w:rsidRDefault="001F36DF" w:rsidP="001F36DF">
            <w:pPr>
              <w:pStyle w:val="a8"/>
            </w:pPr>
            <w:r w:rsidRPr="00D26A02">
              <w:t>Модернізація пункту управління цивільного захисту на мирний час і особливий період, його технічне оснащення оргтехнікою, ПЕОМ та їх програмним забезпеченням</w:t>
            </w:r>
          </w:p>
        </w:tc>
        <w:tc>
          <w:tcPr>
            <w:tcW w:w="1772" w:type="dxa"/>
          </w:tcPr>
          <w:p w:rsidR="001F36DF" w:rsidRPr="00D26A02" w:rsidRDefault="001F36DF" w:rsidP="001F36DF">
            <w:pPr>
              <w:pStyle w:val="a8"/>
              <w:jc w:val="center"/>
              <w:rPr>
                <w:bCs/>
              </w:rPr>
            </w:pPr>
            <w:r w:rsidRPr="00D26A02">
              <w:rPr>
                <w:bCs/>
              </w:rPr>
              <w:t>Усього</w:t>
            </w:r>
          </w:p>
        </w:tc>
        <w:tc>
          <w:tcPr>
            <w:tcW w:w="1204" w:type="dxa"/>
          </w:tcPr>
          <w:p w:rsidR="001F36DF" w:rsidRPr="00D26A02" w:rsidRDefault="001F36DF" w:rsidP="001F36DF">
            <w:pPr>
              <w:pStyle w:val="a8"/>
              <w:jc w:val="center"/>
              <w:rPr>
                <w:bCs/>
              </w:rPr>
            </w:pPr>
            <w:r>
              <w:rPr>
                <w:bCs/>
              </w:rPr>
              <w:t>5</w:t>
            </w: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r w:rsidRPr="00D26A02">
              <w:rPr>
                <w:bCs/>
              </w:rPr>
              <w:t>5</w:t>
            </w:r>
          </w:p>
        </w:tc>
        <w:tc>
          <w:tcPr>
            <w:tcW w:w="723" w:type="dxa"/>
          </w:tcPr>
          <w:p w:rsidR="001F36DF" w:rsidRPr="00D26A02" w:rsidRDefault="001F36DF" w:rsidP="001F36DF">
            <w:pPr>
              <w:pStyle w:val="a8"/>
              <w:jc w:val="center"/>
              <w:rPr>
                <w:bCs/>
              </w:rPr>
            </w:pPr>
          </w:p>
        </w:tc>
        <w:tc>
          <w:tcPr>
            <w:tcW w:w="1814" w:type="dxa"/>
          </w:tcPr>
          <w:p w:rsidR="001F36DF" w:rsidRPr="00D26A02" w:rsidRDefault="001F36DF" w:rsidP="001F36DF">
            <w:pPr>
              <w:widowControl w:val="0"/>
              <w:rPr>
                <w:rFonts w:eastAsia="MS Mincho"/>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pPr>
          </w:p>
        </w:tc>
        <w:tc>
          <w:tcPr>
            <w:tcW w:w="1772" w:type="dxa"/>
          </w:tcPr>
          <w:p w:rsidR="001F36DF" w:rsidRPr="00D26A02" w:rsidRDefault="001F36DF" w:rsidP="001F36DF">
            <w:pPr>
              <w:pStyle w:val="a8"/>
              <w:jc w:val="center"/>
              <w:rPr>
                <w:bCs/>
              </w:rPr>
            </w:pPr>
            <w:r w:rsidRPr="00D26A02">
              <w:rPr>
                <w:bCs/>
              </w:rPr>
              <w:t>Державний бюджет</w:t>
            </w:r>
          </w:p>
        </w:tc>
        <w:tc>
          <w:tcPr>
            <w:tcW w:w="1204"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1814" w:type="dxa"/>
          </w:tcPr>
          <w:p w:rsidR="001F36DF" w:rsidRPr="00D26A02" w:rsidRDefault="001F36DF" w:rsidP="001F36DF">
            <w:pPr>
              <w:pStyle w:val="a8"/>
              <w:jc w:val="center"/>
              <w:rPr>
                <w:b/>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pPr>
          </w:p>
        </w:tc>
        <w:tc>
          <w:tcPr>
            <w:tcW w:w="1772" w:type="dxa"/>
          </w:tcPr>
          <w:p w:rsidR="001F36DF" w:rsidRPr="00D26A02" w:rsidRDefault="001F36DF" w:rsidP="001F36DF">
            <w:pPr>
              <w:pStyle w:val="a8"/>
              <w:jc w:val="center"/>
              <w:rPr>
                <w:bCs/>
              </w:rPr>
            </w:pPr>
            <w:r w:rsidRPr="00D26A02">
              <w:rPr>
                <w:bCs/>
              </w:rPr>
              <w:t>Обласний бюджет</w:t>
            </w:r>
          </w:p>
        </w:tc>
        <w:tc>
          <w:tcPr>
            <w:tcW w:w="1204"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1814" w:type="dxa"/>
          </w:tcPr>
          <w:p w:rsidR="001F36DF" w:rsidRPr="00D26A02" w:rsidRDefault="001F36DF" w:rsidP="001F36DF">
            <w:pPr>
              <w:pStyle w:val="a8"/>
              <w:jc w:val="center"/>
              <w:rPr>
                <w:b/>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pPr>
          </w:p>
        </w:tc>
        <w:tc>
          <w:tcPr>
            <w:tcW w:w="1772" w:type="dxa"/>
          </w:tcPr>
          <w:p w:rsidR="001F36DF" w:rsidRPr="00D26A02" w:rsidRDefault="001F36DF" w:rsidP="001F36DF">
            <w:pPr>
              <w:pStyle w:val="a8"/>
              <w:jc w:val="center"/>
              <w:rPr>
                <w:bCs/>
              </w:rPr>
            </w:pPr>
            <w:r>
              <w:rPr>
                <w:bCs/>
              </w:rPr>
              <w:t xml:space="preserve">Селищний </w:t>
            </w:r>
            <w:r w:rsidRPr="00D26A02">
              <w:rPr>
                <w:bCs/>
              </w:rPr>
              <w:t>бюджет</w:t>
            </w:r>
          </w:p>
        </w:tc>
        <w:tc>
          <w:tcPr>
            <w:tcW w:w="1204"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1814" w:type="dxa"/>
          </w:tcPr>
          <w:p w:rsidR="001F36DF" w:rsidRPr="00D26A02" w:rsidRDefault="001F36DF" w:rsidP="001F36DF">
            <w:pPr>
              <w:pStyle w:val="a8"/>
              <w:jc w:val="center"/>
              <w:rPr>
                <w:b/>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pPr>
          </w:p>
        </w:tc>
        <w:tc>
          <w:tcPr>
            <w:tcW w:w="1772" w:type="dxa"/>
          </w:tcPr>
          <w:p w:rsidR="001F36DF" w:rsidRPr="00D26A02" w:rsidRDefault="001F36DF" w:rsidP="001F36DF">
            <w:pPr>
              <w:pStyle w:val="a8"/>
              <w:jc w:val="center"/>
              <w:rPr>
                <w:bCs/>
              </w:rPr>
            </w:pPr>
            <w:r w:rsidRPr="00D26A02">
              <w:rPr>
                <w:bCs/>
              </w:rPr>
              <w:t>Інші джерела</w:t>
            </w:r>
          </w:p>
        </w:tc>
        <w:tc>
          <w:tcPr>
            <w:tcW w:w="1204" w:type="dxa"/>
          </w:tcPr>
          <w:p w:rsidR="001F36DF" w:rsidRPr="00D26A02" w:rsidRDefault="001F36DF" w:rsidP="001F36DF">
            <w:pPr>
              <w:pStyle w:val="a8"/>
              <w:jc w:val="center"/>
              <w:rPr>
                <w:bCs/>
              </w:rPr>
            </w:pPr>
            <w:r>
              <w:rPr>
                <w:bCs/>
              </w:rPr>
              <w:t>5</w:t>
            </w: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r w:rsidRPr="00D26A02">
              <w:rPr>
                <w:bCs/>
              </w:rPr>
              <w:t>5</w:t>
            </w:r>
          </w:p>
        </w:tc>
        <w:tc>
          <w:tcPr>
            <w:tcW w:w="723" w:type="dxa"/>
          </w:tcPr>
          <w:p w:rsidR="001F36DF" w:rsidRPr="00D26A02" w:rsidRDefault="001F36DF" w:rsidP="001F36DF">
            <w:pPr>
              <w:pStyle w:val="a8"/>
              <w:jc w:val="center"/>
              <w:rPr>
                <w:bCs/>
                <w:color w:val="FF0000"/>
              </w:rPr>
            </w:pPr>
          </w:p>
        </w:tc>
        <w:tc>
          <w:tcPr>
            <w:tcW w:w="1814" w:type="dxa"/>
          </w:tcPr>
          <w:p w:rsidR="001F36DF" w:rsidRPr="00D26A02" w:rsidRDefault="001F36DF" w:rsidP="001F36DF">
            <w:pPr>
              <w:pStyle w:val="a8"/>
              <w:jc w:val="center"/>
              <w:rPr>
                <w:b/>
                <w:bCs/>
              </w:rPr>
            </w:pPr>
          </w:p>
        </w:tc>
      </w:tr>
      <w:tr w:rsidR="001F36DF" w:rsidRPr="00D26A02" w:rsidTr="001F36DF">
        <w:tc>
          <w:tcPr>
            <w:tcW w:w="568" w:type="dxa"/>
            <w:vMerge w:val="restart"/>
          </w:tcPr>
          <w:p w:rsidR="001F36DF" w:rsidRPr="00D26A02" w:rsidRDefault="001F36DF" w:rsidP="001F36DF">
            <w:pPr>
              <w:pStyle w:val="a8"/>
              <w:jc w:val="center"/>
              <w:rPr>
                <w:b/>
                <w:bCs/>
              </w:rPr>
            </w:pPr>
            <w:r w:rsidRPr="00D26A02">
              <w:rPr>
                <w:b/>
                <w:bCs/>
              </w:rPr>
              <w:t>3</w:t>
            </w:r>
          </w:p>
        </w:tc>
        <w:tc>
          <w:tcPr>
            <w:tcW w:w="1985" w:type="dxa"/>
            <w:vMerge w:val="restart"/>
          </w:tcPr>
          <w:p w:rsidR="001F36DF" w:rsidRPr="00D26A02" w:rsidRDefault="001F36DF" w:rsidP="001F36DF">
            <w:pPr>
              <w:pStyle w:val="a8"/>
            </w:pPr>
            <w:r w:rsidRPr="00D26A02">
              <w:t>Створення та накопичення матер</w:t>
            </w:r>
            <w:r>
              <w:t>іального резерву Голованівської селищної ради</w:t>
            </w:r>
            <w:r w:rsidRPr="00D26A02">
              <w:t xml:space="preserve"> для виконання заходів, спрямованих на </w:t>
            </w:r>
            <w:r w:rsidRPr="00D26A02">
              <w:lastRenderedPageBreak/>
              <w:t>запобігання та ліквідацію наслідків надзвичайних ситуацій техногенного та природного характеру</w:t>
            </w:r>
          </w:p>
        </w:tc>
        <w:tc>
          <w:tcPr>
            <w:tcW w:w="1772" w:type="dxa"/>
          </w:tcPr>
          <w:p w:rsidR="001F36DF" w:rsidRPr="00D26A02" w:rsidRDefault="001F36DF" w:rsidP="001F36DF">
            <w:pPr>
              <w:pStyle w:val="a8"/>
              <w:jc w:val="center"/>
              <w:rPr>
                <w:bCs/>
              </w:rPr>
            </w:pPr>
            <w:r w:rsidRPr="00D26A02">
              <w:rPr>
                <w:bCs/>
              </w:rPr>
              <w:lastRenderedPageBreak/>
              <w:t>Усього</w:t>
            </w:r>
          </w:p>
        </w:tc>
        <w:tc>
          <w:tcPr>
            <w:tcW w:w="1204" w:type="dxa"/>
          </w:tcPr>
          <w:p w:rsidR="001F36DF" w:rsidRPr="00D26A02" w:rsidRDefault="001F36DF" w:rsidP="001F36DF">
            <w:pPr>
              <w:pStyle w:val="a8"/>
              <w:jc w:val="center"/>
              <w:rPr>
                <w:bCs/>
              </w:rPr>
            </w:pPr>
            <w:r>
              <w:rPr>
                <w:bCs/>
              </w:rPr>
              <w:t>75</w:t>
            </w:r>
          </w:p>
        </w:tc>
        <w:tc>
          <w:tcPr>
            <w:tcW w:w="709" w:type="dxa"/>
          </w:tcPr>
          <w:p w:rsidR="001F36DF" w:rsidRPr="00D26A02" w:rsidRDefault="001F36DF" w:rsidP="001F36DF">
            <w:pPr>
              <w:pStyle w:val="a8"/>
              <w:jc w:val="center"/>
              <w:rPr>
                <w:bCs/>
              </w:rPr>
            </w:pPr>
            <w:r>
              <w:rPr>
                <w:bCs/>
              </w:rPr>
              <w:t>1</w:t>
            </w:r>
            <w:r w:rsidRPr="00D26A02">
              <w:rPr>
                <w:bCs/>
              </w:rPr>
              <w:t>5</w:t>
            </w:r>
          </w:p>
        </w:tc>
        <w:tc>
          <w:tcPr>
            <w:tcW w:w="851" w:type="dxa"/>
          </w:tcPr>
          <w:p w:rsidR="001F36DF" w:rsidRPr="00D26A02" w:rsidRDefault="001F36DF" w:rsidP="001F36DF">
            <w:pPr>
              <w:pStyle w:val="a8"/>
              <w:jc w:val="center"/>
              <w:rPr>
                <w:bCs/>
              </w:rPr>
            </w:pPr>
            <w:r>
              <w:rPr>
                <w:bCs/>
              </w:rPr>
              <w:t>1</w:t>
            </w:r>
            <w:r w:rsidRPr="00D26A02">
              <w:rPr>
                <w:bCs/>
              </w:rPr>
              <w:t>5</w:t>
            </w:r>
          </w:p>
        </w:tc>
        <w:tc>
          <w:tcPr>
            <w:tcW w:w="709" w:type="dxa"/>
          </w:tcPr>
          <w:p w:rsidR="001F36DF" w:rsidRPr="00D26A02" w:rsidRDefault="001F36DF" w:rsidP="001F36DF">
            <w:pPr>
              <w:pStyle w:val="a8"/>
              <w:jc w:val="center"/>
              <w:rPr>
                <w:bCs/>
              </w:rPr>
            </w:pPr>
            <w:r>
              <w:rPr>
                <w:bCs/>
              </w:rPr>
              <w:t>1</w:t>
            </w:r>
            <w:r w:rsidRPr="00D26A02">
              <w:rPr>
                <w:bCs/>
              </w:rPr>
              <w:t>5</w:t>
            </w:r>
          </w:p>
        </w:tc>
        <w:tc>
          <w:tcPr>
            <w:tcW w:w="723" w:type="dxa"/>
          </w:tcPr>
          <w:p w:rsidR="001F36DF" w:rsidRPr="00D26A02" w:rsidRDefault="001F36DF" w:rsidP="001F36DF">
            <w:pPr>
              <w:pStyle w:val="a8"/>
              <w:jc w:val="center"/>
              <w:rPr>
                <w:bCs/>
              </w:rPr>
            </w:pPr>
            <w:r>
              <w:rPr>
                <w:bCs/>
              </w:rPr>
              <w:t>1</w:t>
            </w:r>
            <w:r w:rsidRPr="00D26A02">
              <w:rPr>
                <w:bCs/>
              </w:rPr>
              <w:t>5</w:t>
            </w:r>
          </w:p>
        </w:tc>
        <w:tc>
          <w:tcPr>
            <w:tcW w:w="723" w:type="dxa"/>
          </w:tcPr>
          <w:p w:rsidR="001F36DF" w:rsidRPr="00D26A02" w:rsidRDefault="001F36DF" w:rsidP="001F36DF">
            <w:pPr>
              <w:pStyle w:val="a8"/>
              <w:jc w:val="center"/>
              <w:rPr>
                <w:bCs/>
              </w:rPr>
            </w:pPr>
            <w:r>
              <w:rPr>
                <w:bCs/>
              </w:rPr>
              <w:t>1</w:t>
            </w:r>
            <w:r w:rsidRPr="00D26A02">
              <w:rPr>
                <w:bCs/>
              </w:rPr>
              <w:t>5</w:t>
            </w:r>
          </w:p>
        </w:tc>
        <w:tc>
          <w:tcPr>
            <w:tcW w:w="1814" w:type="dxa"/>
            <w:vMerge w:val="restart"/>
          </w:tcPr>
          <w:p w:rsidR="001F36DF" w:rsidRPr="00D26A02" w:rsidRDefault="001F36DF" w:rsidP="001F36DF">
            <w:pPr>
              <w:pStyle w:val="a8"/>
              <w:rPr>
                <w:b/>
                <w:bCs/>
              </w:rPr>
            </w:pPr>
            <w:r w:rsidRPr="00D26A02">
              <w:rPr>
                <w:rFonts w:eastAsia="MS Mincho"/>
              </w:rPr>
              <w:t>Щорічне поповнення матеріальних резервів відповідно до встановлених обсягів</w:t>
            </w: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pPr>
          </w:p>
        </w:tc>
        <w:tc>
          <w:tcPr>
            <w:tcW w:w="1772" w:type="dxa"/>
          </w:tcPr>
          <w:p w:rsidR="001F36DF" w:rsidRPr="00D26A02" w:rsidRDefault="001F36DF" w:rsidP="001F36DF">
            <w:pPr>
              <w:pStyle w:val="a8"/>
              <w:jc w:val="center"/>
              <w:rPr>
                <w:bCs/>
              </w:rPr>
            </w:pPr>
            <w:r w:rsidRPr="00D26A02">
              <w:rPr>
                <w:bCs/>
              </w:rPr>
              <w:t>Державний бюджет</w:t>
            </w:r>
          </w:p>
        </w:tc>
        <w:tc>
          <w:tcPr>
            <w:tcW w:w="1204"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1814" w:type="dxa"/>
            <w:vMerge/>
          </w:tcPr>
          <w:p w:rsidR="001F36DF" w:rsidRPr="00D26A02" w:rsidRDefault="001F36DF" w:rsidP="001F36DF">
            <w:pPr>
              <w:pStyle w:val="a8"/>
              <w:jc w:val="center"/>
              <w:rPr>
                <w:b/>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pPr>
          </w:p>
        </w:tc>
        <w:tc>
          <w:tcPr>
            <w:tcW w:w="1772" w:type="dxa"/>
          </w:tcPr>
          <w:p w:rsidR="001F36DF" w:rsidRPr="00D26A02" w:rsidRDefault="001F36DF" w:rsidP="001F36DF">
            <w:pPr>
              <w:pStyle w:val="a8"/>
              <w:jc w:val="center"/>
              <w:rPr>
                <w:bCs/>
              </w:rPr>
            </w:pPr>
            <w:r w:rsidRPr="00D26A02">
              <w:rPr>
                <w:bCs/>
              </w:rPr>
              <w:t>Обласний бюджет</w:t>
            </w:r>
          </w:p>
        </w:tc>
        <w:tc>
          <w:tcPr>
            <w:tcW w:w="1204"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1814" w:type="dxa"/>
            <w:vMerge/>
          </w:tcPr>
          <w:p w:rsidR="001F36DF" w:rsidRPr="00D26A02" w:rsidRDefault="001F36DF" w:rsidP="001F36DF">
            <w:pPr>
              <w:pStyle w:val="a8"/>
              <w:jc w:val="center"/>
              <w:rPr>
                <w:b/>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pPr>
          </w:p>
        </w:tc>
        <w:tc>
          <w:tcPr>
            <w:tcW w:w="1772" w:type="dxa"/>
          </w:tcPr>
          <w:p w:rsidR="001F36DF" w:rsidRPr="00D26A02" w:rsidRDefault="001F36DF" w:rsidP="001F36DF">
            <w:pPr>
              <w:pStyle w:val="a8"/>
              <w:jc w:val="center"/>
              <w:rPr>
                <w:bCs/>
              </w:rPr>
            </w:pPr>
            <w:r>
              <w:rPr>
                <w:bCs/>
              </w:rPr>
              <w:t xml:space="preserve">селищний </w:t>
            </w:r>
            <w:r w:rsidRPr="00D26A02">
              <w:rPr>
                <w:bCs/>
              </w:rPr>
              <w:t>бюджет</w:t>
            </w:r>
          </w:p>
        </w:tc>
        <w:tc>
          <w:tcPr>
            <w:tcW w:w="1204" w:type="dxa"/>
          </w:tcPr>
          <w:p w:rsidR="001F36DF" w:rsidRPr="00D26A02" w:rsidRDefault="001F36DF" w:rsidP="001F36DF">
            <w:pPr>
              <w:pStyle w:val="a8"/>
              <w:jc w:val="center"/>
              <w:rPr>
                <w:bCs/>
              </w:rPr>
            </w:pPr>
            <w:r>
              <w:rPr>
                <w:bCs/>
              </w:rPr>
              <w:t>75</w:t>
            </w:r>
          </w:p>
        </w:tc>
        <w:tc>
          <w:tcPr>
            <w:tcW w:w="709" w:type="dxa"/>
          </w:tcPr>
          <w:p w:rsidR="001F36DF" w:rsidRPr="00D26A02" w:rsidRDefault="001F36DF" w:rsidP="001F36DF">
            <w:pPr>
              <w:pStyle w:val="a8"/>
              <w:jc w:val="center"/>
              <w:rPr>
                <w:bCs/>
              </w:rPr>
            </w:pPr>
            <w:r>
              <w:rPr>
                <w:bCs/>
              </w:rPr>
              <w:t>1</w:t>
            </w:r>
            <w:r w:rsidRPr="00D26A02">
              <w:rPr>
                <w:bCs/>
              </w:rPr>
              <w:t>5</w:t>
            </w:r>
          </w:p>
        </w:tc>
        <w:tc>
          <w:tcPr>
            <w:tcW w:w="851" w:type="dxa"/>
          </w:tcPr>
          <w:p w:rsidR="001F36DF" w:rsidRPr="00D26A02" w:rsidRDefault="001F36DF" w:rsidP="001F36DF">
            <w:pPr>
              <w:pStyle w:val="a8"/>
              <w:jc w:val="center"/>
              <w:rPr>
                <w:bCs/>
              </w:rPr>
            </w:pPr>
            <w:r w:rsidRPr="00D26A02">
              <w:rPr>
                <w:bCs/>
              </w:rPr>
              <w:t>15</w:t>
            </w:r>
          </w:p>
        </w:tc>
        <w:tc>
          <w:tcPr>
            <w:tcW w:w="709" w:type="dxa"/>
          </w:tcPr>
          <w:p w:rsidR="001F36DF" w:rsidRPr="00D26A02" w:rsidRDefault="001F36DF" w:rsidP="001F36DF">
            <w:pPr>
              <w:pStyle w:val="a8"/>
              <w:jc w:val="center"/>
              <w:rPr>
                <w:bCs/>
              </w:rPr>
            </w:pPr>
            <w:r w:rsidRPr="00D26A02">
              <w:rPr>
                <w:bCs/>
              </w:rPr>
              <w:t>15</w:t>
            </w:r>
          </w:p>
        </w:tc>
        <w:tc>
          <w:tcPr>
            <w:tcW w:w="723" w:type="dxa"/>
          </w:tcPr>
          <w:p w:rsidR="001F36DF" w:rsidRPr="00D26A02" w:rsidRDefault="001F36DF" w:rsidP="001F36DF">
            <w:pPr>
              <w:pStyle w:val="a8"/>
              <w:jc w:val="center"/>
              <w:rPr>
                <w:bCs/>
              </w:rPr>
            </w:pPr>
            <w:r w:rsidRPr="00D26A02">
              <w:rPr>
                <w:bCs/>
              </w:rPr>
              <w:t>15</w:t>
            </w:r>
          </w:p>
        </w:tc>
        <w:tc>
          <w:tcPr>
            <w:tcW w:w="723" w:type="dxa"/>
          </w:tcPr>
          <w:p w:rsidR="001F36DF" w:rsidRPr="00D26A02" w:rsidRDefault="001F36DF" w:rsidP="001F36DF">
            <w:pPr>
              <w:pStyle w:val="a8"/>
              <w:jc w:val="center"/>
              <w:rPr>
                <w:bCs/>
              </w:rPr>
            </w:pPr>
            <w:r w:rsidRPr="00D26A02">
              <w:rPr>
                <w:bCs/>
              </w:rPr>
              <w:t>15</w:t>
            </w:r>
          </w:p>
        </w:tc>
        <w:tc>
          <w:tcPr>
            <w:tcW w:w="1814" w:type="dxa"/>
            <w:vMerge/>
          </w:tcPr>
          <w:p w:rsidR="001F36DF" w:rsidRPr="00D26A02" w:rsidRDefault="001F36DF" w:rsidP="001F36DF">
            <w:pPr>
              <w:pStyle w:val="a8"/>
              <w:jc w:val="center"/>
              <w:rPr>
                <w:b/>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pPr>
          </w:p>
        </w:tc>
        <w:tc>
          <w:tcPr>
            <w:tcW w:w="1772" w:type="dxa"/>
          </w:tcPr>
          <w:p w:rsidR="001F36DF" w:rsidRPr="00D26A02" w:rsidRDefault="001F36DF" w:rsidP="001F36DF">
            <w:pPr>
              <w:pStyle w:val="a8"/>
              <w:jc w:val="center"/>
              <w:rPr>
                <w:bCs/>
              </w:rPr>
            </w:pPr>
            <w:r w:rsidRPr="00D26A02">
              <w:rPr>
                <w:bCs/>
              </w:rPr>
              <w:t>Інші джерела</w:t>
            </w:r>
          </w:p>
        </w:tc>
        <w:tc>
          <w:tcPr>
            <w:tcW w:w="1204"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1814" w:type="dxa"/>
            <w:vMerge/>
          </w:tcPr>
          <w:p w:rsidR="001F36DF" w:rsidRPr="00D26A02" w:rsidRDefault="001F36DF" w:rsidP="001F36DF">
            <w:pPr>
              <w:pStyle w:val="a8"/>
              <w:jc w:val="center"/>
              <w:rPr>
                <w:b/>
                <w:bCs/>
              </w:rPr>
            </w:pPr>
          </w:p>
        </w:tc>
      </w:tr>
      <w:tr w:rsidR="001F36DF" w:rsidRPr="00D26A02" w:rsidTr="001F36DF">
        <w:tc>
          <w:tcPr>
            <w:tcW w:w="568" w:type="dxa"/>
            <w:vMerge w:val="restart"/>
          </w:tcPr>
          <w:p w:rsidR="001F36DF" w:rsidRPr="00D26A02" w:rsidRDefault="001F36DF" w:rsidP="001F36DF">
            <w:pPr>
              <w:pStyle w:val="a8"/>
              <w:jc w:val="center"/>
              <w:rPr>
                <w:b/>
                <w:bCs/>
              </w:rPr>
            </w:pPr>
            <w:r w:rsidRPr="00D26A02">
              <w:rPr>
                <w:b/>
                <w:bCs/>
              </w:rPr>
              <w:lastRenderedPageBreak/>
              <w:t>4</w:t>
            </w:r>
          </w:p>
        </w:tc>
        <w:tc>
          <w:tcPr>
            <w:tcW w:w="1985" w:type="dxa"/>
            <w:vMerge w:val="restart"/>
          </w:tcPr>
          <w:p w:rsidR="001F36DF" w:rsidRPr="00D26A02" w:rsidRDefault="001F36DF" w:rsidP="001F36DF">
            <w:pPr>
              <w:pStyle w:val="a8"/>
            </w:pPr>
            <w:r w:rsidRPr="00D26A02">
              <w:t>Забезпечення населення і особового складу територіальних формувань засобами радіаційного та хімічного захисту</w:t>
            </w:r>
          </w:p>
        </w:tc>
        <w:tc>
          <w:tcPr>
            <w:tcW w:w="1772" w:type="dxa"/>
          </w:tcPr>
          <w:p w:rsidR="001F36DF" w:rsidRPr="00D26A02" w:rsidRDefault="001F36DF" w:rsidP="001F36DF">
            <w:pPr>
              <w:pStyle w:val="a8"/>
              <w:jc w:val="center"/>
              <w:rPr>
                <w:bCs/>
              </w:rPr>
            </w:pPr>
            <w:r w:rsidRPr="00D26A02">
              <w:rPr>
                <w:bCs/>
              </w:rPr>
              <w:t>Усього</w:t>
            </w:r>
          </w:p>
        </w:tc>
        <w:tc>
          <w:tcPr>
            <w:tcW w:w="1204" w:type="dxa"/>
          </w:tcPr>
          <w:p w:rsidR="001F36DF" w:rsidRPr="00D26A02" w:rsidRDefault="001F36DF" w:rsidP="001F36DF">
            <w:pPr>
              <w:pStyle w:val="a8"/>
              <w:jc w:val="center"/>
              <w:rPr>
                <w:bCs/>
              </w:rPr>
            </w:pPr>
            <w:r>
              <w:rPr>
                <w:bCs/>
              </w:rPr>
              <w:t>45</w:t>
            </w:r>
          </w:p>
        </w:tc>
        <w:tc>
          <w:tcPr>
            <w:tcW w:w="709" w:type="dxa"/>
          </w:tcPr>
          <w:p w:rsidR="001F36DF" w:rsidRPr="00D26A02" w:rsidRDefault="001F36DF" w:rsidP="001F36DF">
            <w:pPr>
              <w:pStyle w:val="a8"/>
              <w:jc w:val="center"/>
              <w:rPr>
                <w:bCs/>
              </w:rPr>
            </w:pPr>
            <w:r>
              <w:rPr>
                <w:bCs/>
              </w:rPr>
              <w:t>5</w:t>
            </w:r>
          </w:p>
        </w:tc>
        <w:tc>
          <w:tcPr>
            <w:tcW w:w="851" w:type="dxa"/>
          </w:tcPr>
          <w:p w:rsidR="001F36DF" w:rsidRPr="00D26A02" w:rsidRDefault="001F36DF" w:rsidP="001F36DF">
            <w:pPr>
              <w:pStyle w:val="a8"/>
              <w:jc w:val="center"/>
              <w:rPr>
                <w:bCs/>
              </w:rPr>
            </w:pPr>
            <w:r>
              <w:rPr>
                <w:bCs/>
              </w:rPr>
              <w:t>10</w:t>
            </w:r>
          </w:p>
        </w:tc>
        <w:tc>
          <w:tcPr>
            <w:tcW w:w="709" w:type="dxa"/>
          </w:tcPr>
          <w:p w:rsidR="001F36DF" w:rsidRPr="00D26A02" w:rsidRDefault="001F36DF" w:rsidP="001F36DF">
            <w:pPr>
              <w:pStyle w:val="a8"/>
              <w:jc w:val="center"/>
              <w:rPr>
                <w:bCs/>
              </w:rPr>
            </w:pPr>
            <w:r w:rsidRPr="00D26A02">
              <w:rPr>
                <w:bCs/>
              </w:rPr>
              <w:t>10</w:t>
            </w:r>
          </w:p>
        </w:tc>
        <w:tc>
          <w:tcPr>
            <w:tcW w:w="723" w:type="dxa"/>
          </w:tcPr>
          <w:p w:rsidR="001F36DF" w:rsidRPr="00D26A02" w:rsidRDefault="001F36DF" w:rsidP="001F36DF">
            <w:pPr>
              <w:pStyle w:val="a8"/>
              <w:jc w:val="center"/>
              <w:rPr>
                <w:bCs/>
              </w:rPr>
            </w:pPr>
            <w:r w:rsidRPr="00D26A02">
              <w:rPr>
                <w:bCs/>
              </w:rPr>
              <w:t>10</w:t>
            </w:r>
          </w:p>
        </w:tc>
        <w:tc>
          <w:tcPr>
            <w:tcW w:w="723" w:type="dxa"/>
          </w:tcPr>
          <w:p w:rsidR="001F36DF" w:rsidRPr="00D26A02" w:rsidRDefault="001F36DF" w:rsidP="001F36DF">
            <w:pPr>
              <w:pStyle w:val="a8"/>
              <w:jc w:val="center"/>
              <w:rPr>
                <w:bCs/>
              </w:rPr>
            </w:pPr>
            <w:r w:rsidRPr="00D26A02">
              <w:rPr>
                <w:bCs/>
              </w:rPr>
              <w:t>10</w:t>
            </w:r>
          </w:p>
        </w:tc>
        <w:tc>
          <w:tcPr>
            <w:tcW w:w="1814" w:type="dxa"/>
            <w:vMerge w:val="restart"/>
          </w:tcPr>
          <w:p w:rsidR="001F36DF" w:rsidRPr="007B2438" w:rsidRDefault="001F36DF" w:rsidP="001F36DF">
            <w:pPr>
              <w:widowControl w:val="0"/>
              <w:rPr>
                <w:rFonts w:ascii="Times New Roman" w:hAnsi="Times New Roman"/>
                <w:sz w:val="24"/>
                <w:szCs w:val="24"/>
              </w:rPr>
            </w:pPr>
            <w:r w:rsidRPr="007B2438">
              <w:rPr>
                <w:rFonts w:ascii="Times New Roman" w:eastAsia="MS Mincho" w:hAnsi="Times New Roman"/>
                <w:sz w:val="24"/>
                <w:szCs w:val="24"/>
              </w:rPr>
              <w:t>Населення даної категорії</w:t>
            </w:r>
            <w:r w:rsidRPr="007B2438">
              <w:rPr>
                <w:rFonts w:ascii="Times New Roman" w:hAnsi="Times New Roman"/>
                <w:sz w:val="24"/>
                <w:szCs w:val="24"/>
              </w:rPr>
              <w:t xml:space="preserve"> буде забезпечено засобами індивідуаль-ного захисту у повному обсязі</w:t>
            </w: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pPr>
          </w:p>
        </w:tc>
        <w:tc>
          <w:tcPr>
            <w:tcW w:w="1772" w:type="dxa"/>
          </w:tcPr>
          <w:p w:rsidR="001F36DF" w:rsidRPr="00D26A02" w:rsidRDefault="001F36DF" w:rsidP="001F36DF">
            <w:pPr>
              <w:pStyle w:val="a8"/>
              <w:jc w:val="center"/>
              <w:rPr>
                <w:bCs/>
              </w:rPr>
            </w:pPr>
            <w:r w:rsidRPr="00D26A02">
              <w:rPr>
                <w:bCs/>
              </w:rPr>
              <w:t>Державний бюджет</w:t>
            </w:r>
          </w:p>
        </w:tc>
        <w:tc>
          <w:tcPr>
            <w:tcW w:w="1204"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1814" w:type="dxa"/>
            <w:vMerge/>
          </w:tcPr>
          <w:p w:rsidR="001F36DF" w:rsidRPr="00D26A02" w:rsidRDefault="001F36DF" w:rsidP="001F36DF">
            <w:pPr>
              <w:pStyle w:val="a8"/>
              <w:jc w:val="center"/>
              <w:rPr>
                <w:b/>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pPr>
          </w:p>
        </w:tc>
        <w:tc>
          <w:tcPr>
            <w:tcW w:w="1772" w:type="dxa"/>
          </w:tcPr>
          <w:p w:rsidR="001F36DF" w:rsidRPr="00D26A02" w:rsidRDefault="001F36DF" w:rsidP="001F36DF">
            <w:pPr>
              <w:pStyle w:val="a8"/>
              <w:jc w:val="center"/>
              <w:rPr>
                <w:bCs/>
              </w:rPr>
            </w:pPr>
            <w:r w:rsidRPr="00D26A02">
              <w:rPr>
                <w:bCs/>
              </w:rPr>
              <w:t>Обласний бюджет</w:t>
            </w:r>
          </w:p>
        </w:tc>
        <w:tc>
          <w:tcPr>
            <w:tcW w:w="1204"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1814" w:type="dxa"/>
            <w:vMerge/>
          </w:tcPr>
          <w:p w:rsidR="001F36DF" w:rsidRPr="00D26A02" w:rsidRDefault="001F36DF" w:rsidP="001F36DF">
            <w:pPr>
              <w:pStyle w:val="a8"/>
              <w:jc w:val="center"/>
              <w:rPr>
                <w:b/>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pPr>
          </w:p>
        </w:tc>
        <w:tc>
          <w:tcPr>
            <w:tcW w:w="1772" w:type="dxa"/>
          </w:tcPr>
          <w:p w:rsidR="001F36DF" w:rsidRPr="00D26A02" w:rsidRDefault="001F36DF" w:rsidP="001F36DF">
            <w:pPr>
              <w:pStyle w:val="a8"/>
              <w:jc w:val="center"/>
              <w:rPr>
                <w:bCs/>
              </w:rPr>
            </w:pPr>
            <w:r>
              <w:rPr>
                <w:bCs/>
              </w:rPr>
              <w:t xml:space="preserve">Селищний </w:t>
            </w:r>
            <w:r w:rsidRPr="00D26A02">
              <w:rPr>
                <w:bCs/>
              </w:rPr>
              <w:t>бюджет</w:t>
            </w:r>
          </w:p>
        </w:tc>
        <w:tc>
          <w:tcPr>
            <w:tcW w:w="1204"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1814" w:type="dxa"/>
            <w:vMerge/>
          </w:tcPr>
          <w:p w:rsidR="001F36DF" w:rsidRPr="00D26A02" w:rsidRDefault="001F36DF" w:rsidP="001F36DF">
            <w:pPr>
              <w:pStyle w:val="a8"/>
              <w:jc w:val="center"/>
              <w:rPr>
                <w:b/>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pPr>
          </w:p>
        </w:tc>
        <w:tc>
          <w:tcPr>
            <w:tcW w:w="1772" w:type="dxa"/>
          </w:tcPr>
          <w:p w:rsidR="001F36DF" w:rsidRPr="00D26A02" w:rsidRDefault="001F36DF" w:rsidP="001F36DF">
            <w:pPr>
              <w:pStyle w:val="a8"/>
              <w:jc w:val="center"/>
              <w:rPr>
                <w:bCs/>
              </w:rPr>
            </w:pPr>
            <w:r w:rsidRPr="00D26A02">
              <w:rPr>
                <w:bCs/>
              </w:rPr>
              <w:t>Інші джерела</w:t>
            </w:r>
          </w:p>
        </w:tc>
        <w:tc>
          <w:tcPr>
            <w:tcW w:w="1204" w:type="dxa"/>
          </w:tcPr>
          <w:p w:rsidR="001F36DF" w:rsidRPr="00D26A02" w:rsidRDefault="001F36DF" w:rsidP="001F36DF">
            <w:pPr>
              <w:pStyle w:val="a8"/>
              <w:jc w:val="center"/>
              <w:rPr>
                <w:bCs/>
              </w:rPr>
            </w:pPr>
            <w:r>
              <w:rPr>
                <w:bCs/>
              </w:rPr>
              <w:t>45</w:t>
            </w:r>
          </w:p>
        </w:tc>
        <w:tc>
          <w:tcPr>
            <w:tcW w:w="709" w:type="dxa"/>
          </w:tcPr>
          <w:p w:rsidR="001F36DF" w:rsidRPr="00D26A02" w:rsidRDefault="001F36DF" w:rsidP="001F36DF">
            <w:pPr>
              <w:pStyle w:val="a8"/>
              <w:jc w:val="center"/>
              <w:rPr>
                <w:bCs/>
              </w:rPr>
            </w:pPr>
            <w:r>
              <w:rPr>
                <w:bCs/>
              </w:rPr>
              <w:t>5</w:t>
            </w:r>
          </w:p>
        </w:tc>
        <w:tc>
          <w:tcPr>
            <w:tcW w:w="851" w:type="dxa"/>
          </w:tcPr>
          <w:p w:rsidR="001F36DF" w:rsidRPr="00D26A02" w:rsidRDefault="001F36DF" w:rsidP="001F36DF">
            <w:pPr>
              <w:pStyle w:val="a8"/>
              <w:jc w:val="center"/>
              <w:rPr>
                <w:bCs/>
              </w:rPr>
            </w:pPr>
            <w:r w:rsidRPr="00D26A02">
              <w:rPr>
                <w:bCs/>
              </w:rPr>
              <w:t>10</w:t>
            </w:r>
          </w:p>
        </w:tc>
        <w:tc>
          <w:tcPr>
            <w:tcW w:w="709" w:type="dxa"/>
          </w:tcPr>
          <w:p w:rsidR="001F36DF" w:rsidRPr="00D26A02" w:rsidRDefault="001F36DF" w:rsidP="001F36DF">
            <w:pPr>
              <w:pStyle w:val="a8"/>
              <w:jc w:val="center"/>
              <w:rPr>
                <w:bCs/>
              </w:rPr>
            </w:pPr>
            <w:r w:rsidRPr="00D26A02">
              <w:rPr>
                <w:bCs/>
              </w:rPr>
              <w:t>10</w:t>
            </w:r>
          </w:p>
        </w:tc>
        <w:tc>
          <w:tcPr>
            <w:tcW w:w="723" w:type="dxa"/>
          </w:tcPr>
          <w:p w:rsidR="001F36DF" w:rsidRPr="00D26A02" w:rsidRDefault="001F36DF" w:rsidP="001F36DF">
            <w:pPr>
              <w:pStyle w:val="a8"/>
              <w:jc w:val="center"/>
              <w:rPr>
                <w:bCs/>
              </w:rPr>
            </w:pPr>
            <w:r w:rsidRPr="00D26A02">
              <w:rPr>
                <w:bCs/>
              </w:rPr>
              <w:t>10</w:t>
            </w:r>
          </w:p>
        </w:tc>
        <w:tc>
          <w:tcPr>
            <w:tcW w:w="723" w:type="dxa"/>
          </w:tcPr>
          <w:p w:rsidR="001F36DF" w:rsidRPr="00D26A02" w:rsidRDefault="001F36DF" w:rsidP="001F36DF">
            <w:pPr>
              <w:pStyle w:val="a8"/>
              <w:jc w:val="center"/>
              <w:rPr>
                <w:bCs/>
              </w:rPr>
            </w:pPr>
            <w:r w:rsidRPr="00D26A02">
              <w:rPr>
                <w:bCs/>
              </w:rPr>
              <w:t>10</w:t>
            </w:r>
          </w:p>
        </w:tc>
        <w:tc>
          <w:tcPr>
            <w:tcW w:w="1814" w:type="dxa"/>
            <w:vMerge/>
          </w:tcPr>
          <w:p w:rsidR="001F36DF" w:rsidRPr="00D26A02" w:rsidRDefault="001F36DF" w:rsidP="001F36DF">
            <w:pPr>
              <w:pStyle w:val="a8"/>
              <w:jc w:val="center"/>
              <w:rPr>
                <w:b/>
                <w:bCs/>
              </w:rPr>
            </w:pPr>
          </w:p>
        </w:tc>
      </w:tr>
      <w:tr w:rsidR="001F36DF" w:rsidRPr="00D26A02" w:rsidTr="001F36DF">
        <w:tc>
          <w:tcPr>
            <w:tcW w:w="568" w:type="dxa"/>
            <w:vMerge w:val="restart"/>
          </w:tcPr>
          <w:p w:rsidR="001F36DF" w:rsidRPr="00D26A02" w:rsidRDefault="001F36DF" w:rsidP="001F36DF">
            <w:pPr>
              <w:pStyle w:val="a8"/>
              <w:jc w:val="center"/>
              <w:rPr>
                <w:b/>
                <w:bCs/>
              </w:rPr>
            </w:pPr>
            <w:r w:rsidRPr="00D26A02">
              <w:rPr>
                <w:b/>
                <w:bCs/>
              </w:rPr>
              <w:t>5</w:t>
            </w:r>
          </w:p>
        </w:tc>
        <w:tc>
          <w:tcPr>
            <w:tcW w:w="1985" w:type="dxa"/>
            <w:vMerge w:val="restart"/>
          </w:tcPr>
          <w:p w:rsidR="001F36DF" w:rsidRPr="00D26A02" w:rsidRDefault="001F36DF" w:rsidP="001F36DF">
            <w:pPr>
              <w:pStyle w:val="a8"/>
            </w:pPr>
            <w:r w:rsidRPr="00D26A02">
              <w:t>Здійснення організаційних та спеціальних заходів щодо запобігання виникненню надзвичайних ситуацій</w:t>
            </w:r>
          </w:p>
        </w:tc>
        <w:tc>
          <w:tcPr>
            <w:tcW w:w="1772" w:type="dxa"/>
          </w:tcPr>
          <w:p w:rsidR="001F36DF" w:rsidRPr="00D26A02" w:rsidRDefault="001F36DF" w:rsidP="001F36DF">
            <w:pPr>
              <w:pStyle w:val="a8"/>
              <w:jc w:val="center"/>
              <w:rPr>
                <w:bCs/>
              </w:rPr>
            </w:pPr>
            <w:r w:rsidRPr="00D26A02">
              <w:rPr>
                <w:bCs/>
              </w:rPr>
              <w:t>Усього</w:t>
            </w:r>
          </w:p>
        </w:tc>
        <w:tc>
          <w:tcPr>
            <w:tcW w:w="1204" w:type="dxa"/>
          </w:tcPr>
          <w:p w:rsidR="001F36DF" w:rsidRPr="00D26A02" w:rsidRDefault="001F36DF" w:rsidP="001F36DF">
            <w:pPr>
              <w:pStyle w:val="a8"/>
              <w:jc w:val="center"/>
              <w:rPr>
                <w:bCs/>
              </w:rPr>
            </w:pPr>
            <w:r w:rsidRPr="00D26A02">
              <w:rPr>
                <w:bCs/>
              </w:rPr>
              <w:t>50</w:t>
            </w:r>
          </w:p>
        </w:tc>
        <w:tc>
          <w:tcPr>
            <w:tcW w:w="709" w:type="dxa"/>
          </w:tcPr>
          <w:p w:rsidR="001F36DF" w:rsidRPr="00D26A02" w:rsidRDefault="001F36DF" w:rsidP="001F36DF">
            <w:pPr>
              <w:pStyle w:val="a8"/>
              <w:jc w:val="center"/>
              <w:rPr>
                <w:bCs/>
              </w:rPr>
            </w:pPr>
            <w:r w:rsidRPr="00D26A02">
              <w:rPr>
                <w:bCs/>
              </w:rPr>
              <w:t>10</w:t>
            </w:r>
          </w:p>
        </w:tc>
        <w:tc>
          <w:tcPr>
            <w:tcW w:w="851" w:type="dxa"/>
          </w:tcPr>
          <w:p w:rsidR="001F36DF" w:rsidRPr="00D26A02" w:rsidRDefault="001F36DF" w:rsidP="001F36DF">
            <w:pPr>
              <w:pStyle w:val="a8"/>
              <w:jc w:val="center"/>
              <w:rPr>
                <w:bCs/>
              </w:rPr>
            </w:pPr>
            <w:r w:rsidRPr="00D26A02">
              <w:rPr>
                <w:bCs/>
              </w:rPr>
              <w:t>10</w:t>
            </w:r>
          </w:p>
        </w:tc>
        <w:tc>
          <w:tcPr>
            <w:tcW w:w="709" w:type="dxa"/>
          </w:tcPr>
          <w:p w:rsidR="001F36DF" w:rsidRPr="00D26A02" w:rsidRDefault="001F36DF" w:rsidP="001F36DF">
            <w:pPr>
              <w:pStyle w:val="a8"/>
              <w:jc w:val="center"/>
              <w:rPr>
                <w:bCs/>
              </w:rPr>
            </w:pPr>
            <w:r w:rsidRPr="00D26A02">
              <w:rPr>
                <w:bCs/>
              </w:rPr>
              <w:t>10</w:t>
            </w:r>
          </w:p>
        </w:tc>
        <w:tc>
          <w:tcPr>
            <w:tcW w:w="723" w:type="dxa"/>
          </w:tcPr>
          <w:p w:rsidR="001F36DF" w:rsidRPr="00D26A02" w:rsidRDefault="001F36DF" w:rsidP="001F36DF">
            <w:pPr>
              <w:pStyle w:val="a8"/>
              <w:jc w:val="center"/>
              <w:rPr>
                <w:bCs/>
              </w:rPr>
            </w:pPr>
            <w:r w:rsidRPr="00D26A02">
              <w:rPr>
                <w:bCs/>
              </w:rPr>
              <w:t>10</w:t>
            </w:r>
          </w:p>
        </w:tc>
        <w:tc>
          <w:tcPr>
            <w:tcW w:w="723" w:type="dxa"/>
          </w:tcPr>
          <w:p w:rsidR="001F36DF" w:rsidRPr="00D26A02" w:rsidRDefault="001F36DF" w:rsidP="001F36DF">
            <w:pPr>
              <w:pStyle w:val="a8"/>
              <w:jc w:val="center"/>
              <w:rPr>
                <w:bCs/>
              </w:rPr>
            </w:pPr>
            <w:r w:rsidRPr="00D26A02">
              <w:rPr>
                <w:bCs/>
              </w:rPr>
              <w:t>10</w:t>
            </w:r>
          </w:p>
        </w:tc>
        <w:tc>
          <w:tcPr>
            <w:tcW w:w="1814" w:type="dxa"/>
          </w:tcPr>
          <w:p w:rsidR="001F36DF" w:rsidRPr="00D26A02" w:rsidRDefault="001F36DF" w:rsidP="001F36DF">
            <w:pPr>
              <w:pStyle w:val="a8"/>
              <w:jc w:val="center"/>
              <w:rPr>
                <w:b/>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pPr>
          </w:p>
        </w:tc>
        <w:tc>
          <w:tcPr>
            <w:tcW w:w="1772" w:type="dxa"/>
          </w:tcPr>
          <w:p w:rsidR="001F36DF" w:rsidRPr="00D26A02" w:rsidRDefault="001F36DF" w:rsidP="001F36DF">
            <w:pPr>
              <w:pStyle w:val="a8"/>
              <w:jc w:val="center"/>
              <w:rPr>
                <w:bCs/>
              </w:rPr>
            </w:pPr>
            <w:r w:rsidRPr="00D26A02">
              <w:rPr>
                <w:bCs/>
              </w:rPr>
              <w:t>Державний бюджет</w:t>
            </w:r>
          </w:p>
        </w:tc>
        <w:tc>
          <w:tcPr>
            <w:tcW w:w="1204"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1814" w:type="dxa"/>
          </w:tcPr>
          <w:p w:rsidR="001F36DF" w:rsidRPr="00D26A02" w:rsidRDefault="001F36DF" w:rsidP="001F36DF">
            <w:pPr>
              <w:pStyle w:val="a8"/>
              <w:jc w:val="center"/>
              <w:rPr>
                <w:b/>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pPr>
          </w:p>
        </w:tc>
        <w:tc>
          <w:tcPr>
            <w:tcW w:w="1772" w:type="dxa"/>
          </w:tcPr>
          <w:p w:rsidR="001F36DF" w:rsidRPr="00D26A02" w:rsidRDefault="001F36DF" w:rsidP="001F36DF">
            <w:pPr>
              <w:pStyle w:val="a8"/>
              <w:jc w:val="center"/>
              <w:rPr>
                <w:bCs/>
              </w:rPr>
            </w:pPr>
            <w:r w:rsidRPr="00D26A02">
              <w:rPr>
                <w:bCs/>
              </w:rPr>
              <w:t>Обласний бюджет</w:t>
            </w:r>
          </w:p>
        </w:tc>
        <w:tc>
          <w:tcPr>
            <w:tcW w:w="1204"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1814" w:type="dxa"/>
          </w:tcPr>
          <w:p w:rsidR="001F36DF" w:rsidRPr="00D26A02" w:rsidRDefault="001F36DF" w:rsidP="001F36DF">
            <w:pPr>
              <w:pStyle w:val="a8"/>
              <w:jc w:val="center"/>
              <w:rPr>
                <w:b/>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pPr>
          </w:p>
        </w:tc>
        <w:tc>
          <w:tcPr>
            <w:tcW w:w="1772" w:type="dxa"/>
          </w:tcPr>
          <w:p w:rsidR="001F36DF" w:rsidRPr="00D26A02" w:rsidRDefault="001F36DF" w:rsidP="001F36DF">
            <w:pPr>
              <w:pStyle w:val="a8"/>
              <w:jc w:val="center"/>
              <w:rPr>
                <w:bCs/>
              </w:rPr>
            </w:pPr>
            <w:r>
              <w:rPr>
                <w:bCs/>
              </w:rPr>
              <w:t xml:space="preserve">Селищний </w:t>
            </w:r>
            <w:r w:rsidRPr="00D26A02">
              <w:rPr>
                <w:bCs/>
              </w:rPr>
              <w:t>бюджет</w:t>
            </w:r>
          </w:p>
        </w:tc>
        <w:tc>
          <w:tcPr>
            <w:tcW w:w="1204" w:type="dxa"/>
          </w:tcPr>
          <w:p w:rsidR="001F36DF" w:rsidRPr="00D26A02" w:rsidRDefault="001F36DF" w:rsidP="001F36DF">
            <w:pPr>
              <w:pStyle w:val="a8"/>
              <w:jc w:val="center"/>
              <w:rPr>
                <w:bCs/>
              </w:rPr>
            </w:pPr>
            <w:r w:rsidRPr="00D26A02">
              <w:rPr>
                <w:bCs/>
              </w:rPr>
              <w:t>50</w:t>
            </w:r>
          </w:p>
        </w:tc>
        <w:tc>
          <w:tcPr>
            <w:tcW w:w="709" w:type="dxa"/>
          </w:tcPr>
          <w:p w:rsidR="001F36DF" w:rsidRPr="00D26A02" w:rsidRDefault="001F36DF" w:rsidP="001F36DF">
            <w:pPr>
              <w:pStyle w:val="a8"/>
              <w:jc w:val="center"/>
              <w:rPr>
                <w:bCs/>
              </w:rPr>
            </w:pPr>
            <w:r w:rsidRPr="00D26A02">
              <w:rPr>
                <w:bCs/>
              </w:rPr>
              <w:t>10</w:t>
            </w:r>
          </w:p>
        </w:tc>
        <w:tc>
          <w:tcPr>
            <w:tcW w:w="851" w:type="dxa"/>
          </w:tcPr>
          <w:p w:rsidR="001F36DF" w:rsidRPr="00D26A02" w:rsidRDefault="001F36DF" w:rsidP="001F36DF">
            <w:pPr>
              <w:pStyle w:val="a8"/>
              <w:jc w:val="center"/>
              <w:rPr>
                <w:bCs/>
              </w:rPr>
            </w:pPr>
            <w:r w:rsidRPr="00D26A02">
              <w:rPr>
                <w:bCs/>
              </w:rPr>
              <w:t>10</w:t>
            </w:r>
          </w:p>
        </w:tc>
        <w:tc>
          <w:tcPr>
            <w:tcW w:w="709" w:type="dxa"/>
          </w:tcPr>
          <w:p w:rsidR="001F36DF" w:rsidRPr="00D26A02" w:rsidRDefault="001F36DF" w:rsidP="001F36DF">
            <w:pPr>
              <w:pStyle w:val="a8"/>
              <w:jc w:val="center"/>
              <w:rPr>
                <w:bCs/>
              </w:rPr>
            </w:pPr>
            <w:r w:rsidRPr="00D26A02">
              <w:rPr>
                <w:bCs/>
              </w:rPr>
              <w:t>10</w:t>
            </w:r>
          </w:p>
        </w:tc>
        <w:tc>
          <w:tcPr>
            <w:tcW w:w="723" w:type="dxa"/>
          </w:tcPr>
          <w:p w:rsidR="001F36DF" w:rsidRPr="00D26A02" w:rsidRDefault="001F36DF" w:rsidP="001F36DF">
            <w:pPr>
              <w:pStyle w:val="a8"/>
              <w:jc w:val="center"/>
              <w:rPr>
                <w:bCs/>
              </w:rPr>
            </w:pPr>
            <w:r w:rsidRPr="00D26A02">
              <w:rPr>
                <w:bCs/>
              </w:rPr>
              <w:t>10</w:t>
            </w:r>
          </w:p>
        </w:tc>
        <w:tc>
          <w:tcPr>
            <w:tcW w:w="723" w:type="dxa"/>
          </w:tcPr>
          <w:p w:rsidR="001F36DF" w:rsidRPr="00D26A02" w:rsidRDefault="001F36DF" w:rsidP="001F36DF">
            <w:pPr>
              <w:pStyle w:val="a8"/>
              <w:jc w:val="center"/>
              <w:rPr>
                <w:bCs/>
              </w:rPr>
            </w:pPr>
            <w:r w:rsidRPr="00D26A02">
              <w:rPr>
                <w:bCs/>
              </w:rPr>
              <w:t>10</w:t>
            </w:r>
          </w:p>
        </w:tc>
        <w:tc>
          <w:tcPr>
            <w:tcW w:w="1814" w:type="dxa"/>
          </w:tcPr>
          <w:p w:rsidR="001F36DF" w:rsidRPr="00D26A02" w:rsidRDefault="001F36DF" w:rsidP="001F36DF">
            <w:pPr>
              <w:pStyle w:val="a8"/>
              <w:jc w:val="center"/>
              <w:rPr>
                <w:b/>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pPr>
          </w:p>
        </w:tc>
        <w:tc>
          <w:tcPr>
            <w:tcW w:w="1772" w:type="dxa"/>
          </w:tcPr>
          <w:p w:rsidR="001F36DF" w:rsidRPr="00D26A02" w:rsidRDefault="001F36DF" w:rsidP="001F36DF">
            <w:pPr>
              <w:pStyle w:val="a8"/>
              <w:jc w:val="center"/>
              <w:rPr>
                <w:bCs/>
              </w:rPr>
            </w:pPr>
            <w:r w:rsidRPr="00D26A02">
              <w:rPr>
                <w:bCs/>
              </w:rPr>
              <w:t>Інші джерела</w:t>
            </w:r>
          </w:p>
        </w:tc>
        <w:tc>
          <w:tcPr>
            <w:tcW w:w="1204"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1814" w:type="dxa"/>
          </w:tcPr>
          <w:p w:rsidR="001F36DF" w:rsidRPr="00D26A02" w:rsidRDefault="001F36DF" w:rsidP="001F36DF">
            <w:pPr>
              <w:pStyle w:val="a8"/>
              <w:jc w:val="center"/>
              <w:rPr>
                <w:b/>
                <w:bCs/>
              </w:rPr>
            </w:pPr>
          </w:p>
        </w:tc>
      </w:tr>
      <w:tr w:rsidR="001F36DF" w:rsidRPr="00D26A02" w:rsidTr="001F36DF">
        <w:tc>
          <w:tcPr>
            <w:tcW w:w="568" w:type="dxa"/>
            <w:vMerge w:val="restart"/>
          </w:tcPr>
          <w:p w:rsidR="001F36DF" w:rsidRPr="00D26A02" w:rsidRDefault="001F36DF" w:rsidP="001F36DF">
            <w:pPr>
              <w:pStyle w:val="a8"/>
              <w:jc w:val="center"/>
              <w:rPr>
                <w:b/>
                <w:bCs/>
              </w:rPr>
            </w:pPr>
            <w:r w:rsidRPr="00D26A02">
              <w:rPr>
                <w:b/>
                <w:bCs/>
              </w:rPr>
              <w:t>6</w:t>
            </w:r>
          </w:p>
        </w:tc>
        <w:tc>
          <w:tcPr>
            <w:tcW w:w="1985" w:type="dxa"/>
            <w:vMerge w:val="restart"/>
          </w:tcPr>
          <w:p w:rsidR="001F36DF" w:rsidRPr="00D26A02" w:rsidRDefault="001F36DF" w:rsidP="001F36DF">
            <w:pPr>
              <w:pStyle w:val="a8"/>
            </w:pPr>
            <w:r w:rsidRPr="00D26A02">
              <w:t>Забезпечення роботи районної комісії з ТЕБ та НС у зонах надзвичайних ситуацій</w:t>
            </w:r>
          </w:p>
        </w:tc>
        <w:tc>
          <w:tcPr>
            <w:tcW w:w="1772" w:type="dxa"/>
          </w:tcPr>
          <w:p w:rsidR="001F36DF" w:rsidRPr="00D26A02" w:rsidRDefault="001F36DF" w:rsidP="001F36DF">
            <w:pPr>
              <w:pStyle w:val="a8"/>
              <w:jc w:val="center"/>
              <w:rPr>
                <w:bCs/>
              </w:rPr>
            </w:pPr>
            <w:r w:rsidRPr="00D26A02">
              <w:rPr>
                <w:bCs/>
              </w:rPr>
              <w:t>Усього</w:t>
            </w:r>
          </w:p>
        </w:tc>
        <w:tc>
          <w:tcPr>
            <w:tcW w:w="1204"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1814" w:type="dxa"/>
          </w:tcPr>
          <w:p w:rsidR="001F36DF" w:rsidRPr="00D26A02" w:rsidRDefault="001F36DF" w:rsidP="001F36DF">
            <w:pPr>
              <w:pStyle w:val="a8"/>
              <w:jc w:val="center"/>
              <w:rPr>
                <w:b/>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pPr>
          </w:p>
        </w:tc>
        <w:tc>
          <w:tcPr>
            <w:tcW w:w="1772" w:type="dxa"/>
          </w:tcPr>
          <w:p w:rsidR="001F36DF" w:rsidRPr="00D26A02" w:rsidRDefault="001F36DF" w:rsidP="001F36DF">
            <w:pPr>
              <w:pStyle w:val="a8"/>
              <w:jc w:val="center"/>
              <w:rPr>
                <w:bCs/>
              </w:rPr>
            </w:pPr>
            <w:r w:rsidRPr="00D26A02">
              <w:rPr>
                <w:bCs/>
              </w:rPr>
              <w:t>Державний бюджет</w:t>
            </w:r>
          </w:p>
        </w:tc>
        <w:tc>
          <w:tcPr>
            <w:tcW w:w="1204"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1814" w:type="dxa"/>
          </w:tcPr>
          <w:p w:rsidR="001F36DF" w:rsidRPr="00D26A02" w:rsidRDefault="001F36DF" w:rsidP="001F36DF">
            <w:pPr>
              <w:pStyle w:val="a8"/>
              <w:jc w:val="center"/>
              <w:rPr>
                <w:b/>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pPr>
          </w:p>
        </w:tc>
        <w:tc>
          <w:tcPr>
            <w:tcW w:w="1772" w:type="dxa"/>
          </w:tcPr>
          <w:p w:rsidR="001F36DF" w:rsidRPr="00D26A02" w:rsidRDefault="001F36DF" w:rsidP="001F36DF">
            <w:pPr>
              <w:pStyle w:val="a8"/>
              <w:jc w:val="center"/>
              <w:rPr>
                <w:bCs/>
              </w:rPr>
            </w:pPr>
            <w:r w:rsidRPr="00D26A02">
              <w:rPr>
                <w:bCs/>
              </w:rPr>
              <w:t>Обласний бюджет</w:t>
            </w:r>
          </w:p>
        </w:tc>
        <w:tc>
          <w:tcPr>
            <w:tcW w:w="1204"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1814" w:type="dxa"/>
          </w:tcPr>
          <w:p w:rsidR="001F36DF" w:rsidRPr="00D26A02" w:rsidRDefault="001F36DF" w:rsidP="001F36DF">
            <w:pPr>
              <w:pStyle w:val="a8"/>
              <w:jc w:val="center"/>
              <w:rPr>
                <w:b/>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pPr>
          </w:p>
        </w:tc>
        <w:tc>
          <w:tcPr>
            <w:tcW w:w="1772" w:type="dxa"/>
          </w:tcPr>
          <w:p w:rsidR="001F36DF" w:rsidRPr="00D26A02" w:rsidRDefault="001F36DF" w:rsidP="001F36DF">
            <w:pPr>
              <w:pStyle w:val="a8"/>
              <w:jc w:val="center"/>
              <w:rPr>
                <w:bCs/>
              </w:rPr>
            </w:pPr>
            <w:r>
              <w:rPr>
                <w:bCs/>
              </w:rPr>
              <w:t xml:space="preserve">Селищний </w:t>
            </w:r>
            <w:r w:rsidRPr="00D26A02">
              <w:rPr>
                <w:bCs/>
              </w:rPr>
              <w:t>бюджет</w:t>
            </w:r>
          </w:p>
        </w:tc>
        <w:tc>
          <w:tcPr>
            <w:tcW w:w="1204"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1814" w:type="dxa"/>
          </w:tcPr>
          <w:p w:rsidR="001F36DF" w:rsidRPr="00D26A02" w:rsidRDefault="001F36DF" w:rsidP="001F36DF">
            <w:pPr>
              <w:pStyle w:val="a8"/>
              <w:jc w:val="center"/>
              <w:rPr>
                <w:b/>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pPr>
          </w:p>
        </w:tc>
        <w:tc>
          <w:tcPr>
            <w:tcW w:w="1772" w:type="dxa"/>
          </w:tcPr>
          <w:p w:rsidR="001F36DF" w:rsidRPr="00D26A02" w:rsidRDefault="001F36DF" w:rsidP="001F36DF">
            <w:pPr>
              <w:pStyle w:val="a8"/>
              <w:jc w:val="center"/>
              <w:rPr>
                <w:bCs/>
              </w:rPr>
            </w:pPr>
            <w:r w:rsidRPr="00D26A02">
              <w:rPr>
                <w:bCs/>
              </w:rPr>
              <w:t>Інші джерела</w:t>
            </w:r>
          </w:p>
        </w:tc>
        <w:tc>
          <w:tcPr>
            <w:tcW w:w="1204"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1814" w:type="dxa"/>
          </w:tcPr>
          <w:p w:rsidR="001F36DF" w:rsidRPr="00D26A02" w:rsidRDefault="001F36DF" w:rsidP="001F36DF">
            <w:pPr>
              <w:pStyle w:val="a8"/>
              <w:jc w:val="center"/>
              <w:rPr>
                <w:b/>
                <w:bCs/>
              </w:rPr>
            </w:pPr>
          </w:p>
        </w:tc>
      </w:tr>
      <w:tr w:rsidR="001F36DF" w:rsidRPr="00D26A02" w:rsidTr="001F36DF">
        <w:tc>
          <w:tcPr>
            <w:tcW w:w="568" w:type="dxa"/>
            <w:vMerge w:val="restart"/>
          </w:tcPr>
          <w:p w:rsidR="001F36DF" w:rsidRPr="00D26A02" w:rsidRDefault="001F36DF" w:rsidP="001F36DF">
            <w:pPr>
              <w:pStyle w:val="a8"/>
              <w:jc w:val="center"/>
              <w:rPr>
                <w:b/>
                <w:bCs/>
              </w:rPr>
            </w:pPr>
            <w:r w:rsidRPr="00D26A02">
              <w:rPr>
                <w:b/>
                <w:bCs/>
              </w:rPr>
              <w:t>7</w:t>
            </w:r>
          </w:p>
        </w:tc>
        <w:tc>
          <w:tcPr>
            <w:tcW w:w="1985" w:type="dxa"/>
            <w:vMerge w:val="restart"/>
          </w:tcPr>
          <w:p w:rsidR="001F36DF" w:rsidRPr="00D26A02" w:rsidRDefault="001F36DF" w:rsidP="001F36DF">
            <w:pPr>
              <w:pStyle w:val="a8"/>
            </w:pPr>
            <w:r w:rsidRPr="00D26A02">
              <w:t>Організація рятування людей на водних об’єктах</w:t>
            </w:r>
          </w:p>
        </w:tc>
        <w:tc>
          <w:tcPr>
            <w:tcW w:w="1772" w:type="dxa"/>
          </w:tcPr>
          <w:p w:rsidR="001F36DF" w:rsidRPr="00D26A02" w:rsidRDefault="001F36DF" w:rsidP="001F36DF">
            <w:pPr>
              <w:pStyle w:val="a8"/>
              <w:jc w:val="center"/>
              <w:rPr>
                <w:bCs/>
              </w:rPr>
            </w:pPr>
            <w:r w:rsidRPr="00D26A02">
              <w:rPr>
                <w:bCs/>
              </w:rPr>
              <w:t>Усього</w:t>
            </w:r>
          </w:p>
        </w:tc>
        <w:tc>
          <w:tcPr>
            <w:tcW w:w="1204" w:type="dxa"/>
          </w:tcPr>
          <w:p w:rsidR="001F36DF" w:rsidRPr="00D26A02" w:rsidRDefault="001F36DF" w:rsidP="001F36DF">
            <w:pPr>
              <w:pStyle w:val="a8"/>
              <w:jc w:val="center"/>
              <w:rPr>
                <w:bCs/>
              </w:rPr>
            </w:pPr>
            <w:r w:rsidRPr="00D26A02">
              <w:rPr>
                <w:bCs/>
              </w:rPr>
              <w:t>25</w:t>
            </w:r>
          </w:p>
        </w:tc>
        <w:tc>
          <w:tcPr>
            <w:tcW w:w="709" w:type="dxa"/>
          </w:tcPr>
          <w:p w:rsidR="001F36DF" w:rsidRPr="00D26A02" w:rsidRDefault="001F36DF" w:rsidP="001F36DF">
            <w:pPr>
              <w:pStyle w:val="a8"/>
              <w:jc w:val="center"/>
              <w:rPr>
                <w:bCs/>
              </w:rPr>
            </w:pPr>
            <w:r w:rsidRPr="00D26A02">
              <w:rPr>
                <w:bCs/>
              </w:rPr>
              <w:t>5</w:t>
            </w:r>
          </w:p>
        </w:tc>
        <w:tc>
          <w:tcPr>
            <w:tcW w:w="851" w:type="dxa"/>
          </w:tcPr>
          <w:p w:rsidR="001F36DF" w:rsidRPr="00D26A02" w:rsidRDefault="001F36DF" w:rsidP="001F36DF">
            <w:pPr>
              <w:pStyle w:val="a8"/>
              <w:jc w:val="center"/>
              <w:rPr>
                <w:bCs/>
              </w:rPr>
            </w:pPr>
            <w:r w:rsidRPr="00D26A02">
              <w:rPr>
                <w:bCs/>
              </w:rPr>
              <w:t>5</w:t>
            </w:r>
          </w:p>
        </w:tc>
        <w:tc>
          <w:tcPr>
            <w:tcW w:w="709" w:type="dxa"/>
          </w:tcPr>
          <w:p w:rsidR="001F36DF" w:rsidRPr="00D26A02" w:rsidRDefault="001F36DF" w:rsidP="001F36DF">
            <w:pPr>
              <w:pStyle w:val="a8"/>
              <w:jc w:val="center"/>
              <w:rPr>
                <w:bCs/>
              </w:rPr>
            </w:pPr>
            <w:r w:rsidRPr="00D26A02">
              <w:rPr>
                <w:bCs/>
              </w:rPr>
              <w:t>5</w:t>
            </w:r>
          </w:p>
        </w:tc>
        <w:tc>
          <w:tcPr>
            <w:tcW w:w="723" w:type="dxa"/>
          </w:tcPr>
          <w:p w:rsidR="001F36DF" w:rsidRPr="00D26A02" w:rsidRDefault="001F36DF" w:rsidP="001F36DF">
            <w:pPr>
              <w:pStyle w:val="a8"/>
              <w:jc w:val="center"/>
              <w:rPr>
                <w:bCs/>
              </w:rPr>
            </w:pPr>
            <w:r w:rsidRPr="00D26A02">
              <w:rPr>
                <w:bCs/>
              </w:rPr>
              <w:t>5</w:t>
            </w:r>
          </w:p>
        </w:tc>
        <w:tc>
          <w:tcPr>
            <w:tcW w:w="723" w:type="dxa"/>
          </w:tcPr>
          <w:p w:rsidR="001F36DF" w:rsidRPr="00D26A02" w:rsidRDefault="001F36DF" w:rsidP="001F36DF">
            <w:pPr>
              <w:pStyle w:val="a8"/>
              <w:jc w:val="center"/>
              <w:rPr>
                <w:bCs/>
              </w:rPr>
            </w:pPr>
            <w:r w:rsidRPr="00D26A02">
              <w:rPr>
                <w:bCs/>
              </w:rPr>
              <w:t>5</w:t>
            </w:r>
          </w:p>
        </w:tc>
        <w:tc>
          <w:tcPr>
            <w:tcW w:w="1814" w:type="dxa"/>
          </w:tcPr>
          <w:p w:rsidR="001F36DF" w:rsidRPr="00D26A02" w:rsidRDefault="001F36DF" w:rsidP="001F36DF">
            <w:pPr>
              <w:pStyle w:val="a8"/>
              <w:jc w:val="center"/>
              <w:rPr>
                <w:b/>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pPr>
          </w:p>
        </w:tc>
        <w:tc>
          <w:tcPr>
            <w:tcW w:w="1772" w:type="dxa"/>
          </w:tcPr>
          <w:p w:rsidR="001F36DF" w:rsidRPr="00D26A02" w:rsidRDefault="001F36DF" w:rsidP="001F36DF">
            <w:pPr>
              <w:pStyle w:val="a8"/>
              <w:jc w:val="center"/>
              <w:rPr>
                <w:bCs/>
              </w:rPr>
            </w:pPr>
            <w:r w:rsidRPr="00D26A02">
              <w:rPr>
                <w:bCs/>
              </w:rPr>
              <w:t>Державний бюджет</w:t>
            </w:r>
          </w:p>
        </w:tc>
        <w:tc>
          <w:tcPr>
            <w:tcW w:w="1204"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1814" w:type="dxa"/>
          </w:tcPr>
          <w:p w:rsidR="001F36DF" w:rsidRPr="00D26A02" w:rsidRDefault="001F36DF" w:rsidP="001F36DF">
            <w:pPr>
              <w:pStyle w:val="a8"/>
              <w:jc w:val="center"/>
              <w:rPr>
                <w:b/>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pPr>
          </w:p>
        </w:tc>
        <w:tc>
          <w:tcPr>
            <w:tcW w:w="1772" w:type="dxa"/>
          </w:tcPr>
          <w:p w:rsidR="001F36DF" w:rsidRPr="00D26A02" w:rsidRDefault="001F36DF" w:rsidP="001F36DF">
            <w:pPr>
              <w:pStyle w:val="a8"/>
              <w:jc w:val="center"/>
              <w:rPr>
                <w:bCs/>
              </w:rPr>
            </w:pPr>
            <w:r w:rsidRPr="00D26A02">
              <w:rPr>
                <w:bCs/>
              </w:rPr>
              <w:t>Обласний бюджет</w:t>
            </w:r>
          </w:p>
        </w:tc>
        <w:tc>
          <w:tcPr>
            <w:tcW w:w="1204"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1814" w:type="dxa"/>
          </w:tcPr>
          <w:p w:rsidR="001F36DF" w:rsidRPr="00D26A02" w:rsidRDefault="001F36DF" w:rsidP="001F36DF">
            <w:pPr>
              <w:pStyle w:val="a8"/>
              <w:jc w:val="center"/>
              <w:rPr>
                <w:b/>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pPr>
          </w:p>
        </w:tc>
        <w:tc>
          <w:tcPr>
            <w:tcW w:w="1772" w:type="dxa"/>
          </w:tcPr>
          <w:p w:rsidR="001F36DF" w:rsidRPr="00D26A02" w:rsidRDefault="001F36DF" w:rsidP="001F36DF">
            <w:pPr>
              <w:pStyle w:val="a8"/>
              <w:jc w:val="center"/>
              <w:rPr>
                <w:bCs/>
              </w:rPr>
            </w:pPr>
            <w:r>
              <w:rPr>
                <w:bCs/>
              </w:rPr>
              <w:t xml:space="preserve">Селищний </w:t>
            </w:r>
            <w:r w:rsidRPr="00D26A02">
              <w:rPr>
                <w:bCs/>
              </w:rPr>
              <w:t>бюджет</w:t>
            </w:r>
          </w:p>
        </w:tc>
        <w:tc>
          <w:tcPr>
            <w:tcW w:w="1204" w:type="dxa"/>
          </w:tcPr>
          <w:p w:rsidR="001F36DF" w:rsidRPr="00D26A02" w:rsidRDefault="001F36DF" w:rsidP="001F36DF">
            <w:pPr>
              <w:pStyle w:val="a8"/>
              <w:jc w:val="center"/>
              <w:rPr>
                <w:bCs/>
              </w:rPr>
            </w:pPr>
            <w:r w:rsidRPr="00D26A02">
              <w:rPr>
                <w:bCs/>
              </w:rPr>
              <w:t>25</w:t>
            </w:r>
          </w:p>
        </w:tc>
        <w:tc>
          <w:tcPr>
            <w:tcW w:w="709" w:type="dxa"/>
          </w:tcPr>
          <w:p w:rsidR="001F36DF" w:rsidRPr="00D26A02" w:rsidRDefault="001F36DF" w:rsidP="001F36DF">
            <w:pPr>
              <w:pStyle w:val="a8"/>
              <w:jc w:val="center"/>
              <w:rPr>
                <w:bCs/>
              </w:rPr>
            </w:pPr>
            <w:r w:rsidRPr="00D26A02">
              <w:rPr>
                <w:bCs/>
              </w:rPr>
              <w:t>5</w:t>
            </w:r>
          </w:p>
        </w:tc>
        <w:tc>
          <w:tcPr>
            <w:tcW w:w="851" w:type="dxa"/>
          </w:tcPr>
          <w:p w:rsidR="001F36DF" w:rsidRPr="00D26A02" w:rsidRDefault="001F36DF" w:rsidP="001F36DF">
            <w:pPr>
              <w:pStyle w:val="a8"/>
              <w:jc w:val="center"/>
              <w:rPr>
                <w:bCs/>
              </w:rPr>
            </w:pPr>
            <w:r w:rsidRPr="00D26A02">
              <w:rPr>
                <w:bCs/>
              </w:rPr>
              <w:t>5</w:t>
            </w:r>
          </w:p>
        </w:tc>
        <w:tc>
          <w:tcPr>
            <w:tcW w:w="709" w:type="dxa"/>
          </w:tcPr>
          <w:p w:rsidR="001F36DF" w:rsidRPr="00D26A02" w:rsidRDefault="001F36DF" w:rsidP="001F36DF">
            <w:pPr>
              <w:pStyle w:val="a8"/>
              <w:jc w:val="center"/>
              <w:rPr>
                <w:bCs/>
              </w:rPr>
            </w:pPr>
            <w:r w:rsidRPr="00D26A02">
              <w:rPr>
                <w:bCs/>
              </w:rPr>
              <w:t>5</w:t>
            </w:r>
          </w:p>
        </w:tc>
        <w:tc>
          <w:tcPr>
            <w:tcW w:w="723" w:type="dxa"/>
          </w:tcPr>
          <w:p w:rsidR="001F36DF" w:rsidRPr="00D26A02" w:rsidRDefault="001F36DF" w:rsidP="001F36DF">
            <w:pPr>
              <w:pStyle w:val="a8"/>
              <w:jc w:val="center"/>
              <w:rPr>
                <w:bCs/>
              </w:rPr>
            </w:pPr>
            <w:r w:rsidRPr="00D26A02">
              <w:rPr>
                <w:bCs/>
              </w:rPr>
              <w:t>5</w:t>
            </w:r>
          </w:p>
        </w:tc>
        <w:tc>
          <w:tcPr>
            <w:tcW w:w="723" w:type="dxa"/>
          </w:tcPr>
          <w:p w:rsidR="001F36DF" w:rsidRPr="00D26A02" w:rsidRDefault="001F36DF" w:rsidP="001F36DF">
            <w:pPr>
              <w:pStyle w:val="a8"/>
              <w:jc w:val="center"/>
              <w:rPr>
                <w:bCs/>
              </w:rPr>
            </w:pPr>
            <w:r w:rsidRPr="00D26A02">
              <w:rPr>
                <w:bCs/>
              </w:rPr>
              <w:t>5</w:t>
            </w:r>
          </w:p>
        </w:tc>
        <w:tc>
          <w:tcPr>
            <w:tcW w:w="1814" w:type="dxa"/>
          </w:tcPr>
          <w:p w:rsidR="001F36DF" w:rsidRPr="00D26A02" w:rsidRDefault="001F36DF" w:rsidP="001F36DF">
            <w:pPr>
              <w:pStyle w:val="a8"/>
              <w:jc w:val="center"/>
              <w:rPr>
                <w:b/>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pPr>
          </w:p>
        </w:tc>
        <w:tc>
          <w:tcPr>
            <w:tcW w:w="1772" w:type="dxa"/>
          </w:tcPr>
          <w:p w:rsidR="001F36DF" w:rsidRPr="00D26A02" w:rsidRDefault="001F36DF" w:rsidP="001F36DF">
            <w:pPr>
              <w:pStyle w:val="a8"/>
              <w:jc w:val="center"/>
              <w:rPr>
                <w:bCs/>
              </w:rPr>
            </w:pPr>
            <w:r w:rsidRPr="00D26A02">
              <w:rPr>
                <w:bCs/>
              </w:rPr>
              <w:t>Інші джерела</w:t>
            </w:r>
          </w:p>
        </w:tc>
        <w:tc>
          <w:tcPr>
            <w:tcW w:w="1204"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1814" w:type="dxa"/>
          </w:tcPr>
          <w:p w:rsidR="001F36DF" w:rsidRPr="00D26A02" w:rsidRDefault="001F36DF" w:rsidP="001F36DF">
            <w:pPr>
              <w:pStyle w:val="a8"/>
              <w:jc w:val="center"/>
              <w:rPr>
                <w:b/>
                <w:bCs/>
              </w:rPr>
            </w:pPr>
          </w:p>
        </w:tc>
      </w:tr>
      <w:tr w:rsidR="001F36DF" w:rsidRPr="00D26A02" w:rsidTr="001F36DF">
        <w:tc>
          <w:tcPr>
            <w:tcW w:w="568" w:type="dxa"/>
            <w:vMerge w:val="restart"/>
          </w:tcPr>
          <w:p w:rsidR="001F36DF" w:rsidRPr="00D26A02" w:rsidRDefault="001F36DF" w:rsidP="001F36DF">
            <w:pPr>
              <w:pStyle w:val="a8"/>
              <w:jc w:val="center"/>
              <w:rPr>
                <w:b/>
                <w:bCs/>
              </w:rPr>
            </w:pPr>
            <w:r w:rsidRPr="00D26A02">
              <w:rPr>
                <w:b/>
                <w:bCs/>
              </w:rPr>
              <w:t>8</w:t>
            </w:r>
          </w:p>
        </w:tc>
        <w:tc>
          <w:tcPr>
            <w:tcW w:w="1985" w:type="dxa"/>
            <w:vMerge w:val="restart"/>
          </w:tcPr>
          <w:p w:rsidR="001F36DF" w:rsidRPr="00D26A02" w:rsidRDefault="001F36DF" w:rsidP="001F36DF">
            <w:pPr>
              <w:pStyle w:val="a8"/>
            </w:pPr>
            <w:r w:rsidRPr="00D26A02">
              <w:t>Утримання захисних споруд цивільного захисту</w:t>
            </w:r>
          </w:p>
        </w:tc>
        <w:tc>
          <w:tcPr>
            <w:tcW w:w="1772" w:type="dxa"/>
          </w:tcPr>
          <w:p w:rsidR="001F36DF" w:rsidRPr="00D26A02" w:rsidRDefault="001F36DF" w:rsidP="001F36DF">
            <w:pPr>
              <w:pStyle w:val="a8"/>
              <w:jc w:val="center"/>
              <w:rPr>
                <w:bCs/>
              </w:rPr>
            </w:pPr>
            <w:r w:rsidRPr="00D26A02">
              <w:rPr>
                <w:bCs/>
              </w:rPr>
              <w:t>Усього</w:t>
            </w:r>
          </w:p>
        </w:tc>
        <w:tc>
          <w:tcPr>
            <w:tcW w:w="1204" w:type="dxa"/>
          </w:tcPr>
          <w:p w:rsidR="001F36DF" w:rsidRPr="00D26A02" w:rsidRDefault="001F36DF" w:rsidP="001F36DF">
            <w:pPr>
              <w:pStyle w:val="a8"/>
              <w:jc w:val="center"/>
              <w:rPr>
                <w:bCs/>
              </w:rPr>
            </w:pPr>
            <w:r w:rsidRPr="00D26A02">
              <w:rPr>
                <w:bCs/>
              </w:rPr>
              <w:t>50</w:t>
            </w:r>
          </w:p>
        </w:tc>
        <w:tc>
          <w:tcPr>
            <w:tcW w:w="709" w:type="dxa"/>
          </w:tcPr>
          <w:p w:rsidR="001F36DF" w:rsidRPr="00D26A02" w:rsidRDefault="001F36DF" w:rsidP="001F36DF">
            <w:pPr>
              <w:pStyle w:val="a8"/>
              <w:jc w:val="center"/>
              <w:rPr>
                <w:bCs/>
              </w:rPr>
            </w:pPr>
            <w:r w:rsidRPr="00D26A02">
              <w:rPr>
                <w:bCs/>
              </w:rPr>
              <w:t>10</w:t>
            </w:r>
          </w:p>
        </w:tc>
        <w:tc>
          <w:tcPr>
            <w:tcW w:w="851" w:type="dxa"/>
          </w:tcPr>
          <w:p w:rsidR="001F36DF" w:rsidRPr="00D26A02" w:rsidRDefault="001F36DF" w:rsidP="001F36DF">
            <w:pPr>
              <w:pStyle w:val="a8"/>
              <w:jc w:val="center"/>
              <w:rPr>
                <w:bCs/>
              </w:rPr>
            </w:pPr>
            <w:r w:rsidRPr="00D26A02">
              <w:rPr>
                <w:bCs/>
              </w:rPr>
              <w:t>10</w:t>
            </w:r>
          </w:p>
        </w:tc>
        <w:tc>
          <w:tcPr>
            <w:tcW w:w="709" w:type="dxa"/>
          </w:tcPr>
          <w:p w:rsidR="001F36DF" w:rsidRPr="00D26A02" w:rsidRDefault="001F36DF" w:rsidP="001F36DF">
            <w:pPr>
              <w:pStyle w:val="a8"/>
              <w:jc w:val="center"/>
              <w:rPr>
                <w:bCs/>
              </w:rPr>
            </w:pPr>
            <w:r w:rsidRPr="00D26A02">
              <w:rPr>
                <w:bCs/>
              </w:rPr>
              <w:t>10</w:t>
            </w:r>
          </w:p>
        </w:tc>
        <w:tc>
          <w:tcPr>
            <w:tcW w:w="723" w:type="dxa"/>
          </w:tcPr>
          <w:p w:rsidR="001F36DF" w:rsidRPr="00D26A02" w:rsidRDefault="001F36DF" w:rsidP="001F36DF">
            <w:pPr>
              <w:pStyle w:val="a8"/>
              <w:jc w:val="center"/>
              <w:rPr>
                <w:bCs/>
              </w:rPr>
            </w:pPr>
            <w:r w:rsidRPr="00D26A02">
              <w:rPr>
                <w:bCs/>
              </w:rPr>
              <w:t>10</w:t>
            </w:r>
          </w:p>
        </w:tc>
        <w:tc>
          <w:tcPr>
            <w:tcW w:w="723" w:type="dxa"/>
          </w:tcPr>
          <w:p w:rsidR="001F36DF" w:rsidRPr="00D26A02" w:rsidRDefault="001F36DF" w:rsidP="001F36DF">
            <w:pPr>
              <w:pStyle w:val="a8"/>
              <w:jc w:val="center"/>
              <w:rPr>
                <w:bCs/>
              </w:rPr>
            </w:pPr>
            <w:r w:rsidRPr="00D26A02">
              <w:rPr>
                <w:bCs/>
              </w:rPr>
              <w:t>10</w:t>
            </w:r>
          </w:p>
        </w:tc>
        <w:tc>
          <w:tcPr>
            <w:tcW w:w="1814" w:type="dxa"/>
          </w:tcPr>
          <w:p w:rsidR="001F36DF" w:rsidRPr="00D26A02" w:rsidRDefault="001F36DF" w:rsidP="001F36DF">
            <w:pPr>
              <w:pStyle w:val="a8"/>
              <w:jc w:val="center"/>
              <w:rPr>
                <w:b/>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pPr>
          </w:p>
        </w:tc>
        <w:tc>
          <w:tcPr>
            <w:tcW w:w="1772" w:type="dxa"/>
          </w:tcPr>
          <w:p w:rsidR="001F36DF" w:rsidRPr="00D26A02" w:rsidRDefault="001F36DF" w:rsidP="001F36DF">
            <w:pPr>
              <w:pStyle w:val="a8"/>
              <w:jc w:val="center"/>
              <w:rPr>
                <w:bCs/>
              </w:rPr>
            </w:pPr>
            <w:r w:rsidRPr="00D26A02">
              <w:rPr>
                <w:bCs/>
              </w:rPr>
              <w:t>Державний бюджет</w:t>
            </w:r>
          </w:p>
        </w:tc>
        <w:tc>
          <w:tcPr>
            <w:tcW w:w="1204"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1814" w:type="dxa"/>
          </w:tcPr>
          <w:p w:rsidR="001F36DF" w:rsidRPr="00D26A02" w:rsidRDefault="001F36DF" w:rsidP="001F36DF">
            <w:pPr>
              <w:pStyle w:val="a8"/>
              <w:jc w:val="center"/>
              <w:rPr>
                <w:b/>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pPr>
          </w:p>
        </w:tc>
        <w:tc>
          <w:tcPr>
            <w:tcW w:w="1772" w:type="dxa"/>
          </w:tcPr>
          <w:p w:rsidR="001F36DF" w:rsidRPr="00D26A02" w:rsidRDefault="001F36DF" w:rsidP="001F36DF">
            <w:pPr>
              <w:pStyle w:val="a8"/>
              <w:jc w:val="center"/>
              <w:rPr>
                <w:bCs/>
              </w:rPr>
            </w:pPr>
            <w:r w:rsidRPr="00D26A02">
              <w:rPr>
                <w:bCs/>
              </w:rPr>
              <w:t>Обласний бюджет</w:t>
            </w:r>
          </w:p>
        </w:tc>
        <w:tc>
          <w:tcPr>
            <w:tcW w:w="1204"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1814" w:type="dxa"/>
          </w:tcPr>
          <w:p w:rsidR="001F36DF" w:rsidRPr="00D26A02" w:rsidRDefault="001F36DF" w:rsidP="001F36DF">
            <w:pPr>
              <w:pStyle w:val="a8"/>
              <w:jc w:val="center"/>
              <w:rPr>
                <w:b/>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pPr>
          </w:p>
        </w:tc>
        <w:tc>
          <w:tcPr>
            <w:tcW w:w="1772" w:type="dxa"/>
          </w:tcPr>
          <w:p w:rsidR="001F36DF" w:rsidRPr="00D26A02" w:rsidRDefault="001F36DF" w:rsidP="001F36DF">
            <w:pPr>
              <w:pStyle w:val="a8"/>
              <w:jc w:val="center"/>
              <w:rPr>
                <w:bCs/>
              </w:rPr>
            </w:pPr>
            <w:r>
              <w:rPr>
                <w:bCs/>
              </w:rPr>
              <w:t xml:space="preserve">Селищний </w:t>
            </w:r>
            <w:r w:rsidRPr="00D26A02">
              <w:rPr>
                <w:bCs/>
              </w:rPr>
              <w:t>бюджет</w:t>
            </w:r>
          </w:p>
        </w:tc>
        <w:tc>
          <w:tcPr>
            <w:tcW w:w="1204"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1814" w:type="dxa"/>
          </w:tcPr>
          <w:p w:rsidR="001F36DF" w:rsidRPr="00D26A02" w:rsidRDefault="001F36DF" w:rsidP="001F36DF">
            <w:pPr>
              <w:pStyle w:val="a8"/>
              <w:jc w:val="center"/>
              <w:rPr>
                <w:b/>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pPr>
          </w:p>
        </w:tc>
        <w:tc>
          <w:tcPr>
            <w:tcW w:w="1772" w:type="dxa"/>
          </w:tcPr>
          <w:p w:rsidR="001F36DF" w:rsidRPr="00D26A02" w:rsidRDefault="001F36DF" w:rsidP="001F36DF">
            <w:pPr>
              <w:pStyle w:val="a8"/>
              <w:jc w:val="center"/>
              <w:rPr>
                <w:bCs/>
              </w:rPr>
            </w:pPr>
            <w:r w:rsidRPr="00D26A02">
              <w:rPr>
                <w:bCs/>
              </w:rPr>
              <w:t>Інші джерела</w:t>
            </w:r>
          </w:p>
        </w:tc>
        <w:tc>
          <w:tcPr>
            <w:tcW w:w="1204" w:type="dxa"/>
          </w:tcPr>
          <w:p w:rsidR="001F36DF" w:rsidRPr="00D26A02" w:rsidRDefault="001F36DF" w:rsidP="001F36DF">
            <w:pPr>
              <w:pStyle w:val="a8"/>
              <w:jc w:val="center"/>
              <w:rPr>
                <w:bCs/>
              </w:rPr>
            </w:pPr>
            <w:r w:rsidRPr="00D26A02">
              <w:rPr>
                <w:bCs/>
              </w:rPr>
              <w:t>50</w:t>
            </w:r>
          </w:p>
        </w:tc>
        <w:tc>
          <w:tcPr>
            <w:tcW w:w="709" w:type="dxa"/>
          </w:tcPr>
          <w:p w:rsidR="001F36DF" w:rsidRPr="00D26A02" w:rsidRDefault="001F36DF" w:rsidP="001F36DF">
            <w:pPr>
              <w:pStyle w:val="a8"/>
              <w:jc w:val="center"/>
              <w:rPr>
                <w:bCs/>
              </w:rPr>
            </w:pPr>
            <w:r w:rsidRPr="00D26A02">
              <w:rPr>
                <w:bCs/>
              </w:rPr>
              <w:t>10</w:t>
            </w:r>
          </w:p>
        </w:tc>
        <w:tc>
          <w:tcPr>
            <w:tcW w:w="851" w:type="dxa"/>
          </w:tcPr>
          <w:p w:rsidR="001F36DF" w:rsidRPr="00D26A02" w:rsidRDefault="001F36DF" w:rsidP="001F36DF">
            <w:pPr>
              <w:pStyle w:val="a8"/>
              <w:jc w:val="center"/>
              <w:rPr>
                <w:bCs/>
              </w:rPr>
            </w:pPr>
            <w:r w:rsidRPr="00D26A02">
              <w:rPr>
                <w:bCs/>
              </w:rPr>
              <w:t>10</w:t>
            </w:r>
          </w:p>
        </w:tc>
        <w:tc>
          <w:tcPr>
            <w:tcW w:w="709" w:type="dxa"/>
          </w:tcPr>
          <w:p w:rsidR="001F36DF" w:rsidRPr="00D26A02" w:rsidRDefault="001F36DF" w:rsidP="001F36DF">
            <w:pPr>
              <w:pStyle w:val="a8"/>
              <w:jc w:val="center"/>
              <w:rPr>
                <w:bCs/>
              </w:rPr>
            </w:pPr>
            <w:r w:rsidRPr="00D26A02">
              <w:rPr>
                <w:bCs/>
              </w:rPr>
              <w:t>10</w:t>
            </w:r>
          </w:p>
        </w:tc>
        <w:tc>
          <w:tcPr>
            <w:tcW w:w="723" w:type="dxa"/>
          </w:tcPr>
          <w:p w:rsidR="001F36DF" w:rsidRPr="00D26A02" w:rsidRDefault="001F36DF" w:rsidP="001F36DF">
            <w:pPr>
              <w:pStyle w:val="a8"/>
              <w:jc w:val="center"/>
              <w:rPr>
                <w:bCs/>
              </w:rPr>
            </w:pPr>
            <w:r w:rsidRPr="00D26A02">
              <w:rPr>
                <w:bCs/>
              </w:rPr>
              <w:t>10</w:t>
            </w:r>
          </w:p>
        </w:tc>
        <w:tc>
          <w:tcPr>
            <w:tcW w:w="723" w:type="dxa"/>
          </w:tcPr>
          <w:p w:rsidR="001F36DF" w:rsidRPr="00D26A02" w:rsidRDefault="001F36DF" w:rsidP="001F36DF">
            <w:pPr>
              <w:pStyle w:val="a8"/>
              <w:jc w:val="center"/>
              <w:rPr>
                <w:bCs/>
              </w:rPr>
            </w:pPr>
            <w:r w:rsidRPr="00D26A02">
              <w:rPr>
                <w:bCs/>
              </w:rPr>
              <w:t>10</w:t>
            </w:r>
          </w:p>
        </w:tc>
        <w:tc>
          <w:tcPr>
            <w:tcW w:w="1814" w:type="dxa"/>
            <w:vMerge w:val="restart"/>
          </w:tcPr>
          <w:p w:rsidR="001F36DF" w:rsidRPr="00D26A02" w:rsidRDefault="001F36DF" w:rsidP="001F36DF">
            <w:pPr>
              <w:pStyle w:val="a7"/>
              <w:widowControl w:val="0"/>
              <w:rPr>
                <w:rFonts w:ascii="Times New Roman" w:hAnsi="Times New Roman" w:cs="Times New Roman"/>
                <w:sz w:val="24"/>
                <w:szCs w:val="24"/>
              </w:rPr>
            </w:pPr>
            <w:r w:rsidRPr="00D26A02">
              <w:rPr>
                <w:rFonts w:ascii="Times New Roman" w:hAnsi="Times New Roman" w:cs="Times New Roman"/>
                <w:sz w:val="24"/>
                <w:szCs w:val="24"/>
              </w:rPr>
              <w:t xml:space="preserve">Щорічно будуть </w:t>
            </w:r>
            <w:r w:rsidRPr="00D26A02">
              <w:rPr>
                <w:rFonts w:ascii="Times New Roman" w:hAnsi="Times New Roman" w:cs="Times New Roman"/>
                <w:sz w:val="24"/>
                <w:szCs w:val="24"/>
              </w:rPr>
              <w:lastRenderedPageBreak/>
              <w:t xml:space="preserve">проводитись навчання з ліквідації наслідків надзвичайних ситуацій на потенційно небезпечних об'єктах </w:t>
            </w:r>
          </w:p>
        </w:tc>
      </w:tr>
      <w:tr w:rsidR="001F36DF" w:rsidRPr="00D26A02" w:rsidTr="001F36DF">
        <w:tc>
          <w:tcPr>
            <w:tcW w:w="568" w:type="dxa"/>
            <w:vMerge w:val="restart"/>
          </w:tcPr>
          <w:p w:rsidR="001F36DF" w:rsidRPr="00D26A02" w:rsidRDefault="001F36DF" w:rsidP="001F36DF">
            <w:pPr>
              <w:pStyle w:val="a8"/>
              <w:jc w:val="center"/>
              <w:rPr>
                <w:b/>
                <w:bCs/>
              </w:rPr>
            </w:pPr>
            <w:r w:rsidRPr="00D26A02">
              <w:rPr>
                <w:b/>
                <w:bCs/>
              </w:rPr>
              <w:t>9</w:t>
            </w:r>
          </w:p>
        </w:tc>
        <w:tc>
          <w:tcPr>
            <w:tcW w:w="1985" w:type="dxa"/>
            <w:vMerge w:val="restart"/>
          </w:tcPr>
          <w:p w:rsidR="001F36DF" w:rsidRPr="00D26A02" w:rsidRDefault="001F36DF" w:rsidP="001F36DF">
            <w:pPr>
              <w:pStyle w:val="a8"/>
            </w:pPr>
            <w:r w:rsidRPr="00D26A02">
              <w:t xml:space="preserve">Виконання </w:t>
            </w:r>
            <w:r w:rsidRPr="00D26A02">
              <w:lastRenderedPageBreak/>
              <w:t>заходів, спрямованих на навчання керівних кадрів цивільного захисту</w:t>
            </w:r>
          </w:p>
        </w:tc>
        <w:tc>
          <w:tcPr>
            <w:tcW w:w="1772" w:type="dxa"/>
          </w:tcPr>
          <w:p w:rsidR="001F36DF" w:rsidRPr="00D26A02" w:rsidRDefault="001F36DF" w:rsidP="001F36DF">
            <w:pPr>
              <w:pStyle w:val="a8"/>
              <w:jc w:val="center"/>
              <w:rPr>
                <w:bCs/>
              </w:rPr>
            </w:pPr>
            <w:r w:rsidRPr="00D26A02">
              <w:rPr>
                <w:bCs/>
              </w:rPr>
              <w:lastRenderedPageBreak/>
              <w:t>Усього</w:t>
            </w:r>
          </w:p>
        </w:tc>
        <w:tc>
          <w:tcPr>
            <w:tcW w:w="1204" w:type="dxa"/>
          </w:tcPr>
          <w:p w:rsidR="001F36DF" w:rsidRPr="00D26A02" w:rsidRDefault="001F36DF" w:rsidP="001F36DF">
            <w:pPr>
              <w:pStyle w:val="a8"/>
              <w:jc w:val="center"/>
              <w:rPr>
                <w:bCs/>
              </w:rPr>
            </w:pPr>
            <w:r w:rsidRPr="00D26A02">
              <w:rPr>
                <w:bCs/>
              </w:rPr>
              <w:t>25</w:t>
            </w:r>
          </w:p>
        </w:tc>
        <w:tc>
          <w:tcPr>
            <w:tcW w:w="709" w:type="dxa"/>
          </w:tcPr>
          <w:p w:rsidR="001F36DF" w:rsidRPr="00D26A02" w:rsidRDefault="001F36DF" w:rsidP="001F36DF">
            <w:pPr>
              <w:pStyle w:val="a8"/>
              <w:jc w:val="center"/>
              <w:rPr>
                <w:bCs/>
              </w:rPr>
            </w:pPr>
            <w:r w:rsidRPr="00D26A02">
              <w:rPr>
                <w:bCs/>
              </w:rPr>
              <w:t>5</w:t>
            </w:r>
          </w:p>
        </w:tc>
        <w:tc>
          <w:tcPr>
            <w:tcW w:w="851" w:type="dxa"/>
          </w:tcPr>
          <w:p w:rsidR="001F36DF" w:rsidRPr="00D26A02" w:rsidRDefault="001F36DF" w:rsidP="001F36DF">
            <w:pPr>
              <w:pStyle w:val="a8"/>
              <w:jc w:val="center"/>
              <w:rPr>
                <w:bCs/>
              </w:rPr>
            </w:pPr>
            <w:r w:rsidRPr="00D26A02">
              <w:rPr>
                <w:bCs/>
              </w:rPr>
              <w:t>5</w:t>
            </w:r>
          </w:p>
        </w:tc>
        <w:tc>
          <w:tcPr>
            <w:tcW w:w="709" w:type="dxa"/>
          </w:tcPr>
          <w:p w:rsidR="001F36DF" w:rsidRPr="00D26A02" w:rsidRDefault="001F36DF" w:rsidP="001F36DF">
            <w:pPr>
              <w:pStyle w:val="a8"/>
              <w:jc w:val="center"/>
              <w:rPr>
                <w:bCs/>
              </w:rPr>
            </w:pPr>
            <w:r w:rsidRPr="00D26A02">
              <w:rPr>
                <w:bCs/>
              </w:rPr>
              <w:t>5</w:t>
            </w:r>
          </w:p>
        </w:tc>
        <w:tc>
          <w:tcPr>
            <w:tcW w:w="723" w:type="dxa"/>
          </w:tcPr>
          <w:p w:rsidR="001F36DF" w:rsidRPr="00D26A02" w:rsidRDefault="001F36DF" w:rsidP="001F36DF">
            <w:pPr>
              <w:pStyle w:val="a8"/>
              <w:jc w:val="center"/>
              <w:rPr>
                <w:bCs/>
              </w:rPr>
            </w:pPr>
            <w:r w:rsidRPr="00D26A02">
              <w:rPr>
                <w:bCs/>
              </w:rPr>
              <w:t>5</w:t>
            </w:r>
          </w:p>
        </w:tc>
        <w:tc>
          <w:tcPr>
            <w:tcW w:w="723" w:type="dxa"/>
          </w:tcPr>
          <w:p w:rsidR="001F36DF" w:rsidRPr="00D26A02" w:rsidRDefault="001F36DF" w:rsidP="001F36DF">
            <w:pPr>
              <w:pStyle w:val="a8"/>
              <w:jc w:val="center"/>
              <w:rPr>
                <w:bCs/>
              </w:rPr>
            </w:pPr>
            <w:r w:rsidRPr="00D26A02">
              <w:rPr>
                <w:bCs/>
              </w:rPr>
              <w:t>5</w:t>
            </w:r>
          </w:p>
        </w:tc>
        <w:tc>
          <w:tcPr>
            <w:tcW w:w="1814" w:type="dxa"/>
            <w:vMerge/>
          </w:tcPr>
          <w:p w:rsidR="001F36DF" w:rsidRPr="00D26A02" w:rsidRDefault="001F36DF" w:rsidP="001F36DF">
            <w:pPr>
              <w:pStyle w:val="a8"/>
              <w:jc w:val="center"/>
              <w:rPr>
                <w:b/>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pPr>
          </w:p>
        </w:tc>
        <w:tc>
          <w:tcPr>
            <w:tcW w:w="1772" w:type="dxa"/>
          </w:tcPr>
          <w:p w:rsidR="001F36DF" w:rsidRPr="00D26A02" w:rsidRDefault="001F36DF" w:rsidP="001F36DF">
            <w:pPr>
              <w:pStyle w:val="a8"/>
              <w:jc w:val="center"/>
              <w:rPr>
                <w:bCs/>
              </w:rPr>
            </w:pPr>
            <w:r w:rsidRPr="00D26A02">
              <w:rPr>
                <w:bCs/>
              </w:rPr>
              <w:t>Державний бюджет</w:t>
            </w:r>
          </w:p>
        </w:tc>
        <w:tc>
          <w:tcPr>
            <w:tcW w:w="1204"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1814" w:type="dxa"/>
            <w:vMerge/>
          </w:tcPr>
          <w:p w:rsidR="001F36DF" w:rsidRPr="00D26A02" w:rsidRDefault="001F36DF" w:rsidP="001F36DF">
            <w:pPr>
              <w:pStyle w:val="a8"/>
              <w:jc w:val="center"/>
              <w:rPr>
                <w:b/>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pPr>
          </w:p>
        </w:tc>
        <w:tc>
          <w:tcPr>
            <w:tcW w:w="1772" w:type="dxa"/>
          </w:tcPr>
          <w:p w:rsidR="001F36DF" w:rsidRPr="00D26A02" w:rsidRDefault="001F36DF" w:rsidP="001F36DF">
            <w:pPr>
              <w:pStyle w:val="a8"/>
              <w:jc w:val="center"/>
              <w:rPr>
                <w:bCs/>
              </w:rPr>
            </w:pPr>
            <w:r w:rsidRPr="00D26A02">
              <w:rPr>
                <w:bCs/>
              </w:rPr>
              <w:t>Обласний бюджет</w:t>
            </w:r>
          </w:p>
        </w:tc>
        <w:tc>
          <w:tcPr>
            <w:tcW w:w="1204"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1814" w:type="dxa"/>
            <w:vMerge/>
          </w:tcPr>
          <w:p w:rsidR="001F36DF" w:rsidRPr="00D26A02" w:rsidRDefault="001F36DF" w:rsidP="001F36DF">
            <w:pPr>
              <w:pStyle w:val="a8"/>
              <w:jc w:val="center"/>
              <w:rPr>
                <w:b/>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pPr>
          </w:p>
        </w:tc>
        <w:tc>
          <w:tcPr>
            <w:tcW w:w="1772" w:type="dxa"/>
          </w:tcPr>
          <w:p w:rsidR="001F36DF" w:rsidRPr="00D26A02" w:rsidRDefault="001F36DF" w:rsidP="001F36DF">
            <w:pPr>
              <w:pStyle w:val="a8"/>
              <w:jc w:val="center"/>
              <w:rPr>
                <w:bCs/>
              </w:rPr>
            </w:pPr>
            <w:r>
              <w:rPr>
                <w:bCs/>
              </w:rPr>
              <w:t xml:space="preserve">Селищний </w:t>
            </w:r>
            <w:r w:rsidRPr="00D26A02">
              <w:rPr>
                <w:bCs/>
              </w:rPr>
              <w:t>бюджет</w:t>
            </w:r>
          </w:p>
        </w:tc>
        <w:tc>
          <w:tcPr>
            <w:tcW w:w="1204" w:type="dxa"/>
          </w:tcPr>
          <w:p w:rsidR="001F36DF" w:rsidRPr="00D26A02" w:rsidRDefault="001F36DF" w:rsidP="001F36DF">
            <w:pPr>
              <w:pStyle w:val="a8"/>
              <w:jc w:val="center"/>
              <w:rPr>
                <w:bCs/>
              </w:rPr>
            </w:pPr>
            <w:r w:rsidRPr="00D26A02">
              <w:rPr>
                <w:bCs/>
              </w:rPr>
              <w:t>25</w:t>
            </w:r>
          </w:p>
        </w:tc>
        <w:tc>
          <w:tcPr>
            <w:tcW w:w="709" w:type="dxa"/>
          </w:tcPr>
          <w:p w:rsidR="001F36DF" w:rsidRPr="00D26A02" w:rsidRDefault="001F36DF" w:rsidP="001F36DF">
            <w:pPr>
              <w:pStyle w:val="a8"/>
              <w:jc w:val="center"/>
              <w:rPr>
                <w:bCs/>
              </w:rPr>
            </w:pPr>
            <w:r w:rsidRPr="00D26A02">
              <w:rPr>
                <w:bCs/>
              </w:rPr>
              <w:t>5</w:t>
            </w:r>
          </w:p>
        </w:tc>
        <w:tc>
          <w:tcPr>
            <w:tcW w:w="851" w:type="dxa"/>
          </w:tcPr>
          <w:p w:rsidR="001F36DF" w:rsidRPr="00D26A02" w:rsidRDefault="001F36DF" w:rsidP="001F36DF">
            <w:pPr>
              <w:pStyle w:val="a8"/>
              <w:jc w:val="center"/>
              <w:rPr>
                <w:bCs/>
              </w:rPr>
            </w:pPr>
            <w:r w:rsidRPr="00D26A02">
              <w:rPr>
                <w:bCs/>
              </w:rPr>
              <w:t>5</w:t>
            </w:r>
          </w:p>
        </w:tc>
        <w:tc>
          <w:tcPr>
            <w:tcW w:w="709" w:type="dxa"/>
          </w:tcPr>
          <w:p w:rsidR="001F36DF" w:rsidRPr="00D26A02" w:rsidRDefault="001F36DF" w:rsidP="001F36DF">
            <w:pPr>
              <w:pStyle w:val="a8"/>
              <w:jc w:val="center"/>
              <w:rPr>
                <w:bCs/>
              </w:rPr>
            </w:pPr>
            <w:r w:rsidRPr="00D26A02">
              <w:rPr>
                <w:bCs/>
              </w:rPr>
              <w:t>5</w:t>
            </w:r>
          </w:p>
        </w:tc>
        <w:tc>
          <w:tcPr>
            <w:tcW w:w="723" w:type="dxa"/>
          </w:tcPr>
          <w:p w:rsidR="001F36DF" w:rsidRPr="00D26A02" w:rsidRDefault="001F36DF" w:rsidP="001F36DF">
            <w:pPr>
              <w:pStyle w:val="a8"/>
              <w:jc w:val="center"/>
              <w:rPr>
                <w:bCs/>
              </w:rPr>
            </w:pPr>
            <w:r w:rsidRPr="00D26A02">
              <w:rPr>
                <w:bCs/>
              </w:rPr>
              <w:t>5</w:t>
            </w:r>
          </w:p>
        </w:tc>
        <w:tc>
          <w:tcPr>
            <w:tcW w:w="723" w:type="dxa"/>
          </w:tcPr>
          <w:p w:rsidR="001F36DF" w:rsidRPr="00D26A02" w:rsidRDefault="001F36DF" w:rsidP="001F36DF">
            <w:pPr>
              <w:pStyle w:val="a8"/>
              <w:jc w:val="center"/>
              <w:rPr>
                <w:bCs/>
              </w:rPr>
            </w:pPr>
            <w:r w:rsidRPr="00D26A02">
              <w:rPr>
                <w:bCs/>
              </w:rPr>
              <w:t>5</w:t>
            </w:r>
          </w:p>
        </w:tc>
        <w:tc>
          <w:tcPr>
            <w:tcW w:w="1814" w:type="dxa"/>
            <w:vMerge/>
          </w:tcPr>
          <w:p w:rsidR="001F36DF" w:rsidRPr="00D26A02" w:rsidRDefault="001F36DF" w:rsidP="001F36DF">
            <w:pPr>
              <w:pStyle w:val="a8"/>
              <w:jc w:val="center"/>
              <w:rPr>
                <w:b/>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pPr>
          </w:p>
        </w:tc>
        <w:tc>
          <w:tcPr>
            <w:tcW w:w="1772" w:type="dxa"/>
          </w:tcPr>
          <w:p w:rsidR="001F36DF" w:rsidRPr="00D26A02" w:rsidRDefault="001F36DF" w:rsidP="001F36DF">
            <w:pPr>
              <w:pStyle w:val="a8"/>
              <w:jc w:val="center"/>
              <w:rPr>
                <w:bCs/>
              </w:rPr>
            </w:pPr>
            <w:r w:rsidRPr="00D26A02">
              <w:rPr>
                <w:bCs/>
              </w:rPr>
              <w:t>Інші джерела</w:t>
            </w:r>
          </w:p>
        </w:tc>
        <w:tc>
          <w:tcPr>
            <w:tcW w:w="1204"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1814" w:type="dxa"/>
            <w:vMerge/>
          </w:tcPr>
          <w:p w:rsidR="001F36DF" w:rsidRPr="00D26A02" w:rsidRDefault="001F36DF" w:rsidP="001F36DF">
            <w:pPr>
              <w:pStyle w:val="a8"/>
              <w:jc w:val="center"/>
              <w:rPr>
                <w:b/>
                <w:bCs/>
              </w:rPr>
            </w:pPr>
          </w:p>
        </w:tc>
      </w:tr>
      <w:tr w:rsidR="001F36DF" w:rsidRPr="00D26A02" w:rsidTr="001F36DF">
        <w:tc>
          <w:tcPr>
            <w:tcW w:w="568" w:type="dxa"/>
            <w:vMerge w:val="restart"/>
          </w:tcPr>
          <w:p w:rsidR="001F36DF" w:rsidRPr="00D26A02" w:rsidRDefault="001F36DF" w:rsidP="001F36DF">
            <w:pPr>
              <w:pStyle w:val="a8"/>
              <w:jc w:val="center"/>
              <w:rPr>
                <w:b/>
                <w:bCs/>
              </w:rPr>
            </w:pPr>
            <w:r w:rsidRPr="00D26A02">
              <w:rPr>
                <w:b/>
                <w:bCs/>
              </w:rPr>
              <w:t>10</w:t>
            </w:r>
          </w:p>
        </w:tc>
        <w:tc>
          <w:tcPr>
            <w:tcW w:w="1985" w:type="dxa"/>
            <w:vMerge w:val="restart"/>
          </w:tcPr>
          <w:p w:rsidR="001F36DF" w:rsidRPr="00D26A02" w:rsidRDefault="001F36DF" w:rsidP="001F36DF">
            <w:pPr>
              <w:pStyle w:val="a8"/>
            </w:pPr>
            <w:r w:rsidRPr="00D26A02">
              <w:t>Технічне переоснащення підрозділів оперативно-рятувальних служб цивільного захисту</w:t>
            </w:r>
          </w:p>
        </w:tc>
        <w:tc>
          <w:tcPr>
            <w:tcW w:w="1772" w:type="dxa"/>
          </w:tcPr>
          <w:p w:rsidR="001F36DF" w:rsidRPr="00D26A02" w:rsidRDefault="001F36DF" w:rsidP="001F36DF">
            <w:pPr>
              <w:pStyle w:val="a8"/>
              <w:jc w:val="center"/>
              <w:rPr>
                <w:bCs/>
              </w:rPr>
            </w:pPr>
            <w:r w:rsidRPr="00D26A02">
              <w:rPr>
                <w:bCs/>
              </w:rPr>
              <w:t>Усього</w:t>
            </w:r>
          </w:p>
        </w:tc>
        <w:tc>
          <w:tcPr>
            <w:tcW w:w="1204" w:type="dxa"/>
          </w:tcPr>
          <w:p w:rsidR="001F36DF" w:rsidRPr="00D26A02" w:rsidRDefault="001F36DF" w:rsidP="001F36DF">
            <w:pPr>
              <w:pStyle w:val="a8"/>
              <w:jc w:val="center"/>
              <w:rPr>
                <w:bCs/>
              </w:rPr>
            </w:pPr>
            <w:r w:rsidRPr="00D26A02">
              <w:rPr>
                <w:bCs/>
              </w:rPr>
              <w:t>50</w:t>
            </w:r>
          </w:p>
        </w:tc>
        <w:tc>
          <w:tcPr>
            <w:tcW w:w="709" w:type="dxa"/>
          </w:tcPr>
          <w:p w:rsidR="001F36DF" w:rsidRPr="00D26A02" w:rsidRDefault="001F36DF" w:rsidP="001F36DF">
            <w:pPr>
              <w:pStyle w:val="a8"/>
              <w:jc w:val="center"/>
              <w:rPr>
                <w:bCs/>
              </w:rPr>
            </w:pPr>
            <w:r w:rsidRPr="00D26A02">
              <w:rPr>
                <w:bCs/>
              </w:rPr>
              <w:t>10</w:t>
            </w:r>
          </w:p>
        </w:tc>
        <w:tc>
          <w:tcPr>
            <w:tcW w:w="851" w:type="dxa"/>
          </w:tcPr>
          <w:p w:rsidR="001F36DF" w:rsidRPr="00D26A02" w:rsidRDefault="001F36DF" w:rsidP="001F36DF">
            <w:pPr>
              <w:pStyle w:val="a8"/>
              <w:jc w:val="center"/>
              <w:rPr>
                <w:bCs/>
              </w:rPr>
            </w:pPr>
            <w:r w:rsidRPr="00D26A02">
              <w:rPr>
                <w:bCs/>
              </w:rPr>
              <w:t>10</w:t>
            </w:r>
          </w:p>
        </w:tc>
        <w:tc>
          <w:tcPr>
            <w:tcW w:w="709" w:type="dxa"/>
          </w:tcPr>
          <w:p w:rsidR="001F36DF" w:rsidRPr="00D26A02" w:rsidRDefault="001F36DF" w:rsidP="001F36DF">
            <w:pPr>
              <w:pStyle w:val="a8"/>
              <w:jc w:val="center"/>
              <w:rPr>
                <w:bCs/>
              </w:rPr>
            </w:pPr>
            <w:r w:rsidRPr="00D26A02">
              <w:rPr>
                <w:bCs/>
              </w:rPr>
              <w:t>10</w:t>
            </w:r>
          </w:p>
        </w:tc>
        <w:tc>
          <w:tcPr>
            <w:tcW w:w="723" w:type="dxa"/>
          </w:tcPr>
          <w:p w:rsidR="001F36DF" w:rsidRPr="00D26A02" w:rsidRDefault="001F36DF" w:rsidP="001F36DF">
            <w:pPr>
              <w:pStyle w:val="a8"/>
              <w:jc w:val="center"/>
              <w:rPr>
                <w:bCs/>
              </w:rPr>
            </w:pPr>
            <w:r w:rsidRPr="00D26A02">
              <w:rPr>
                <w:bCs/>
              </w:rPr>
              <w:t>10</w:t>
            </w:r>
          </w:p>
        </w:tc>
        <w:tc>
          <w:tcPr>
            <w:tcW w:w="723" w:type="dxa"/>
          </w:tcPr>
          <w:p w:rsidR="001F36DF" w:rsidRPr="00D26A02" w:rsidRDefault="001F36DF" w:rsidP="001F36DF">
            <w:pPr>
              <w:pStyle w:val="a8"/>
              <w:jc w:val="center"/>
              <w:rPr>
                <w:bCs/>
              </w:rPr>
            </w:pPr>
            <w:r w:rsidRPr="00D26A02">
              <w:rPr>
                <w:bCs/>
              </w:rPr>
              <w:t>10</w:t>
            </w:r>
          </w:p>
        </w:tc>
        <w:tc>
          <w:tcPr>
            <w:tcW w:w="1814" w:type="dxa"/>
          </w:tcPr>
          <w:p w:rsidR="001F36DF" w:rsidRPr="00D26A02" w:rsidRDefault="001F36DF" w:rsidP="001F36DF">
            <w:pPr>
              <w:pStyle w:val="a8"/>
              <w:jc w:val="center"/>
              <w:rPr>
                <w:b/>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rPr>
                <w:b/>
                <w:bCs/>
              </w:rPr>
            </w:pPr>
          </w:p>
        </w:tc>
        <w:tc>
          <w:tcPr>
            <w:tcW w:w="1772" w:type="dxa"/>
          </w:tcPr>
          <w:p w:rsidR="001F36DF" w:rsidRPr="00D26A02" w:rsidRDefault="001F36DF" w:rsidP="001F36DF">
            <w:pPr>
              <w:pStyle w:val="a8"/>
              <w:jc w:val="center"/>
              <w:rPr>
                <w:bCs/>
              </w:rPr>
            </w:pPr>
            <w:r w:rsidRPr="00D26A02">
              <w:rPr>
                <w:bCs/>
              </w:rPr>
              <w:t>Державний бюджет</w:t>
            </w:r>
          </w:p>
        </w:tc>
        <w:tc>
          <w:tcPr>
            <w:tcW w:w="1204"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1814" w:type="dxa"/>
          </w:tcPr>
          <w:p w:rsidR="001F36DF" w:rsidRPr="00D26A02" w:rsidRDefault="001F36DF" w:rsidP="001F36DF">
            <w:pPr>
              <w:pStyle w:val="a8"/>
              <w:jc w:val="center"/>
              <w:rPr>
                <w:b/>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rPr>
                <w:b/>
                <w:bCs/>
              </w:rPr>
            </w:pPr>
          </w:p>
        </w:tc>
        <w:tc>
          <w:tcPr>
            <w:tcW w:w="1772" w:type="dxa"/>
          </w:tcPr>
          <w:p w:rsidR="001F36DF" w:rsidRPr="00D26A02" w:rsidRDefault="001F36DF" w:rsidP="001F36DF">
            <w:pPr>
              <w:pStyle w:val="a8"/>
              <w:jc w:val="center"/>
              <w:rPr>
                <w:bCs/>
              </w:rPr>
            </w:pPr>
            <w:r w:rsidRPr="00D26A02">
              <w:rPr>
                <w:bCs/>
              </w:rPr>
              <w:t>Обласний бюджет</w:t>
            </w:r>
          </w:p>
        </w:tc>
        <w:tc>
          <w:tcPr>
            <w:tcW w:w="1204"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1814" w:type="dxa"/>
          </w:tcPr>
          <w:p w:rsidR="001F36DF" w:rsidRPr="00D26A02" w:rsidRDefault="001F36DF" w:rsidP="001F36DF">
            <w:pPr>
              <w:pStyle w:val="a8"/>
              <w:jc w:val="center"/>
              <w:rPr>
                <w:b/>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rPr>
                <w:b/>
                <w:bCs/>
              </w:rPr>
            </w:pPr>
          </w:p>
        </w:tc>
        <w:tc>
          <w:tcPr>
            <w:tcW w:w="1772" w:type="dxa"/>
          </w:tcPr>
          <w:p w:rsidR="001F36DF" w:rsidRPr="00D26A02" w:rsidRDefault="001F36DF" w:rsidP="001F36DF">
            <w:pPr>
              <w:pStyle w:val="a8"/>
              <w:jc w:val="center"/>
              <w:rPr>
                <w:bCs/>
              </w:rPr>
            </w:pPr>
            <w:r>
              <w:rPr>
                <w:bCs/>
              </w:rPr>
              <w:t xml:space="preserve">Селищний </w:t>
            </w:r>
            <w:r w:rsidRPr="00D26A02">
              <w:rPr>
                <w:bCs/>
              </w:rPr>
              <w:t>бюджет</w:t>
            </w:r>
          </w:p>
        </w:tc>
        <w:tc>
          <w:tcPr>
            <w:tcW w:w="1204" w:type="dxa"/>
          </w:tcPr>
          <w:p w:rsidR="001F36DF" w:rsidRPr="00D26A02" w:rsidRDefault="001F36DF" w:rsidP="001F36DF">
            <w:pPr>
              <w:pStyle w:val="a8"/>
              <w:jc w:val="center"/>
              <w:rPr>
                <w:bCs/>
              </w:rPr>
            </w:pPr>
            <w:r>
              <w:rPr>
                <w:bCs/>
              </w:rPr>
              <w:t>5</w:t>
            </w:r>
            <w:r w:rsidRPr="00D26A02">
              <w:rPr>
                <w:bCs/>
              </w:rPr>
              <w:t>0</w:t>
            </w:r>
          </w:p>
        </w:tc>
        <w:tc>
          <w:tcPr>
            <w:tcW w:w="709" w:type="dxa"/>
          </w:tcPr>
          <w:p w:rsidR="001F36DF" w:rsidRPr="00D26A02" w:rsidRDefault="001F36DF" w:rsidP="001F36DF">
            <w:pPr>
              <w:pStyle w:val="a8"/>
              <w:jc w:val="center"/>
              <w:rPr>
                <w:bCs/>
              </w:rPr>
            </w:pPr>
            <w:r w:rsidRPr="00D26A02">
              <w:rPr>
                <w:bCs/>
              </w:rPr>
              <w:t>10</w:t>
            </w:r>
          </w:p>
        </w:tc>
        <w:tc>
          <w:tcPr>
            <w:tcW w:w="851" w:type="dxa"/>
          </w:tcPr>
          <w:p w:rsidR="001F36DF" w:rsidRPr="00D26A02" w:rsidRDefault="001F36DF" w:rsidP="001F36DF">
            <w:pPr>
              <w:pStyle w:val="a8"/>
              <w:jc w:val="center"/>
              <w:rPr>
                <w:bCs/>
              </w:rPr>
            </w:pPr>
            <w:r w:rsidRPr="00D26A02">
              <w:rPr>
                <w:bCs/>
              </w:rPr>
              <w:t>10</w:t>
            </w:r>
          </w:p>
        </w:tc>
        <w:tc>
          <w:tcPr>
            <w:tcW w:w="709" w:type="dxa"/>
          </w:tcPr>
          <w:p w:rsidR="001F36DF" w:rsidRPr="00D26A02" w:rsidRDefault="001F36DF" w:rsidP="001F36DF">
            <w:pPr>
              <w:pStyle w:val="a8"/>
              <w:jc w:val="center"/>
              <w:rPr>
                <w:bCs/>
              </w:rPr>
            </w:pPr>
            <w:r w:rsidRPr="00D26A02">
              <w:rPr>
                <w:bCs/>
              </w:rPr>
              <w:t>10</w:t>
            </w:r>
          </w:p>
        </w:tc>
        <w:tc>
          <w:tcPr>
            <w:tcW w:w="723" w:type="dxa"/>
          </w:tcPr>
          <w:p w:rsidR="001F36DF" w:rsidRPr="00D26A02" w:rsidRDefault="001F36DF" w:rsidP="001F36DF">
            <w:pPr>
              <w:pStyle w:val="a8"/>
              <w:jc w:val="center"/>
              <w:rPr>
                <w:bCs/>
              </w:rPr>
            </w:pPr>
            <w:r w:rsidRPr="00D26A02">
              <w:rPr>
                <w:bCs/>
              </w:rPr>
              <w:t>10</w:t>
            </w:r>
          </w:p>
        </w:tc>
        <w:tc>
          <w:tcPr>
            <w:tcW w:w="723" w:type="dxa"/>
          </w:tcPr>
          <w:p w:rsidR="001F36DF" w:rsidRPr="00D26A02" w:rsidRDefault="001F36DF" w:rsidP="001F36DF">
            <w:pPr>
              <w:pStyle w:val="a8"/>
              <w:jc w:val="center"/>
              <w:rPr>
                <w:bCs/>
              </w:rPr>
            </w:pPr>
            <w:r w:rsidRPr="00D26A02">
              <w:rPr>
                <w:bCs/>
              </w:rPr>
              <w:t>10</w:t>
            </w:r>
          </w:p>
        </w:tc>
        <w:tc>
          <w:tcPr>
            <w:tcW w:w="1814" w:type="dxa"/>
          </w:tcPr>
          <w:p w:rsidR="001F36DF" w:rsidRPr="00D26A02" w:rsidRDefault="001F36DF" w:rsidP="001F36DF">
            <w:pPr>
              <w:pStyle w:val="a8"/>
              <w:jc w:val="center"/>
              <w:rPr>
                <w:b/>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rPr>
                <w:b/>
                <w:bCs/>
              </w:rPr>
            </w:pPr>
          </w:p>
        </w:tc>
        <w:tc>
          <w:tcPr>
            <w:tcW w:w="1772" w:type="dxa"/>
          </w:tcPr>
          <w:p w:rsidR="001F36DF" w:rsidRPr="00D26A02" w:rsidRDefault="001F36DF" w:rsidP="001F36DF">
            <w:pPr>
              <w:pStyle w:val="a8"/>
              <w:jc w:val="center"/>
              <w:rPr>
                <w:bCs/>
              </w:rPr>
            </w:pPr>
            <w:r w:rsidRPr="00D26A02">
              <w:rPr>
                <w:bCs/>
              </w:rPr>
              <w:t>Інші джерела</w:t>
            </w:r>
          </w:p>
        </w:tc>
        <w:tc>
          <w:tcPr>
            <w:tcW w:w="1204"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1814" w:type="dxa"/>
          </w:tcPr>
          <w:p w:rsidR="001F36DF" w:rsidRPr="00D26A02" w:rsidRDefault="001F36DF" w:rsidP="001F36DF">
            <w:pPr>
              <w:pStyle w:val="a8"/>
              <w:jc w:val="center"/>
              <w:rPr>
                <w:b/>
                <w:bCs/>
              </w:rPr>
            </w:pPr>
          </w:p>
        </w:tc>
      </w:tr>
      <w:tr w:rsidR="001F36DF" w:rsidRPr="00D26A02" w:rsidTr="001F36DF">
        <w:tc>
          <w:tcPr>
            <w:tcW w:w="568" w:type="dxa"/>
            <w:vMerge w:val="restart"/>
          </w:tcPr>
          <w:p w:rsidR="001F36DF" w:rsidRPr="00D26A02" w:rsidRDefault="001F36DF" w:rsidP="001F36DF">
            <w:pPr>
              <w:pStyle w:val="a8"/>
              <w:jc w:val="center"/>
              <w:rPr>
                <w:b/>
                <w:bCs/>
              </w:rPr>
            </w:pPr>
            <w:r w:rsidRPr="00D26A02">
              <w:rPr>
                <w:b/>
                <w:bCs/>
              </w:rPr>
              <w:t>11</w:t>
            </w:r>
          </w:p>
        </w:tc>
        <w:tc>
          <w:tcPr>
            <w:tcW w:w="1985" w:type="dxa"/>
            <w:vMerge w:val="restart"/>
          </w:tcPr>
          <w:p w:rsidR="001F36DF" w:rsidRPr="00D26A02" w:rsidRDefault="001F36DF" w:rsidP="001F36DF">
            <w:pPr>
              <w:pStyle w:val="a8"/>
            </w:pPr>
            <w:r w:rsidRPr="00D26A02">
              <w:rPr>
                <w:rFonts w:eastAsia="MS Mincho"/>
              </w:rPr>
              <w:t>Перевірка стану гідротехнічних споруд , рибозахисних споруд та інженерних пристроїв</w:t>
            </w:r>
          </w:p>
        </w:tc>
        <w:tc>
          <w:tcPr>
            <w:tcW w:w="1772" w:type="dxa"/>
          </w:tcPr>
          <w:p w:rsidR="001F36DF" w:rsidRPr="00D26A02" w:rsidRDefault="001F36DF" w:rsidP="001F36DF">
            <w:pPr>
              <w:pStyle w:val="a8"/>
              <w:jc w:val="center"/>
              <w:rPr>
                <w:bCs/>
              </w:rPr>
            </w:pPr>
            <w:r w:rsidRPr="00D26A02">
              <w:rPr>
                <w:bCs/>
              </w:rPr>
              <w:t>Усього</w:t>
            </w:r>
          </w:p>
        </w:tc>
        <w:tc>
          <w:tcPr>
            <w:tcW w:w="1204" w:type="dxa"/>
          </w:tcPr>
          <w:p w:rsidR="001F36DF" w:rsidRPr="00D26A02" w:rsidRDefault="001F36DF" w:rsidP="001F36DF">
            <w:pPr>
              <w:pStyle w:val="a8"/>
              <w:jc w:val="center"/>
              <w:rPr>
                <w:bCs/>
              </w:rPr>
            </w:pPr>
            <w:r>
              <w:rPr>
                <w:bCs/>
              </w:rPr>
              <w:t>25</w:t>
            </w:r>
          </w:p>
        </w:tc>
        <w:tc>
          <w:tcPr>
            <w:tcW w:w="709" w:type="dxa"/>
          </w:tcPr>
          <w:p w:rsidR="001F36DF" w:rsidRPr="00D26A02" w:rsidRDefault="001F36DF" w:rsidP="001F36DF">
            <w:pPr>
              <w:pStyle w:val="a8"/>
              <w:jc w:val="center"/>
              <w:rPr>
                <w:bCs/>
              </w:rPr>
            </w:pPr>
            <w:r w:rsidRPr="00D26A02">
              <w:rPr>
                <w:bCs/>
              </w:rPr>
              <w:t>5</w:t>
            </w:r>
          </w:p>
        </w:tc>
        <w:tc>
          <w:tcPr>
            <w:tcW w:w="851" w:type="dxa"/>
          </w:tcPr>
          <w:p w:rsidR="001F36DF" w:rsidRPr="00D26A02" w:rsidRDefault="001F36DF" w:rsidP="001F36DF">
            <w:pPr>
              <w:pStyle w:val="a8"/>
              <w:jc w:val="center"/>
              <w:rPr>
                <w:bCs/>
              </w:rPr>
            </w:pPr>
            <w:r w:rsidRPr="00D26A02">
              <w:rPr>
                <w:bCs/>
              </w:rPr>
              <w:t>5</w:t>
            </w:r>
          </w:p>
        </w:tc>
        <w:tc>
          <w:tcPr>
            <w:tcW w:w="709" w:type="dxa"/>
          </w:tcPr>
          <w:p w:rsidR="001F36DF" w:rsidRPr="00D26A02" w:rsidRDefault="001F36DF" w:rsidP="001F36DF">
            <w:pPr>
              <w:pStyle w:val="a8"/>
              <w:jc w:val="center"/>
              <w:rPr>
                <w:bCs/>
              </w:rPr>
            </w:pPr>
            <w:r w:rsidRPr="00D26A02">
              <w:rPr>
                <w:bCs/>
              </w:rPr>
              <w:t>5</w:t>
            </w:r>
          </w:p>
        </w:tc>
        <w:tc>
          <w:tcPr>
            <w:tcW w:w="723" w:type="dxa"/>
          </w:tcPr>
          <w:p w:rsidR="001F36DF" w:rsidRPr="00D26A02" w:rsidRDefault="001F36DF" w:rsidP="001F36DF">
            <w:pPr>
              <w:pStyle w:val="a8"/>
              <w:jc w:val="center"/>
              <w:rPr>
                <w:bCs/>
              </w:rPr>
            </w:pPr>
            <w:r w:rsidRPr="00D26A02">
              <w:rPr>
                <w:bCs/>
              </w:rPr>
              <w:t>5</w:t>
            </w:r>
          </w:p>
        </w:tc>
        <w:tc>
          <w:tcPr>
            <w:tcW w:w="723" w:type="dxa"/>
          </w:tcPr>
          <w:p w:rsidR="001F36DF" w:rsidRPr="00D26A02" w:rsidRDefault="001F36DF" w:rsidP="001F36DF">
            <w:pPr>
              <w:pStyle w:val="a8"/>
              <w:jc w:val="center"/>
              <w:rPr>
                <w:bCs/>
              </w:rPr>
            </w:pPr>
            <w:r w:rsidRPr="00D26A02">
              <w:rPr>
                <w:bCs/>
              </w:rPr>
              <w:t>5</w:t>
            </w:r>
          </w:p>
        </w:tc>
        <w:tc>
          <w:tcPr>
            <w:tcW w:w="1814" w:type="dxa"/>
            <w:vMerge w:val="restart"/>
          </w:tcPr>
          <w:p w:rsidR="001F36DF" w:rsidRPr="007B2438" w:rsidRDefault="001F36DF" w:rsidP="001F36DF">
            <w:pPr>
              <w:widowControl w:val="0"/>
              <w:jc w:val="both"/>
              <w:rPr>
                <w:rFonts w:ascii="Times New Roman" w:eastAsia="MS Mincho" w:hAnsi="Times New Roman"/>
                <w:sz w:val="24"/>
                <w:szCs w:val="24"/>
              </w:rPr>
            </w:pPr>
            <w:r w:rsidRPr="007B2438">
              <w:rPr>
                <w:rFonts w:ascii="Times New Roman" w:eastAsia="MS Mincho" w:hAnsi="Times New Roman"/>
                <w:sz w:val="24"/>
                <w:szCs w:val="24"/>
              </w:rPr>
              <w:t>Щорічно буде перевірено гідро-технічних споруд рибозахисних споруд та інженерних пристроїв</w:t>
            </w: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rPr>
                <w:b/>
                <w:bCs/>
              </w:rPr>
            </w:pPr>
          </w:p>
        </w:tc>
        <w:tc>
          <w:tcPr>
            <w:tcW w:w="1772" w:type="dxa"/>
          </w:tcPr>
          <w:p w:rsidR="001F36DF" w:rsidRPr="00D26A02" w:rsidRDefault="001F36DF" w:rsidP="001F36DF">
            <w:pPr>
              <w:pStyle w:val="a8"/>
              <w:jc w:val="center"/>
              <w:rPr>
                <w:bCs/>
              </w:rPr>
            </w:pPr>
            <w:r w:rsidRPr="00D26A02">
              <w:rPr>
                <w:bCs/>
              </w:rPr>
              <w:t>Державний бюджет</w:t>
            </w:r>
          </w:p>
        </w:tc>
        <w:tc>
          <w:tcPr>
            <w:tcW w:w="1204"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1814" w:type="dxa"/>
            <w:vMerge/>
          </w:tcPr>
          <w:p w:rsidR="001F36DF" w:rsidRPr="00D26A02" w:rsidRDefault="001F36DF" w:rsidP="001F36DF">
            <w:pPr>
              <w:pStyle w:val="a8"/>
              <w:jc w:val="center"/>
              <w:rPr>
                <w:b/>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rPr>
                <w:b/>
                <w:bCs/>
              </w:rPr>
            </w:pPr>
          </w:p>
        </w:tc>
        <w:tc>
          <w:tcPr>
            <w:tcW w:w="1772" w:type="dxa"/>
          </w:tcPr>
          <w:p w:rsidR="001F36DF" w:rsidRPr="00D26A02" w:rsidRDefault="001F36DF" w:rsidP="001F36DF">
            <w:pPr>
              <w:pStyle w:val="a8"/>
              <w:jc w:val="center"/>
              <w:rPr>
                <w:bCs/>
              </w:rPr>
            </w:pPr>
            <w:r w:rsidRPr="00D26A02">
              <w:rPr>
                <w:bCs/>
              </w:rPr>
              <w:t>Обласний бюджет</w:t>
            </w:r>
          </w:p>
        </w:tc>
        <w:tc>
          <w:tcPr>
            <w:tcW w:w="1204"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1814" w:type="dxa"/>
            <w:vMerge/>
          </w:tcPr>
          <w:p w:rsidR="001F36DF" w:rsidRPr="00D26A02" w:rsidRDefault="001F36DF" w:rsidP="001F36DF">
            <w:pPr>
              <w:pStyle w:val="a8"/>
              <w:jc w:val="center"/>
              <w:rPr>
                <w:b/>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rPr>
                <w:b/>
                <w:bCs/>
              </w:rPr>
            </w:pPr>
          </w:p>
        </w:tc>
        <w:tc>
          <w:tcPr>
            <w:tcW w:w="1772" w:type="dxa"/>
          </w:tcPr>
          <w:p w:rsidR="001F36DF" w:rsidRPr="00D26A02" w:rsidRDefault="001F36DF" w:rsidP="001F36DF">
            <w:pPr>
              <w:pStyle w:val="a8"/>
              <w:jc w:val="center"/>
              <w:rPr>
                <w:bCs/>
              </w:rPr>
            </w:pPr>
            <w:r>
              <w:rPr>
                <w:bCs/>
              </w:rPr>
              <w:t xml:space="preserve">Селищний </w:t>
            </w:r>
            <w:r w:rsidRPr="00D26A02">
              <w:rPr>
                <w:bCs/>
              </w:rPr>
              <w:t>бюджет</w:t>
            </w:r>
          </w:p>
        </w:tc>
        <w:tc>
          <w:tcPr>
            <w:tcW w:w="1204" w:type="dxa"/>
          </w:tcPr>
          <w:p w:rsidR="001F36DF" w:rsidRPr="00D26A02" w:rsidRDefault="001F36DF" w:rsidP="001F36DF">
            <w:pPr>
              <w:pStyle w:val="a8"/>
              <w:jc w:val="center"/>
              <w:rPr>
                <w:bCs/>
              </w:rPr>
            </w:pPr>
            <w:r>
              <w:rPr>
                <w:bCs/>
              </w:rPr>
              <w:t>25</w:t>
            </w:r>
          </w:p>
        </w:tc>
        <w:tc>
          <w:tcPr>
            <w:tcW w:w="709" w:type="dxa"/>
          </w:tcPr>
          <w:p w:rsidR="001F36DF" w:rsidRPr="00D26A02" w:rsidRDefault="001F36DF" w:rsidP="001F36DF">
            <w:pPr>
              <w:pStyle w:val="a8"/>
              <w:jc w:val="center"/>
              <w:rPr>
                <w:bCs/>
              </w:rPr>
            </w:pPr>
            <w:r w:rsidRPr="00D26A02">
              <w:rPr>
                <w:bCs/>
              </w:rPr>
              <w:t>5</w:t>
            </w:r>
          </w:p>
        </w:tc>
        <w:tc>
          <w:tcPr>
            <w:tcW w:w="851" w:type="dxa"/>
          </w:tcPr>
          <w:p w:rsidR="001F36DF" w:rsidRPr="00D26A02" w:rsidRDefault="001F36DF" w:rsidP="001F36DF">
            <w:pPr>
              <w:pStyle w:val="a8"/>
              <w:jc w:val="center"/>
              <w:rPr>
                <w:bCs/>
              </w:rPr>
            </w:pPr>
            <w:r w:rsidRPr="00D26A02">
              <w:rPr>
                <w:bCs/>
              </w:rPr>
              <w:t>5</w:t>
            </w:r>
          </w:p>
        </w:tc>
        <w:tc>
          <w:tcPr>
            <w:tcW w:w="709" w:type="dxa"/>
          </w:tcPr>
          <w:p w:rsidR="001F36DF" w:rsidRPr="00D26A02" w:rsidRDefault="001F36DF" w:rsidP="001F36DF">
            <w:pPr>
              <w:pStyle w:val="a8"/>
              <w:jc w:val="center"/>
              <w:rPr>
                <w:bCs/>
              </w:rPr>
            </w:pPr>
            <w:r w:rsidRPr="00D26A02">
              <w:rPr>
                <w:bCs/>
              </w:rPr>
              <w:t>5</w:t>
            </w:r>
          </w:p>
        </w:tc>
        <w:tc>
          <w:tcPr>
            <w:tcW w:w="723" w:type="dxa"/>
          </w:tcPr>
          <w:p w:rsidR="001F36DF" w:rsidRPr="00D26A02" w:rsidRDefault="001F36DF" w:rsidP="001F36DF">
            <w:pPr>
              <w:pStyle w:val="a8"/>
              <w:jc w:val="center"/>
              <w:rPr>
                <w:bCs/>
              </w:rPr>
            </w:pPr>
            <w:r w:rsidRPr="00D26A02">
              <w:rPr>
                <w:bCs/>
              </w:rPr>
              <w:t>5</w:t>
            </w:r>
          </w:p>
        </w:tc>
        <w:tc>
          <w:tcPr>
            <w:tcW w:w="723" w:type="dxa"/>
          </w:tcPr>
          <w:p w:rsidR="001F36DF" w:rsidRPr="00D26A02" w:rsidRDefault="001F36DF" w:rsidP="001F36DF">
            <w:pPr>
              <w:pStyle w:val="a8"/>
              <w:jc w:val="center"/>
              <w:rPr>
                <w:bCs/>
              </w:rPr>
            </w:pPr>
            <w:r w:rsidRPr="00D26A02">
              <w:rPr>
                <w:bCs/>
              </w:rPr>
              <w:t>5</w:t>
            </w:r>
          </w:p>
        </w:tc>
        <w:tc>
          <w:tcPr>
            <w:tcW w:w="1814" w:type="dxa"/>
            <w:vMerge/>
          </w:tcPr>
          <w:p w:rsidR="001F36DF" w:rsidRPr="00D26A02" w:rsidRDefault="001F36DF" w:rsidP="001F36DF">
            <w:pPr>
              <w:pStyle w:val="a8"/>
              <w:jc w:val="center"/>
              <w:rPr>
                <w:b/>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rPr>
                <w:b/>
                <w:bCs/>
              </w:rPr>
            </w:pPr>
          </w:p>
        </w:tc>
        <w:tc>
          <w:tcPr>
            <w:tcW w:w="1772" w:type="dxa"/>
          </w:tcPr>
          <w:p w:rsidR="001F36DF" w:rsidRPr="00D26A02" w:rsidRDefault="001F36DF" w:rsidP="001F36DF">
            <w:pPr>
              <w:pStyle w:val="a8"/>
              <w:jc w:val="center"/>
              <w:rPr>
                <w:bCs/>
              </w:rPr>
            </w:pPr>
            <w:r w:rsidRPr="00D26A02">
              <w:rPr>
                <w:bCs/>
              </w:rPr>
              <w:t>Інші джерела</w:t>
            </w:r>
          </w:p>
        </w:tc>
        <w:tc>
          <w:tcPr>
            <w:tcW w:w="1204"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851" w:type="dxa"/>
          </w:tcPr>
          <w:p w:rsidR="001F36DF" w:rsidRPr="00D26A02" w:rsidRDefault="001F36DF" w:rsidP="001F36DF">
            <w:pPr>
              <w:pStyle w:val="a8"/>
              <w:jc w:val="center"/>
              <w:rPr>
                <w:bCs/>
              </w:rPr>
            </w:pPr>
          </w:p>
        </w:tc>
        <w:tc>
          <w:tcPr>
            <w:tcW w:w="709"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723" w:type="dxa"/>
          </w:tcPr>
          <w:p w:rsidR="001F36DF" w:rsidRPr="00D26A02" w:rsidRDefault="001F36DF" w:rsidP="001F36DF">
            <w:pPr>
              <w:pStyle w:val="a8"/>
              <w:jc w:val="center"/>
              <w:rPr>
                <w:bCs/>
              </w:rPr>
            </w:pPr>
          </w:p>
        </w:tc>
        <w:tc>
          <w:tcPr>
            <w:tcW w:w="1814" w:type="dxa"/>
          </w:tcPr>
          <w:p w:rsidR="001F36DF" w:rsidRPr="00D26A02" w:rsidRDefault="001F36DF" w:rsidP="001F36DF">
            <w:pPr>
              <w:pStyle w:val="a8"/>
              <w:jc w:val="center"/>
              <w:rPr>
                <w:b/>
                <w:bCs/>
              </w:rPr>
            </w:pPr>
          </w:p>
        </w:tc>
      </w:tr>
      <w:tr w:rsidR="001F36DF" w:rsidRPr="00D26A02" w:rsidTr="001F36DF">
        <w:tc>
          <w:tcPr>
            <w:tcW w:w="568" w:type="dxa"/>
            <w:vMerge w:val="restart"/>
          </w:tcPr>
          <w:p w:rsidR="001F36DF" w:rsidRPr="00D26A02" w:rsidRDefault="001F36DF" w:rsidP="001F36DF">
            <w:pPr>
              <w:pStyle w:val="a8"/>
              <w:jc w:val="center"/>
              <w:rPr>
                <w:b/>
                <w:bCs/>
              </w:rPr>
            </w:pPr>
            <w:r w:rsidRPr="00D26A02">
              <w:rPr>
                <w:b/>
                <w:bCs/>
              </w:rPr>
              <w:t>12</w:t>
            </w:r>
          </w:p>
        </w:tc>
        <w:tc>
          <w:tcPr>
            <w:tcW w:w="1985" w:type="dxa"/>
            <w:vMerge w:val="restart"/>
          </w:tcPr>
          <w:p w:rsidR="001F36DF" w:rsidRPr="00D26A02" w:rsidRDefault="001F36DF" w:rsidP="001F36DF">
            <w:pPr>
              <w:pStyle w:val="a8"/>
            </w:pPr>
            <w:r w:rsidRPr="00D26A02">
              <w:t>Здійснення комплексу профілактичних заходів, моніторингу, проведення навчань з попередження та ліквідації надзвичайних ситуацій на об’єктах області та формування матеріальних запасів для проведення таких заходів</w:t>
            </w:r>
          </w:p>
        </w:tc>
        <w:tc>
          <w:tcPr>
            <w:tcW w:w="1772"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r w:rsidRPr="00D26A02">
              <w:rPr>
                <w:bCs/>
              </w:rPr>
              <w:t>Усього</w:t>
            </w:r>
          </w:p>
        </w:tc>
        <w:tc>
          <w:tcPr>
            <w:tcW w:w="1204"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pPr>
            <w:r w:rsidRPr="00D26A02">
              <w:t>50</w:t>
            </w:r>
          </w:p>
        </w:tc>
        <w:tc>
          <w:tcPr>
            <w:tcW w:w="709"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r w:rsidRPr="00D26A02">
              <w:rPr>
                <w:bCs/>
              </w:rPr>
              <w:t>10</w:t>
            </w:r>
          </w:p>
        </w:tc>
        <w:tc>
          <w:tcPr>
            <w:tcW w:w="851"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r w:rsidRPr="00D26A02">
              <w:rPr>
                <w:bCs/>
              </w:rPr>
              <w:t>10</w:t>
            </w:r>
          </w:p>
        </w:tc>
        <w:tc>
          <w:tcPr>
            <w:tcW w:w="709"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r w:rsidRPr="00D26A02">
              <w:rPr>
                <w:bCs/>
              </w:rPr>
              <w:t>10</w:t>
            </w:r>
          </w:p>
        </w:tc>
        <w:tc>
          <w:tcPr>
            <w:tcW w:w="723"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r w:rsidRPr="00D26A02">
              <w:rPr>
                <w:bCs/>
              </w:rPr>
              <w:t>10</w:t>
            </w:r>
          </w:p>
        </w:tc>
        <w:tc>
          <w:tcPr>
            <w:tcW w:w="723"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r w:rsidRPr="00D26A02">
              <w:rPr>
                <w:bCs/>
              </w:rPr>
              <w:t>10</w:t>
            </w:r>
          </w:p>
        </w:tc>
        <w:tc>
          <w:tcPr>
            <w:tcW w:w="1814" w:type="dxa"/>
            <w:vMerge w:val="restart"/>
            <w:tcBorders>
              <w:top w:val="single" w:sz="4" w:space="0" w:color="auto"/>
              <w:left w:val="single" w:sz="4" w:space="0" w:color="auto"/>
              <w:right w:val="single" w:sz="4" w:space="0" w:color="auto"/>
            </w:tcBorders>
          </w:tcPr>
          <w:p w:rsidR="001F36DF" w:rsidRPr="00D26A02" w:rsidRDefault="001F36DF" w:rsidP="001F36DF">
            <w:pPr>
              <w:pStyle w:val="a7"/>
              <w:widowControl w:val="0"/>
              <w:rPr>
                <w:rFonts w:ascii="Times New Roman" w:hAnsi="Times New Roman" w:cs="Times New Roman"/>
                <w:sz w:val="24"/>
                <w:szCs w:val="24"/>
              </w:rPr>
            </w:pPr>
            <w:r w:rsidRPr="00D26A02">
              <w:rPr>
                <w:rFonts w:ascii="Times New Roman" w:hAnsi="Times New Roman" w:cs="Times New Roman"/>
                <w:sz w:val="24"/>
                <w:szCs w:val="24"/>
              </w:rPr>
              <w:t xml:space="preserve">Щорічно будуть проводитись навчання з ліквідації наслідків надзвичайних ситуацій на потенційно небезпечних об'єктах </w:t>
            </w:r>
          </w:p>
          <w:p w:rsidR="001F36DF" w:rsidRPr="00D26A02" w:rsidRDefault="001F36DF" w:rsidP="001F36DF">
            <w:pPr>
              <w:pStyle w:val="a8"/>
              <w:jc w:val="center"/>
              <w:rPr>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rPr>
                <w:bCs/>
              </w:rPr>
            </w:pPr>
          </w:p>
        </w:tc>
        <w:tc>
          <w:tcPr>
            <w:tcW w:w="1772"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r w:rsidRPr="00D26A02">
              <w:rPr>
                <w:bCs/>
              </w:rPr>
              <w:t>Державний бюджет</w:t>
            </w:r>
          </w:p>
        </w:tc>
        <w:tc>
          <w:tcPr>
            <w:tcW w:w="1204"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pPr>
          </w:p>
        </w:tc>
        <w:tc>
          <w:tcPr>
            <w:tcW w:w="709"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p>
        </w:tc>
        <w:tc>
          <w:tcPr>
            <w:tcW w:w="851"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p>
        </w:tc>
        <w:tc>
          <w:tcPr>
            <w:tcW w:w="709"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p>
        </w:tc>
        <w:tc>
          <w:tcPr>
            <w:tcW w:w="723"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p>
        </w:tc>
        <w:tc>
          <w:tcPr>
            <w:tcW w:w="723"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p>
        </w:tc>
        <w:tc>
          <w:tcPr>
            <w:tcW w:w="1814" w:type="dxa"/>
            <w:vMerge/>
            <w:tcBorders>
              <w:left w:val="single" w:sz="4" w:space="0" w:color="auto"/>
              <w:right w:val="single" w:sz="4" w:space="0" w:color="auto"/>
            </w:tcBorders>
          </w:tcPr>
          <w:p w:rsidR="001F36DF" w:rsidRPr="00D26A02" w:rsidRDefault="001F36DF" w:rsidP="001F36DF">
            <w:pPr>
              <w:pStyle w:val="a8"/>
              <w:jc w:val="center"/>
              <w:rPr>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rPr>
                <w:bCs/>
              </w:rPr>
            </w:pPr>
          </w:p>
        </w:tc>
        <w:tc>
          <w:tcPr>
            <w:tcW w:w="1772"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r w:rsidRPr="00D26A02">
              <w:rPr>
                <w:bCs/>
              </w:rPr>
              <w:t>Обласний бюджет</w:t>
            </w:r>
          </w:p>
        </w:tc>
        <w:tc>
          <w:tcPr>
            <w:tcW w:w="1204"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pPr>
          </w:p>
        </w:tc>
        <w:tc>
          <w:tcPr>
            <w:tcW w:w="709"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p>
        </w:tc>
        <w:tc>
          <w:tcPr>
            <w:tcW w:w="851"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p>
        </w:tc>
        <w:tc>
          <w:tcPr>
            <w:tcW w:w="709"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p>
        </w:tc>
        <w:tc>
          <w:tcPr>
            <w:tcW w:w="723"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p>
        </w:tc>
        <w:tc>
          <w:tcPr>
            <w:tcW w:w="723"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p>
        </w:tc>
        <w:tc>
          <w:tcPr>
            <w:tcW w:w="1814" w:type="dxa"/>
            <w:vMerge/>
            <w:tcBorders>
              <w:left w:val="single" w:sz="4" w:space="0" w:color="auto"/>
              <w:right w:val="single" w:sz="4" w:space="0" w:color="auto"/>
            </w:tcBorders>
          </w:tcPr>
          <w:p w:rsidR="001F36DF" w:rsidRPr="00D26A02" w:rsidRDefault="001F36DF" w:rsidP="001F36DF">
            <w:pPr>
              <w:pStyle w:val="a8"/>
              <w:jc w:val="center"/>
              <w:rPr>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rPr>
                <w:bCs/>
              </w:rPr>
            </w:pPr>
          </w:p>
        </w:tc>
        <w:tc>
          <w:tcPr>
            <w:tcW w:w="1772"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r>
              <w:rPr>
                <w:bCs/>
              </w:rPr>
              <w:t xml:space="preserve">Селищний </w:t>
            </w:r>
            <w:r w:rsidRPr="00D26A02">
              <w:rPr>
                <w:bCs/>
              </w:rPr>
              <w:t>бюджет</w:t>
            </w:r>
          </w:p>
        </w:tc>
        <w:tc>
          <w:tcPr>
            <w:tcW w:w="1204"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pPr>
            <w:r>
              <w:t>50</w:t>
            </w:r>
          </w:p>
        </w:tc>
        <w:tc>
          <w:tcPr>
            <w:tcW w:w="709"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r w:rsidRPr="00D26A02">
              <w:rPr>
                <w:bCs/>
              </w:rPr>
              <w:t>10</w:t>
            </w:r>
          </w:p>
        </w:tc>
        <w:tc>
          <w:tcPr>
            <w:tcW w:w="851"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r w:rsidRPr="00D26A02">
              <w:rPr>
                <w:bCs/>
              </w:rPr>
              <w:t>10</w:t>
            </w:r>
          </w:p>
        </w:tc>
        <w:tc>
          <w:tcPr>
            <w:tcW w:w="709"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r w:rsidRPr="00D26A02">
              <w:rPr>
                <w:bCs/>
              </w:rPr>
              <w:t>10</w:t>
            </w:r>
          </w:p>
        </w:tc>
        <w:tc>
          <w:tcPr>
            <w:tcW w:w="723"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r w:rsidRPr="00D26A02">
              <w:rPr>
                <w:bCs/>
              </w:rPr>
              <w:t>10</w:t>
            </w:r>
          </w:p>
        </w:tc>
        <w:tc>
          <w:tcPr>
            <w:tcW w:w="723"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r w:rsidRPr="00D26A02">
              <w:rPr>
                <w:bCs/>
              </w:rPr>
              <w:t>10</w:t>
            </w:r>
          </w:p>
        </w:tc>
        <w:tc>
          <w:tcPr>
            <w:tcW w:w="1814" w:type="dxa"/>
            <w:vMerge/>
            <w:tcBorders>
              <w:left w:val="single" w:sz="4" w:space="0" w:color="auto"/>
              <w:right w:val="single" w:sz="4" w:space="0" w:color="auto"/>
            </w:tcBorders>
          </w:tcPr>
          <w:p w:rsidR="001F36DF" w:rsidRPr="00D26A02" w:rsidRDefault="001F36DF" w:rsidP="001F36DF">
            <w:pPr>
              <w:pStyle w:val="a8"/>
              <w:jc w:val="center"/>
              <w:rPr>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rPr>
                <w:bCs/>
              </w:rPr>
            </w:pPr>
          </w:p>
        </w:tc>
        <w:tc>
          <w:tcPr>
            <w:tcW w:w="1772"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r w:rsidRPr="00D26A02">
              <w:rPr>
                <w:bCs/>
              </w:rPr>
              <w:t>Інші джерела</w:t>
            </w:r>
          </w:p>
        </w:tc>
        <w:tc>
          <w:tcPr>
            <w:tcW w:w="1204"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pPr>
          </w:p>
        </w:tc>
        <w:tc>
          <w:tcPr>
            <w:tcW w:w="709"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p>
        </w:tc>
        <w:tc>
          <w:tcPr>
            <w:tcW w:w="851"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p>
        </w:tc>
        <w:tc>
          <w:tcPr>
            <w:tcW w:w="709"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p>
        </w:tc>
        <w:tc>
          <w:tcPr>
            <w:tcW w:w="723"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p>
        </w:tc>
        <w:tc>
          <w:tcPr>
            <w:tcW w:w="723"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p>
        </w:tc>
        <w:tc>
          <w:tcPr>
            <w:tcW w:w="1814" w:type="dxa"/>
            <w:vMerge/>
            <w:tcBorders>
              <w:left w:val="single" w:sz="4" w:space="0" w:color="auto"/>
              <w:bottom w:val="single" w:sz="4" w:space="0" w:color="auto"/>
              <w:right w:val="single" w:sz="4" w:space="0" w:color="auto"/>
            </w:tcBorders>
          </w:tcPr>
          <w:p w:rsidR="001F36DF" w:rsidRPr="00D26A02" w:rsidRDefault="001F36DF" w:rsidP="001F36DF">
            <w:pPr>
              <w:pStyle w:val="a8"/>
              <w:jc w:val="center"/>
              <w:rPr>
                <w:bCs/>
              </w:rPr>
            </w:pPr>
          </w:p>
        </w:tc>
      </w:tr>
      <w:tr w:rsidR="001F36DF" w:rsidRPr="00D26A02" w:rsidTr="001F36DF">
        <w:tc>
          <w:tcPr>
            <w:tcW w:w="568" w:type="dxa"/>
            <w:vMerge w:val="restart"/>
          </w:tcPr>
          <w:p w:rsidR="001F36DF" w:rsidRPr="00D26A02" w:rsidRDefault="001F36DF" w:rsidP="001F36DF">
            <w:pPr>
              <w:pStyle w:val="a8"/>
              <w:jc w:val="center"/>
              <w:rPr>
                <w:b/>
                <w:bCs/>
              </w:rPr>
            </w:pPr>
            <w:r w:rsidRPr="00D26A02">
              <w:rPr>
                <w:b/>
                <w:bCs/>
              </w:rPr>
              <w:t>12</w:t>
            </w:r>
          </w:p>
        </w:tc>
        <w:tc>
          <w:tcPr>
            <w:tcW w:w="1985" w:type="dxa"/>
            <w:vMerge w:val="restart"/>
          </w:tcPr>
          <w:p w:rsidR="001F36DF" w:rsidRPr="00D26A02" w:rsidRDefault="001F36DF" w:rsidP="001F36DF">
            <w:pPr>
              <w:pStyle w:val="a8"/>
            </w:pPr>
            <w:r w:rsidRPr="00D26A02">
              <w:rPr>
                <w:rFonts w:eastAsia="MS Mincho"/>
              </w:rPr>
              <w:t xml:space="preserve">Забезпечення населення, формувань цивільного захисту та спе-ціалізованих </w:t>
            </w:r>
            <w:r w:rsidRPr="00D26A02">
              <w:rPr>
                <w:rFonts w:eastAsia="MS Mincho"/>
              </w:rPr>
              <w:lastRenderedPageBreak/>
              <w:t>служб цивіль-ного захисту засобами радіаційного та хімічного захисту</w:t>
            </w:r>
          </w:p>
        </w:tc>
        <w:tc>
          <w:tcPr>
            <w:tcW w:w="1772"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r w:rsidRPr="00D26A02">
              <w:rPr>
                <w:bCs/>
              </w:rPr>
              <w:lastRenderedPageBreak/>
              <w:t>Усього</w:t>
            </w:r>
          </w:p>
        </w:tc>
        <w:tc>
          <w:tcPr>
            <w:tcW w:w="1204"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pPr>
            <w:r w:rsidRPr="00D26A02">
              <w:t>50</w:t>
            </w:r>
          </w:p>
        </w:tc>
        <w:tc>
          <w:tcPr>
            <w:tcW w:w="709"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r w:rsidRPr="00D26A02">
              <w:rPr>
                <w:bCs/>
              </w:rPr>
              <w:t>10</w:t>
            </w:r>
          </w:p>
        </w:tc>
        <w:tc>
          <w:tcPr>
            <w:tcW w:w="851"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r w:rsidRPr="00D26A02">
              <w:rPr>
                <w:bCs/>
              </w:rPr>
              <w:t>10</w:t>
            </w:r>
          </w:p>
        </w:tc>
        <w:tc>
          <w:tcPr>
            <w:tcW w:w="709"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r w:rsidRPr="00D26A02">
              <w:rPr>
                <w:bCs/>
              </w:rPr>
              <w:t>10</w:t>
            </w:r>
          </w:p>
        </w:tc>
        <w:tc>
          <w:tcPr>
            <w:tcW w:w="723"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r w:rsidRPr="00D26A02">
              <w:rPr>
                <w:bCs/>
              </w:rPr>
              <w:t>10</w:t>
            </w:r>
          </w:p>
        </w:tc>
        <w:tc>
          <w:tcPr>
            <w:tcW w:w="723"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r w:rsidRPr="00D26A02">
              <w:rPr>
                <w:bCs/>
              </w:rPr>
              <w:t>10</w:t>
            </w:r>
          </w:p>
        </w:tc>
        <w:tc>
          <w:tcPr>
            <w:tcW w:w="1814" w:type="dxa"/>
            <w:vMerge w:val="restart"/>
            <w:tcBorders>
              <w:top w:val="single" w:sz="4" w:space="0" w:color="auto"/>
              <w:left w:val="single" w:sz="4" w:space="0" w:color="auto"/>
              <w:right w:val="single" w:sz="4" w:space="0" w:color="auto"/>
            </w:tcBorders>
          </w:tcPr>
          <w:p w:rsidR="001F36DF" w:rsidRPr="007B2438" w:rsidRDefault="007B2438" w:rsidP="001F36DF">
            <w:pPr>
              <w:widowControl w:val="0"/>
              <w:rPr>
                <w:rFonts w:ascii="Times New Roman" w:hAnsi="Times New Roman"/>
                <w:sz w:val="24"/>
                <w:szCs w:val="24"/>
              </w:rPr>
            </w:pPr>
            <w:r w:rsidRPr="007B2438">
              <w:rPr>
                <w:rFonts w:ascii="Times New Roman" w:eastAsia="MS Mincho" w:hAnsi="Times New Roman"/>
                <w:sz w:val="24"/>
                <w:szCs w:val="24"/>
              </w:rPr>
              <w:t>Населення даної кате</w:t>
            </w:r>
            <w:r w:rsidR="001F36DF" w:rsidRPr="007B2438">
              <w:rPr>
                <w:rFonts w:ascii="Times New Roman" w:eastAsia="MS Mincho" w:hAnsi="Times New Roman"/>
                <w:sz w:val="24"/>
                <w:szCs w:val="24"/>
              </w:rPr>
              <w:t>горії</w:t>
            </w:r>
            <w:r w:rsidR="001F36DF" w:rsidRPr="007B2438">
              <w:rPr>
                <w:rFonts w:ascii="Times New Roman" w:hAnsi="Times New Roman"/>
                <w:sz w:val="24"/>
                <w:szCs w:val="24"/>
              </w:rPr>
              <w:t xml:space="preserve"> буде забезпечено </w:t>
            </w:r>
            <w:r w:rsidR="001F36DF" w:rsidRPr="007B2438">
              <w:rPr>
                <w:rFonts w:ascii="Times New Roman" w:hAnsi="Times New Roman"/>
                <w:sz w:val="24"/>
                <w:szCs w:val="24"/>
              </w:rPr>
              <w:lastRenderedPageBreak/>
              <w:t>засобами</w:t>
            </w:r>
          </w:p>
          <w:p w:rsidR="001F36DF" w:rsidRPr="007B2438" w:rsidRDefault="001F36DF" w:rsidP="001F36DF">
            <w:pPr>
              <w:pStyle w:val="a7"/>
              <w:widowControl w:val="0"/>
              <w:rPr>
                <w:rFonts w:ascii="Times New Roman" w:hAnsi="Times New Roman" w:cs="Times New Roman"/>
                <w:bCs/>
                <w:sz w:val="24"/>
                <w:szCs w:val="24"/>
              </w:rPr>
            </w:pPr>
            <w:r w:rsidRPr="007B2438">
              <w:rPr>
                <w:rFonts w:ascii="Times New Roman" w:hAnsi="Times New Roman" w:cs="Times New Roman"/>
                <w:sz w:val="24"/>
                <w:szCs w:val="24"/>
              </w:rPr>
              <w:t>індивідуаль-ного захисту у повному обсязі</w:t>
            </w: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rPr>
                <w:b/>
                <w:bCs/>
              </w:rPr>
            </w:pPr>
          </w:p>
        </w:tc>
        <w:tc>
          <w:tcPr>
            <w:tcW w:w="1772"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r w:rsidRPr="00D26A02">
              <w:rPr>
                <w:bCs/>
              </w:rPr>
              <w:t>Державний бюджет</w:t>
            </w:r>
          </w:p>
        </w:tc>
        <w:tc>
          <w:tcPr>
            <w:tcW w:w="1204"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pPr>
          </w:p>
        </w:tc>
        <w:tc>
          <w:tcPr>
            <w:tcW w:w="709"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p>
        </w:tc>
        <w:tc>
          <w:tcPr>
            <w:tcW w:w="851"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p>
        </w:tc>
        <w:tc>
          <w:tcPr>
            <w:tcW w:w="709"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p>
        </w:tc>
        <w:tc>
          <w:tcPr>
            <w:tcW w:w="723"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p>
        </w:tc>
        <w:tc>
          <w:tcPr>
            <w:tcW w:w="723"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p>
        </w:tc>
        <w:tc>
          <w:tcPr>
            <w:tcW w:w="1814" w:type="dxa"/>
            <w:vMerge/>
            <w:tcBorders>
              <w:left w:val="single" w:sz="4" w:space="0" w:color="auto"/>
              <w:right w:val="single" w:sz="4" w:space="0" w:color="auto"/>
            </w:tcBorders>
          </w:tcPr>
          <w:p w:rsidR="001F36DF" w:rsidRPr="00D26A02" w:rsidRDefault="001F36DF" w:rsidP="001F36DF">
            <w:pPr>
              <w:pStyle w:val="a8"/>
              <w:jc w:val="center"/>
              <w:rPr>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rPr>
                <w:b/>
                <w:bCs/>
              </w:rPr>
            </w:pPr>
          </w:p>
        </w:tc>
        <w:tc>
          <w:tcPr>
            <w:tcW w:w="1772"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r w:rsidRPr="00D26A02">
              <w:rPr>
                <w:bCs/>
              </w:rPr>
              <w:t>Обласний бюджет</w:t>
            </w:r>
          </w:p>
        </w:tc>
        <w:tc>
          <w:tcPr>
            <w:tcW w:w="1204"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pPr>
          </w:p>
        </w:tc>
        <w:tc>
          <w:tcPr>
            <w:tcW w:w="709"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p>
        </w:tc>
        <w:tc>
          <w:tcPr>
            <w:tcW w:w="851"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p>
        </w:tc>
        <w:tc>
          <w:tcPr>
            <w:tcW w:w="709"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p>
        </w:tc>
        <w:tc>
          <w:tcPr>
            <w:tcW w:w="723"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p>
        </w:tc>
        <w:tc>
          <w:tcPr>
            <w:tcW w:w="723"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p>
        </w:tc>
        <w:tc>
          <w:tcPr>
            <w:tcW w:w="1814" w:type="dxa"/>
            <w:vMerge/>
            <w:tcBorders>
              <w:left w:val="single" w:sz="4" w:space="0" w:color="auto"/>
              <w:right w:val="single" w:sz="4" w:space="0" w:color="auto"/>
            </w:tcBorders>
          </w:tcPr>
          <w:p w:rsidR="001F36DF" w:rsidRPr="00D26A02" w:rsidRDefault="001F36DF" w:rsidP="001F36DF">
            <w:pPr>
              <w:pStyle w:val="a8"/>
              <w:jc w:val="center"/>
              <w:rPr>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rPr>
                <w:b/>
                <w:bCs/>
              </w:rPr>
            </w:pPr>
          </w:p>
        </w:tc>
        <w:tc>
          <w:tcPr>
            <w:tcW w:w="1772"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r>
              <w:rPr>
                <w:bCs/>
              </w:rPr>
              <w:t xml:space="preserve">Селищний </w:t>
            </w:r>
            <w:r w:rsidRPr="00D26A02">
              <w:rPr>
                <w:bCs/>
              </w:rPr>
              <w:lastRenderedPageBreak/>
              <w:t>бюджет</w:t>
            </w:r>
          </w:p>
        </w:tc>
        <w:tc>
          <w:tcPr>
            <w:tcW w:w="1204"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pPr>
            <w:r>
              <w:lastRenderedPageBreak/>
              <w:t>50</w:t>
            </w:r>
          </w:p>
        </w:tc>
        <w:tc>
          <w:tcPr>
            <w:tcW w:w="709"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r w:rsidRPr="00D26A02">
              <w:rPr>
                <w:bCs/>
              </w:rPr>
              <w:t>10</w:t>
            </w:r>
          </w:p>
        </w:tc>
        <w:tc>
          <w:tcPr>
            <w:tcW w:w="851"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r w:rsidRPr="00D26A02">
              <w:rPr>
                <w:bCs/>
              </w:rPr>
              <w:t>10</w:t>
            </w:r>
          </w:p>
        </w:tc>
        <w:tc>
          <w:tcPr>
            <w:tcW w:w="709"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r w:rsidRPr="00D26A02">
              <w:rPr>
                <w:bCs/>
              </w:rPr>
              <w:t>10</w:t>
            </w:r>
          </w:p>
        </w:tc>
        <w:tc>
          <w:tcPr>
            <w:tcW w:w="723"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r w:rsidRPr="00D26A02">
              <w:rPr>
                <w:bCs/>
              </w:rPr>
              <w:t>10</w:t>
            </w:r>
          </w:p>
        </w:tc>
        <w:tc>
          <w:tcPr>
            <w:tcW w:w="723"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r w:rsidRPr="00D26A02">
              <w:rPr>
                <w:bCs/>
              </w:rPr>
              <w:t>10</w:t>
            </w:r>
          </w:p>
        </w:tc>
        <w:tc>
          <w:tcPr>
            <w:tcW w:w="1814" w:type="dxa"/>
            <w:vMerge/>
            <w:tcBorders>
              <w:left w:val="single" w:sz="4" w:space="0" w:color="auto"/>
              <w:right w:val="single" w:sz="4" w:space="0" w:color="auto"/>
            </w:tcBorders>
          </w:tcPr>
          <w:p w:rsidR="001F36DF" w:rsidRPr="00D26A02" w:rsidRDefault="001F36DF" w:rsidP="001F36DF">
            <w:pPr>
              <w:pStyle w:val="a8"/>
              <w:jc w:val="center"/>
              <w:rPr>
                <w:bCs/>
              </w:rPr>
            </w:pPr>
          </w:p>
        </w:tc>
      </w:tr>
      <w:tr w:rsidR="001F36DF" w:rsidRPr="00D26A02" w:rsidTr="001F36DF">
        <w:tc>
          <w:tcPr>
            <w:tcW w:w="568" w:type="dxa"/>
            <w:vMerge/>
          </w:tcPr>
          <w:p w:rsidR="001F36DF" w:rsidRPr="00D26A02" w:rsidRDefault="001F36DF" w:rsidP="001F36DF">
            <w:pPr>
              <w:pStyle w:val="a8"/>
              <w:jc w:val="center"/>
              <w:rPr>
                <w:b/>
                <w:bCs/>
              </w:rPr>
            </w:pPr>
          </w:p>
        </w:tc>
        <w:tc>
          <w:tcPr>
            <w:tcW w:w="1985" w:type="dxa"/>
            <w:vMerge/>
          </w:tcPr>
          <w:p w:rsidR="001F36DF" w:rsidRPr="00D26A02" w:rsidRDefault="001F36DF" w:rsidP="001F36DF">
            <w:pPr>
              <w:pStyle w:val="a8"/>
              <w:jc w:val="center"/>
              <w:rPr>
                <w:b/>
                <w:bCs/>
              </w:rPr>
            </w:pPr>
          </w:p>
        </w:tc>
        <w:tc>
          <w:tcPr>
            <w:tcW w:w="1772"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r w:rsidRPr="00D26A02">
              <w:rPr>
                <w:bCs/>
              </w:rPr>
              <w:t>Інші джерела</w:t>
            </w:r>
          </w:p>
        </w:tc>
        <w:tc>
          <w:tcPr>
            <w:tcW w:w="1204"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pPr>
          </w:p>
        </w:tc>
        <w:tc>
          <w:tcPr>
            <w:tcW w:w="709"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p>
        </w:tc>
        <w:tc>
          <w:tcPr>
            <w:tcW w:w="851"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p>
        </w:tc>
        <w:tc>
          <w:tcPr>
            <w:tcW w:w="709"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p>
        </w:tc>
        <w:tc>
          <w:tcPr>
            <w:tcW w:w="723"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p>
        </w:tc>
        <w:tc>
          <w:tcPr>
            <w:tcW w:w="723" w:type="dxa"/>
            <w:tcBorders>
              <w:top w:val="single" w:sz="4" w:space="0" w:color="auto"/>
              <w:left w:val="single" w:sz="4" w:space="0" w:color="auto"/>
              <w:bottom w:val="single" w:sz="4" w:space="0" w:color="auto"/>
              <w:right w:val="single" w:sz="4" w:space="0" w:color="auto"/>
            </w:tcBorders>
          </w:tcPr>
          <w:p w:rsidR="001F36DF" w:rsidRPr="00D26A02" w:rsidRDefault="001F36DF" w:rsidP="001F36DF">
            <w:pPr>
              <w:pStyle w:val="a8"/>
              <w:jc w:val="center"/>
              <w:rPr>
                <w:bCs/>
              </w:rPr>
            </w:pPr>
          </w:p>
        </w:tc>
        <w:tc>
          <w:tcPr>
            <w:tcW w:w="1814" w:type="dxa"/>
            <w:vMerge/>
            <w:tcBorders>
              <w:left w:val="single" w:sz="4" w:space="0" w:color="auto"/>
              <w:bottom w:val="single" w:sz="4" w:space="0" w:color="auto"/>
              <w:right w:val="single" w:sz="4" w:space="0" w:color="auto"/>
            </w:tcBorders>
          </w:tcPr>
          <w:p w:rsidR="001F36DF" w:rsidRPr="00D26A02" w:rsidRDefault="001F36DF" w:rsidP="001F36DF">
            <w:pPr>
              <w:pStyle w:val="a8"/>
              <w:jc w:val="center"/>
              <w:rPr>
                <w:bCs/>
              </w:rPr>
            </w:pPr>
          </w:p>
        </w:tc>
      </w:tr>
    </w:tbl>
    <w:p w:rsidR="001F36DF" w:rsidRPr="007B2438" w:rsidRDefault="001F36DF" w:rsidP="007B2438">
      <w:pPr>
        <w:pStyle w:val="a8"/>
        <w:jc w:val="both"/>
        <w:rPr>
          <w:sz w:val="28"/>
          <w:szCs w:val="28"/>
        </w:rPr>
      </w:pPr>
      <w:r w:rsidRPr="005916FF">
        <w:rPr>
          <w:sz w:val="28"/>
          <w:szCs w:val="28"/>
        </w:rPr>
        <w:t>Розміри фінансових ресурсів, які спрямову</w:t>
      </w:r>
      <w:r>
        <w:rPr>
          <w:sz w:val="28"/>
          <w:szCs w:val="28"/>
        </w:rPr>
        <w:t xml:space="preserve">ються на реалізацію </w:t>
      </w:r>
      <w:r w:rsidR="007B2438" w:rsidRPr="007B2438">
        <w:rPr>
          <w:sz w:val="28"/>
          <w:szCs w:val="28"/>
        </w:rPr>
        <w:t>П</w:t>
      </w:r>
      <w:r w:rsidRPr="005916FF">
        <w:rPr>
          <w:sz w:val="28"/>
          <w:szCs w:val="28"/>
        </w:rPr>
        <w:t xml:space="preserve">рограми цивільного захисту </w:t>
      </w:r>
      <w:r w:rsidRPr="005916FF">
        <w:rPr>
          <w:bCs/>
          <w:sz w:val="28"/>
          <w:szCs w:val="28"/>
        </w:rPr>
        <w:t>Голованівсько</w:t>
      </w:r>
      <w:r>
        <w:rPr>
          <w:bCs/>
          <w:sz w:val="28"/>
          <w:szCs w:val="28"/>
        </w:rPr>
        <w:t>ї селищної ради</w:t>
      </w:r>
      <w:r>
        <w:rPr>
          <w:sz w:val="28"/>
          <w:szCs w:val="28"/>
        </w:rPr>
        <w:t xml:space="preserve"> на 2021</w:t>
      </w:r>
      <w:r w:rsidRPr="005916FF">
        <w:rPr>
          <w:sz w:val="28"/>
          <w:szCs w:val="28"/>
        </w:rPr>
        <w:t>-202</w:t>
      </w:r>
      <w:r>
        <w:rPr>
          <w:sz w:val="28"/>
          <w:szCs w:val="28"/>
        </w:rPr>
        <w:t>5</w:t>
      </w:r>
      <w:r w:rsidRPr="005916FF">
        <w:rPr>
          <w:sz w:val="28"/>
          <w:szCs w:val="28"/>
        </w:rPr>
        <w:t xml:space="preserve"> роки є орієнтовними і розглядаються та затверджуються щорічно при формуванні показників відповідних бюджетів на вказані роки</w:t>
      </w:r>
      <w:r>
        <w:rPr>
          <w:sz w:val="28"/>
          <w:szCs w:val="28"/>
        </w:rPr>
        <w:t>.</w:t>
      </w:r>
      <w:r w:rsidRPr="005916FF">
        <w:rPr>
          <w:b/>
          <w:bCs/>
          <w:sz w:val="28"/>
          <w:szCs w:val="28"/>
        </w:rPr>
        <w:t> </w:t>
      </w:r>
    </w:p>
    <w:p w:rsidR="007B2438" w:rsidRDefault="007B2438" w:rsidP="007B2438">
      <w:pPr>
        <w:pStyle w:val="a8"/>
        <w:jc w:val="center"/>
        <w:rPr>
          <w:sz w:val="28"/>
          <w:szCs w:val="28"/>
        </w:rPr>
      </w:pPr>
      <w:r>
        <w:rPr>
          <w:b/>
          <w:bCs/>
          <w:sz w:val="28"/>
          <w:szCs w:val="28"/>
        </w:rPr>
        <w:t xml:space="preserve">5. Перелік завдань, заходів </w:t>
      </w:r>
      <w:r>
        <w:rPr>
          <w:b/>
          <w:bCs/>
          <w:sz w:val="28"/>
          <w:szCs w:val="28"/>
          <w:lang w:val="ru-RU"/>
        </w:rPr>
        <w:t>П</w:t>
      </w:r>
      <w:r>
        <w:rPr>
          <w:b/>
          <w:bCs/>
          <w:sz w:val="28"/>
          <w:szCs w:val="28"/>
        </w:rPr>
        <w:t>рограми та результативні показники</w:t>
      </w:r>
    </w:p>
    <w:p w:rsidR="007B2438" w:rsidRDefault="007B2438" w:rsidP="007B2438">
      <w:pPr>
        <w:pStyle w:val="a8"/>
      </w:pPr>
      <w:r>
        <w:rPr>
          <w:sz w:val="28"/>
          <w:szCs w:val="28"/>
        </w:rPr>
        <w:t>Основними завданнями й заходами розвитку системи цивільного захисту території  селищної ради  є:</w:t>
      </w:r>
    </w:p>
    <w:p w:rsidR="007B2438" w:rsidRDefault="007B2438" w:rsidP="007B2438">
      <w:pPr>
        <w:pStyle w:val="a8"/>
        <w:jc w:val="both"/>
      </w:pPr>
      <w:r>
        <w:rPr>
          <w:sz w:val="28"/>
          <w:szCs w:val="28"/>
        </w:rPr>
        <w:t>1) модернізації пункту управління  цивільного захисту на мирний час і особливий період, його технічне обладнання, придбання та встановлення автономного джерела енергоживлення, оснащення комп’ютерною та іншою оргтехнікою з програмним забезпеченням.</w:t>
      </w:r>
    </w:p>
    <w:p w:rsidR="007B2438" w:rsidRDefault="007B2438" w:rsidP="007B2438">
      <w:pPr>
        <w:pStyle w:val="a8"/>
        <w:jc w:val="both"/>
      </w:pPr>
      <w:r>
        <w:rPr>
          <w:sz w:val="28"/>
          <w:szCs w:val="28"/>
        </w:rPr>
        <w:t>2) проведення налагоджувальних робіт на пункті управління.</w:t>
      </w:r>
    </w:p>
    <w:p w:rsidR="007B2438" w:rsidRDefault="007B2438" w:rsidP="007B2438">
      <w:pPr>
        <w:pStyle w:val="a8"/>
        <w:jc w:val="both"/>
      </w:pPr>
      <w:r>
        <w:rPr>
          <w:sz w:val="28"/>
          <w:szCs w:val="28"/>
        </w:rPr>
        <w:t>3)проєктування місцевої автоматизованої системи централізованого оповіщення населення. Придбання та проведення будівельно-монтажних робіт з встановлення автоматизованої системи централізованого оповіщення.</w:t>
      </w:r>
    </w:p>
    <w:p w:rsidR="007B2438" w:rsidRDefault="007B2438" w:rsidP="007B2438">
      <w:pPr>
        <w:pStyle w:val="a8"/>
        <w:jc w:val="both"/>
      </w:pPr>
      <w:r>
        <w:rPr>
          <w:sz w:val="28"/>
          <w:szCs w:val="28"/>
        </w:rPr>
        <w:t>4) щорічне проведення заходів з поповнення використаних матеріальних запасів та коригування їх номенклатури за результатами проведення аварійно-відновлювальних робіт з ліквідації наслідків надзвичайних ситуацій.</w:t>
      </w:r>
    </w:p>
    <w:p w:rsidR="007B2438" w:rsidRDefault="007B2438" w:rsidP="007B2438">
      <w:pPr>
        <w:pStyle w:val="a8"/>
        <w:jc w:val="both"/>
      </w:pPr>
      <w:r>
        <w:rPr>
          <w:sz w:val="28"/>
          <w:szCs w:val="28"/>
        </w:rPr>
        <w:t>5) забезпечення населення й особового складу територіальних формувань засобами радіаційного та хімічного захисту;</w:t>
      </w:r>
    </w:p>
    <w:p w:rsidR="007B2438" w:rsidRDefault="007B2438" w:rsidP="007B2438">
      <w:pPr>
        <w:pStyle w:val="a8"/>
        <w:jc w:val="both"/>
      </w:pPr>
      <w:r>
        <w:rPr>
          <w:sz w:val="28"/>
          <w:szCs w:val="28"/>
        </w:rPr>
        <w:t>6) здійснення організаційних та спеціальних заходів щодо запобігання виникненню надзвичайних ситуацій;</w:t>
      </w:r>
    </w:p>
    <w:p w:rsidR="007B2438" w:rsidRDefault="007B2438" w:rsidP="007B2438">
      <w:pPr>
        <w:pStyle w:val="a8"/>
        <w:jc w:val="both"/>
      </w:pPr>
      <w:r>
        <w:rPr>
          <w:sz w:val="28"/>
          <w:szCs w:val="28"/>
        </w:rPr>
        <w:t>7) забезпечення роботи комісії з ТЕБ та НС у зонах надзвичайних ситуацій, оснащення оперативних груп сучасними засобами зв’язку комп’ютерною та іншою оргтехнікою.</w:t>
      </w:r>
    </w:p>
    <w:p w:rsidR="007B2438" w:rsidRDefault="007B2438" w:rsidP="007B2438">
      <w:pPr>
        <w:pStyle w:val="a8"/>
        <w:jc w:val="both"/>
      </w:pPr>
      <w:r>
        <w:rPr>
          <w:sz w:val="28"/>
          <w:szCs w:val="28"/>
        </w:rPr>
        <w:t>8) технічне переоснащення підрозділів оперативно-рятувальної служби цивільного захисту.</w:t>
      </w:r>
    </w:p>
    <w:p w:rsidR="007B2438" w:rsidRDefault="007B2438" w:rsidP="007B2438">
      <w:pPr>
        <w:pStyle w:val="a8"/>
        <w:jc w:val="center"/>
      </w:pPr>
      <w:r>
        <w:rPr>
          <w:b/>
          <w:bCs/>
          <w:sz w:val="28"/>
          <w:szCs w:val="28"/>
        </w:rPr>
        <w:t>6. Напрямки діяльності та заходи районної  Програми цивільного захисту Голованівської селищної ради на 2021-2025 роки</w:t>
      </w:r>
      <w:r>
        <w:rPr>
          <w:sz w:val="28"/>
          <w:szCs w:val="28"/>
        </w:rPr>
        <w:t> </w:t>
      </w:r>
    </w:p>
    <w:p w:rsidR="007B2438" w:rsidRDefault="007B2438" w:rsidP="007B2438">
      <w:pPr>
        <w:pStyle w:val="a8"/>
        <w:jc w:val="both"/>
      </w:pPr>
      <w:r>
        <w:rPr>
          <w:sz w:val="28"/>
          <w:szCs w:val="28"/>
        </w:rPr>
        <w:lastRenderedPageBreak/>
        <w:t>Реалізація програми проводиться за такими основними напрямами:</w:t>
      </w:r>
    </w:p>
    <w:p w:rsidR="007B2438" w:rsidRDefault="007B2438" w:rsidP="007B2438">
      <w:pPr>
        <w:pStyle w:val="a8"/>
      </w:pPr>
      <w:r>
        <w:rPr>
          <w:sz w:val="28"/>
          <w:szCs w:val="28"/>
        </w:rPr>
        <w:t>1) розвиток системи зв’язку, оповіщення та інформатизації цивільного захисту;</w:t>
      </w:r>
    </w:p>
    <w:p w:rsidR="007B2438" w:rsidRDefault="007B2438" w:rsidP="007B2438">
      <w:pPr>
        <w:pStyle w:val="a8"/>
        <w:jc w:val="both"/>
      </w:pPr>
      <w:r>
        <w:rPr>
          <w:sz w:val="28"/>
          <w:szCs w:val="28"/>
        </w:rPr>
        <w:t>2) модернізація пункту управління  цивільного захисту на мирний час і особливий період, його технічне оснащення оргтехнікою, ПЕОМ та їх програмним забезпеченням Проведення реконструкції системи централізованого оповіщення населення;</w:t>
      </w:r>
    </w:p>
    <w:p w:rsidR="007B2438" w:rsidRDefault="007B2438" w:rsidP="007B2438">
      <w:pPr>
        <w:pStyle w:val="a8"/>
        <w:jc w:val="both"/>
        <w:rPr>
          <w:sz w:val="28"/>
          <w:szCs w:val="28"/>
        </w:rPr>
      </w:pPr>
      <w:r>
        <w:rPr>
          <w:sz w:val="28"/>
          <w:szCs w:val="28"/>
        </w:rPr>
        <w:t>3) створення та накопичення матеріального резерву громади для виконання заходів, спрямованих на запобігання та ліквідацію надзвичайних ситуацій техногенного та природного характеру;</w:t>
      </w:r>
    </w:p>
    <w:p w:rsidR="007B2438" w:rsidRDefault="007B2438" w:rsidP="007B2438">
      <w:pPr>
        <w:pStyle w:val="a8"/>
        <w:jc w:val="both"/>
      </w:pPr>
    </w:p>
    <w:p w:rsidR="007B2438" w:rsidRDefault="007B2438" w:rsidP="007B2438">
      <w:pPr>
        <w:pStyle w:val="a8"/>
      </w:pPr>
      <w:r>
        <w:rPr>
          <w:sz w:val="28"/>
          <w:szCs w:val="28"/>
        </w:rPr>
        <w:t>4) організація рятування людей на водних об’єктах;</w:t>
      </w:r>
    </w:p>
    <w:p w:rsidR="007B2438" w:rsidRDefault="007B2438" w:rsidP="007B2438">
      <w:pPr>
        <w:pStyle w:val="a8"/>
        <w:jc w:val="both"/>
      </w:pPr>
      <w:r>
        <w:rPr>
          <w:sz w:val="28"/>
          <w:szCs w:val="28"/>
        </w:rPr>
        <w:t>5) забезпечення особового складу територіальних невоєнізованих формувань засобами радіаційного та хімічного захисту;</w:t>
      </w:r>
    </w:p>
    <w:p w:rsidR="007B2438" w:rsidRDefault="007B2438" w:rsidP="007B2438">
      <w:pPr>
        <w:pStyle w:val="a8"/>
      </w:pPr>
      <w:r>
        <w:rPr>
          <w:sz w:val="28"/>
          <w:szCs w:val="28"/>
        </w:rPr>
        <w:t>6) утримання захисних споруд цивільного захисту;</w:t>
      </w:r>
    </w:p>
    <w:p w:rsidR="007B2438" w:rsidRDefault="007B2438" w:rsidP="007B2438">
      <w:pPr>
        <w:pStyle w:val="a8"/>
        <w:jc w:val="both"/>
      </w:pPr>
      <w:r>
        <w:rPr>
          <w:sz w:val="28"/>
          <w:szCs w:val="28"/>
        </w:rPr>
        <w:t>7) транспортне та майнове забезпечення комісії з питань техногенно-екологічної безпеки та надзвичайних ситуацій;</w:t>
      </w:r>
    </w:p>
    <w:p w:rsidR="007B2438" w:rsidRDefault="007B2438" w:rsidP="007B2438">
      <w:pPr>
        <w:pStyle w:val="a8"/>
        <w:jc w:val="both"/>
      </w:pPr>
      <w:r>
        <w:rPr>
          <w:sz w:val="28"/>
          <w:szCs w:val="28"/>
        </w:rPr>
        <w:t>8) виконання заходів, спрямованих на навчання населення основам життєдіяльності, діям в екстремальних ситуаціях;</w:t>
      </w:r>
    </w:p>
    <w:p w:rsidR="007B2438" w:rsidRDefault="007B2438" w:rsidP="007B2438">
      <w:pPr>
        <w:pStyle w:val="a8"/>
        <w:jc w:val="both"/>
      </w:pPr>
      <w:r>
        <w:rPr>
          <w:sz w:val="28"/>
          <w:szCs w:val="28"/>
        </w:rPr>
        <w:t>9) виконання заходів, спрямованих на навчання керівних кадрів цивільного захисту;</w:t>
      </w:r>
    </w:p>
    <w:p w:rsidR="007B2438" w:rsidRDefault="007B2438" w:rsidP="007B2438">
      <w:pPr>
        <w:pStyle w:val="a8"/>
        <w:jc w:val="both"/>
      </w:pPr>
      <w:r>
        <w:rPr>
          <w:sz w:val="28"/>
          <w:szCs w:val="28"/>
        </w:rPr>
        <w:t>10) здійснення організаційних та спеціальних заходів щодо запобігання виникненню надзвичайних ситуацій;</w:t>
      </w:r>
    </w:p>
    <w:p w:rsidR="007B2438" w:rsidRDefault="007B2438" w:rsidP="007B2438">
      <w:pPr>
        <w:pStyle w:val="a8"/>
      </w:pPr>
      <w:r>
        <w:rPr>
          <w:sz w:val="28"/>
          <w:szCs w:val="28"/>
        </w:rPr>
        <w:t>11) технічне переоснащення підрозділів оперативно-рятувальних служб цивільного захисту.</w:t>
      </w:r>
    </w:p>
    <w:p w:rsidR="007B2438" w:rsidRDefault="007B2438" w:rsidP="007B2438">
      <w:pPr>
        <w:pStyle w:val="a8"/>
        <w:ind w:firstLine="540"/>
        <w:jc w:val="both"/>
      </w:pPr>
      <w:r>
        <w:rPr>
          <w:sz w:val="28"/>
          <w:szCs w:val="28"/>
        </w:rPr>
        <w:t>Вирішення вищезазначених завдань без залучення фінансових ресурсів для виконання заходів з розвитку системи зв’язку, оповіщення та  інформатизації, створення та накопичення регіонального матеріального резерву для виконання заходів, спрямованих на запобігання та ліквідацію надзвичайних ситуацій техногенного та природного характеру, утримання захисних споруд цивільного захисту, транспортне та майнове забезпечення комісії з питань техногенно-екологічної безпеки та надзвичайних ситуацій неможливе. </w:t>
      </w:r>
    </w:p>
    <w:p w:rsidR="006714FF" w:rsidRPr="00441F15" w:rsidRDefault="006714FF" w:rsidP="001F36DF">
      <w:pPr>
        <w:pStyle w:val="a8"/>
        <w:jc w:val="center"/>
        <w:rPr>
          <w:b/>
          <w:bCs/>
          <w:sz w:val="28"/>
          <w:szCs w:val="28"/>
        </w:rPr>
      </w:pPr>
    </w:p>
    <w:p w:rsidR="006714FF" w:rsidRDefault="006714FF" w:rsidP="006714FF">
      <w:pPr>
        <w:pStyle w:val="a8"/>
        <w:jc w:val="center"/>
      </w:pPr>
      <w:r>
        <w:rPr>
          <w:b/>
          <w:bCs/>
          <w:sz w:val="28"/>
          <w:szCs w:val="28"/>
        </w:rPr>
        <w:lastRenderedPageBreak/>
        <w:t xml:space="preserve">7. Координація та контроль за ходом виконання </w:t>
      </w:r>
      <w:r>
        <w:rPr>
          <w:b/>
          <w:bCs/>
          <w:sz w:val="28"/>
          <w:szCs w:val="28"/>
          <w:lang w:val="ru-RU"/>
        </w:rPr>
        <w:t>П</w:t>
      </w:r>
      <w:r>
        <w:rPr>
          <w:b/>
          <w:bCs/>
          <w:sz w:val="28"/>
          <w:szCs w:val="28"/>
        </w:rPr>
        <w:t>рограми</w:t>
      </w:r>
    </w:p>
    <w:p w:rsidR="006714FF" w:rsidRDefault="006714FF" w:rsidP="006714FF">
      <w:pPr>
        <w:pStyle w:val="a8"/>
        <w:ind w:firstLine="540"/>
        <w:jc w:val="both"/>
      </w:pPr>
      <w:r>
        <w:rPr>
          <w:sz w:val="28"/>
          <w:szCs w:val="28"/>
        </w:rPr>
        <w:t xml:space="preserve">Здійснення заходів, визначених програмою цивільного захисту </w:t>
      </w:r>
      <w:r>
        <w:rPr>
          <w:bCs/>
          <w:sz w:val="28"/>
          <w:szCs w:val="28"/>
        </w:rPr>
        <w:t>Голованівської селищної ради </w:t>
      </w:r>
      <w:r>
        <w:rPr>
          <w:sz w:val="28"/>
          <w:szCs w:val="28"/>
        </w:rPr>
        <w:t>Кіровоградської області, покладається на виконавців, визначених у Програмі.</w:t>
      </w:r>
    </w:p>
    <w:p w:rsidR="006714FF" w:rsidRDefault="006714FF" w:rsidP="006714FF">
      <w:pPr>
        <w:pStyle w:val="a8"/>
        <w:ind w:firstLine="540"/>
        <w:jc w:val="both"/>
        <w:rPr>
          <w:sz w:val="28"/>
          <w:szCs w:val="28"/>
        </w:rPr>
      </w:pPr>
      <w:r>
        <w:rPr>
          <w:sz w:val="28"/>
          <w:szCs w:val="28"/>
        </w:rPr>
        <w:t>Відділ економіки, АПК та інвестицій, цивільного захисту, правопорядку, безпеки, боротьби з корупцією забезпечує безпосередній контроль за здійсненням заходів регіональної Програми.</w:t>
      </w:r>
    </w:p>
    <w:p w:rsidR="006714FF" w:rsidRDefault="006714FF" w:rsidP="006714FF">
      <w:pPr>
        <w:pStyle w:val="a8"/>
        <w:ind w:firstLine="540"/>
        <w:jc w:val="both"/>
        <w:rPr>
          <w:sz w:val="28"/>
          <w:szCs w:val="28"/>
        </w:rPr>
      </w:pPr>
      <w:r>
        <w:rPr>
          <w:sz w:val="28"/>
          <w:szCs w:val="28"/>
        </w:rPr>
        <w:t xml:space="preserve">Виконавці, які зазначені у Програмі, раз на півріччя подають у відділ економіки, АПК та інвестицій, цивільного захисту, правопорядку, безпеки, боротьби з корупцією узагальнену інформацію про стан та результати її виконання. </w:t>
      </w:r>
    </w:p>
    <w:p w:rsidR="006714FF" w:rsidRDefault="006714FF" w:rsidP="006714FF">
      <w:pPr>
        <w:pStyle w:val="a8"/>
        <w:ind w:firstLine="540"/>
        <w:jc w:val="both"/>
        <w:rPr>
          <w:sz w:val="28"/>
          <w:szCs w:val="28"/>
        </w:rPr>
      </w:pPr>
      <w:r>
        <w:rPr>
          <w:sz w:val="28"/>
          <w:szCs w:val="28"/>
        </w:rPr>
        <w:t>Відділ економіки, АПК та інвестицій, цивільного захисту, правопорядку, безпеки, боротьби з корупцією проводить узагальнення поданої інформації та подає її управлінню з питань цивільного захисту.</w:t>
      </w:r>
    </w:p>
    <w:p w:rsidR="006714FF" w:rsidRDefault="006714FF" w:rsidP="006714FF">
      <w:pPr>
        <w:pStyle w:val="a8"/>
        <w:jc w:val="both"/>
        <w:rPr>
          <w:sz w:val="28"/>
          <w:szCs w:val="28"/>
          <w:lang w:val="ru-RU"/>
        </w:rPr>
      </w:pPr>
      <w:r>
        <w:rPr>
          <w:sz w:val="28"/>
          <w:szCs w:val="28"/>
        </w:rPr>
        <w:t>За результатами здійснення заходів програми в кінці кожного року уточнюються заходи та обсяги видатків на наступний період.</w:t>
      </w:r>
    </w:p>
    <w:p w:rsidR="006714FF" w:rsidRDefault="006714FF" w:rsidP="006714FF">
      <w:pPr>
        <w:pStyle w:val="a8"/>
        <w:jc w:val="both"/>
        <w:rPr>
          <w:sz w:val="28"/>
          <w:szCs w:val="28"/>
          <w:lang w:val="ru-RU"/>
        </w:rPr>
      </w:pPr>
    </w:p>
    <w:p w:rsidR="006714FF" w:rsidRPr="006714FF" w:rsidRDefault="006714FF" w:rsidP="006714FF">
      <w:pPr>
        <w:pStyle w:val="a8"/>
        <w:jc w:val="center"/>
        <w:rPr>
          <w:lang w:val="ru-RU"/>
        </w:rPr>
      </w:pPr>
      <w:r>
        <w:rPr>
          <w:sz w:val="28"/>
          <w:szCs w:val="28"/>
          <w:lang w:val="ru-RU"/>
        </w:rPr>
        <w:t>_____________________________________</w:t>
      </w:r>
    </w:p>
    <w:p w:rsidR="001F36DF" w:rsidRPr="001F36DF" w:rsidRDefault="001F36DF" w:rsidP="00F45F00">
      <w:pPr>
        <w:jc w:val="both"/>
        <w:rPr>
          <w:rFonts w:ascii="Times New Roman" w:hAnsi="Times New Roman"/>
          <w:sz w:val="28"/>
          <w:szCs w:val="28"/>
        </w:rPr>
      </w:pPr>
    </w:p>
    <w:sectPr w:rsidR="001F36DF" w:rsidRPr="001F36DF" w:rsidSect="00F4219E">
      <w:pgSz w:w="11906" w:h="16838" w:code="9"/>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2794" w:rsidRDefault="006B2794" w:rsidP="00441F15">
      <w:pPr>
        <w:spacing w:after="0" w:line="240" w:lineRule="auto"/>
      </w:pPr>
      <w:r>
        <w:separator/>
      </w:r>
    </w:p>
  </w:endnote>
  <w:endnote w:type="continuationSeparator" w:id="1">
    <w:p w:rsidR="006B2794" w:rsidRDefault="006B2794" w:rsidP="00441F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2794" w:rsidRDefault="006B2794" w:rsidP="00441F15">
      <w:pPr>
        <w:spacing w:after="0" w:line="240" w:lineRule="auto"/>
      </w:pPr>
      <w:r>
        <w:separator/>
      </w:r>
    </w:p>
  </w:footnote>
  <w:footnote w:type="continuationSeparator" w:id="1">
    <w:p w:rsidR="006B2794" w:rsidRDefault="006B2794" w:rsidP="00441F1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45F00"/>
    <w:rsid w:val="00000AA9"/>
    <w:rsid w:val="00067B6F"/>
    <w:rsid w:val="00073BF4"/>
    <w:rsid w:val="000C3C17"/>
    <w:rsid w:val="000E7272"/>
    <w:rsid w:val="000F043E"/>
    <w:rsid w:val="001F36DF"/>
    <w:rsid w:val="002067EE"/>
    <w:rsid w:val="00277200"/>
    <w:rsid w:val="003371D4"/>
    <w:rsid w:val="0036098F"/>
    <w:rsid w:val="003B3A3A"/>
    <w:rsid w:val="003B50F2"/>
    <w:rsid w:val="003D0751"/>
    <w:rsid w:val="003D278A"/>
    <w:rsid w:val="003F0F58"/>
    <w:rsid w:val="00414159"/>
    <w:rsid w:val="00441F15"/>
    <w:rsid w:val="004E6B07"/>
    <w:rsid w:val="00551C07"/>
    <w:rsid w:val="0055753E"/>
    <w:rsid w:val="005C5318"/>
    <w:rsid w:val="005E7E97"/>
    <w:rsid w:val="00611275"/>
    <w:rsid w:val="00623E72"/>
    <w:rsid w:val="0063246B"/>
    <w:rsid w:val="006465CF"/>
    <w:rsid w:val="00647A9E"/>
    <w:rsid w:val="006541A7"/>
    <w:rsid w:val="006714FF"/>
    <w:rsid w:val="006B2794"/>
    <w:rsid w:val="006B49B5"/>
    <w:rsid w:val="006F5281"/>
    <w:rsid w:val="00703A46"/>
    <w:rsid w:val="0071649A"/>
    <w:rsid w:val="0073089C"/>
    <w:rsid w:val="00762976"/>
    <w:rsid w:val="00781D01"/>
    <w:rsid w:val="007B2438"/>
    <w:rsid w:val="00842D63"/>
    <w:rsid w:val="008B4326"/>
    <w:rsid w:val="008B5F54"/>
    <w:rsid w:val="008D2636"/>
    <w:rsid w:val="008F3675"/>
    <w:rsid w:val="00915AC3"/>
    <w:rsid w:val="00915DB3"/>
    <w:rsid w:val="009B47D0"/>
    <w:rsid w:val="00A14F8D"/>
    <w:rsid w:val="00A424F4"/>
    <w:rsid w:val="00A948AC"/>
    <w:rsid w:val="00B570D9"/>
    <w:rsid w:val="00BA3D59"/>
    <w:rsid w:val="00C06681"/>
    <w:rsid w:val="00C8304E"/>
    <w:rsid w:val="00CC0FA0"/>
    <w:rsid w:val="00CC5E69"/>
    <w:rsid w:val="00D23D9A"/>
    <w:rsid w:val="00D4795B"/>
    <w:rsid w:val="00D961B3"/>
    <w:rsid w:val="00DA490D"/>
    <w:rsid w:val="00DC21F3"/>
    <w:rsid w:val="00E31924"/>
    <w:rsid w:val="00E44BD4"/>
    <w:rsid w:val="00E62A3A"/>
    <w:rsid w:val="00F16CF5"/>
    <w:rsid w:val="00F23592"/>
    <w:rsid w:val="00F37BAC"/>
    <w:rsid w:val="00F4219E"/>
    <w:rsid w:val="00F45F00"/>
    <w:rsid w:val="00F54B4E"/>
    <w:rsid w:val="00F743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uiPriority="0"/>
    <w:lsdException w:name="Block Text" w:uiPriority="0"/>
    <w:lsdException w:name="Hyperlink" w:uiPriority="0"/>
    <w:lsdException w:name="FollowedHyperlink" w:uiPriority="0"/>
    <w:lsdException w:name="Strong" w:locked="1" w:semiHidden="0" w:uiPriority="0" w:unhideWhenUsed="0" w:qFormat="1"/>
    <w:lsdException w:name="Emphasis" w:locked="1" w:semiHidden="0" w:uiPriority="0" w:unhideWhenUsed="0" w:qFormat="1"/>
    <w:lsdException w:name="Plain Text" w:uiPriority="0"/>
    <w:lsdException w:name="Normal (Web)"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4326"/>
    <w:pPr>
      <w:spacing w:after="200" w:line="276" w:lineRule="auto"/>
    </w:pPr>
  </w:style>
  <w:style w:type="paragraph" w:styleId="2">
    <w:name w:val="heading 2"/>
    <w:basedOn w:val="a"/>
    <w:link w:val="20"/>
    <w:uiPriority w:val="99"/>
    <w:qFormat/>
    <w:locked/>
    <w:rsid w:val="004E6B07"/>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226FDA"/>
    <w:rPr>
      <w:rFonts w:asciiTheme="majorHAnsi" w:eastAsiaTheme="majorEastAsia" w:hAnsiTheme="majorHAnsi" w:cstheme="majorBidi"/>
      <w:b/>
      <w:bCs/>
      <w:i/>
      <w:iCs/>
      <w:sz w:val="28"/>
      <w:szCs w:val="28"/>
    </w:rPr>
  </w:style>
  <w:style w:type="character" w:styleId="a3">
    <w:name w:val="Emphasis"/>
    <w:basedOn w:val="a0"/>
    <w:uiPriority w:val="99"/>
    <w:qFormat/>
    <w:locked/>
    <w:rsid w:val="004E6B07"/>
    <w:rPr>
      <w:rFonts w:cs="Times New Roman"/>
      <w:i/>
      <w:iCs/>
    </w:rPr>
  </w:style>
  <w:style w:type="paragraph" w:styleId="a4">
    <w:name w:val="Balloon Text"/>
    <w:basedOn w:val="a"/>
    <w:link w:val="a5"/>
    <w:unhideWhenUsed/>
    <w:rsid w:val="001F36DF"/>
    <w:pPr>
      <w:spacing w:after="0" w:line="240" w:lineRule="auto"/>
    </w:pPr>
    <w:rPr>
      <w:rFonts w:ascii="Tahoma" w:hAnsi="Tahoma" w:cs="Tahoma"/>
      <w:sz w:val="16"/>
      <w:szCs w:val="16"/>
    </w:rPr>
  </w:style>
  <w:style w:type="character" w:customStyle="1" w:styleId="a5">
    <w:name w:val="Текст выноски Знак"/>
    <w:basedOn w:val="a0"/>
    <w:link w:val="a4"/>
    <w:rsid w:val="001F36DF"/>
    <w:rPr>
      <w:rFonts w:ascii="Tahoma" w:hAnsi="Tahoma" w:cs="Tahoma"/>
      <w:sz w:val="16"/>
      <w:szCs w:val="16"/>
    </w:rPr>
  </w:style>
  <w:style w:type="character" w:customStyle="1" w:styleId="a6">
    <w:name w:val="Текст Знак"/>
    <w:basedOn w:val="a0"/>
    <w:link w:val="a7"/>
    <w:rsid w:val="001F36DF"/>
    <w:rPr>
      <w:rFonts w:ascii="Courier New" w:hAnsi="Courier New" w:cs="Courier New"/>
      <w:sz w:val="20"/>
      <w:szCs w:val="20"/>
      <w:lang w:eastAsia="ru-RU"/>
    </w:rPr>
  </w:style>
  <w:style w:type="paragraph" w:styleId="a7">
    <w:name w:val="Plain Text"/>
    <w:basedOn w:val="a"/>
    <w:link w:val="a6"/>
    <w:rsid w:val="001F36DF"/>
    <w:pPr>
      <w:spacing w:after="0" w:line="240" w:lineRule="auto"/>
    </w:pPr>
    <w:rPr>
      <w:rFonts w:ascii="Courier New" w:hAnsi="Courier New" w:cs="Courier New"/>
      <w:sz w:val="20"/>
      <w:szCs w:val="20"/>
      <w:lang w:eastAsia="ru-RU"/>
    </w:rPr>
  </w:style>
  <w:style w:type="character" w:customStyle="1" w:styleId="3">
    <w:name w:val="Основной текст с отступом 3 Знак"/>
    <w:basedOn w:val="a0"/>
    <w:link w:val="30"/>
    <w:rsid w:val="001F36DF"/>
    <w:rPr>
      <w:rFonts w:ascii="Times New Roman" w:hAnsi="Times New Roman"/>
      <w:sz w:val="28"/>
      <w:szCs w:val="28"/>
      <w:lang w:eastAsia="ru-RU"/>
    </w:rPr>
  </w:style>
  <w:style w:type="paragraph" w:styleId="30">
    <w:name w:val="Body Text Indent 3"/>
    <w:basedOn w:val="a"/>
    <w:link w:val="3"/>
    <w:rsid w:val="001F36DF"/>
    <w:pPr>
      <w:widowControl w:val="0"/>
      <w:autoSpaceDE w:val="0"/>
      <w:autoSpaceDN w:val="0"/>
      <w:adjustRightInd w:val="0"/>
      <w:spacing w:after="0" w:line="240" w:lineRule="auto"/>
      <w:ind w:firstLine="709"/>
      <w:jc w:val="both"/>
    </w:pPr>
    <w:rPr>
      <w:rFonts w:ascii="Times New Roman" w:hAnsi="Times New Roman"/>
      <w:sz w:val="28"/>
      <w:szCs w:val="28"/>
      <w:lang w:eastAsia="ru-RU"/>
    </w:rPr>
  </w:style>
  <w:style w:type="paragraph" w:styleId="a8">
    <w:name w:val="Normal (Web)"/>
    <w:basedOn w:val="a"/>
    <w:rsid w:val="001F36DF"/>
    <w:pPr>
      <w:spacing w:before="100" w:beforeAutospacing="1" w:after="100" w:afterAutospacing="1" w:line="240" w:lineRule="auto"/>
    </w:pPr>
    <w:rPr>
      <w:rFonts w:ascii="Times New Roman" w:hAnsi="Times New Roman"/>
      <w:sz w:val="24"/>
      <w:szCs w:val="24"/>
    </w:rPr>
  </w:style>
  <w:style w:type="paragraph" w:styleId="a9">
    <w:name w:val="header"/>
    <w:basedOn w:val="a"/>
    <w:link w:val="aa"/>
    <w:uiPriority w:val="99"/>
    <w:semiHidden/>
    <w:unhideWhenUsed/>
    <w:rsid w:val="00441F15"/>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441F15"/>
  </w:style>
  <w:style w:type="paragraph" w:styleId="ab">
    <w:name w:val="footer"/>
    <w:basedOn w:val="a"/>
    <w:link w:val="ac"/>
    <w:uiPriority w:val="99"/>
    <w:semiHidden/>
    <w:unhideWhenUsed/>
    <w:rsid w:val="00441F15"/>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441F15"/>
  </w:style>
</w:styles>
</file>

<file path=word/webSettings.xml><?xml version="1.0" encoding="utf-8"?>
<w:webSettings xmlns:r="http://schemas.openxmlformats.org/officeDocument/2006/relationships" xmlns:w="http://schemas.openxmlformats.org/wordprocessingml/2006/main">
  <w:divs>
    <w:div w:id="25446905">
      <w:bodyDiv w:val="1"/>
      <w:marLeft w:val="0"/>
      <w:marRight w:val="0"/>
      <w:marTop w:val="0"/>
      <w:marBottom w:val="0"/>
      <w:divBdr>
        <w:top w:val="none" w:sz="0" w:space="0" w:color="auto"/>
        <w:left w:val="none" w:sz="0" w:space="0" w:color="auto"/>
        <w:bottom w:val="none" w:sz="0" w:space="0" w:color="auto"/>
        <w:right w:val="none" w:sz="0" w:space="0" w:color="auto"/>
      </w:divBdr>
    </w:div>
    <w:div w:id="940064356">
      <w:bodyDiv w:val="1"/>
      <w:marLeft w:val="0"/>
      <w:marRight w:val="0"/>
      <w:marTop w:val="0"/>
      <w:marBottom w:val="0"/>
      <w:divBdr>
        <w:top w:val="none" w:sz="0" w:space="0" w:color="auto"/>
        <w:left w:val="none" w:sz="0" w:space="0" w:color="auto"/>
        <w:bottom w:val="none" w:sz="0" w:space="0" w:color="auto"/>
        <w:right w:val="none" w:sz="0" w:space="0" w:color="auto"/>
      </w:divBdr>
    </w:div>
    <w:div w:id="1223562438">
      <w:marLeft w:val="0"/>
      <w:marRight w:val="0"/>
      <w:marTop w:val="0"/>
      <w:marBottom w:val="0"/>
      <w:divBdr>
        <w:top w:val="none" w:sz="0" w:space="0" w:color="auto"/>
        <w:left w:val="none" w:sz="0" w:space="0" w:color="auto"/>
        <w:bottom w:val="none" w:sz="0" w:space="0" w:color="auto"/>
        <w:right w:val="none" w:sz="0" w:space="0" w:color="auto"/>
      </w:divBdr>
    </w:div>
    <w:div w:id="143767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12</Pages>
  <Words>2346</Words>
  <Characters>13375</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СЕСІЯ ГОЛОВАНІВСЬКОЇ</vt:lpstr>
    </vt:vector>
  </TitlesOfParts>
  <Company>WIN7XP</Company>
  <LinksUpToDate>false</LinksUpToDate>
  <CharactersWithSpaces>15690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СЕСІЯ ГОЛОВАНІВСЬКОЇ</dc:title>
  <dc:creator>WIN7XP</dc:creator>
  <cp:lastModifiedBy>Пользователь Windows</cp:lastModifiedBy>
  <cp:revision>3</cp:revision>
  <cp:lastPrinted>2021-10-04T05:00:00Z</cp:lastPrinted>
  <dcterms:created xsi:type="dcterms:W3CDTF">2021-10-23T08:22:00Z</dcterms:created>
  <dcterms:modified xsi:type="dcterms:W3CDTF">2021-10-23T08:48:00Z</dcterms:modified>
</cp:coreProperties>
</file>