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A0F65" w14:textId="4F107ABF" w:rsidR="006A5B51" w:rsidRDefault="006A5B51" w:rsidP="006A5B51">
      <w:pPr>
        <w:jc w:val="center"/>
        <w:rPr>
          <w:sz w:val="28"/>
          <w:szCs w:val="28"/>
        </w:rPr>
      </w:pPr>
      <w:bookmarkStart w:id="0" w:name="_Hlk94770391"/>
      <w:r w:rsidRPr="006A5B51">
        <w:rPr>
          <w:noProof/>
          <w:sz w:val="28"/>
          <w:szCs w:val="28"/>
          <w:lang w:val="ru-RU"/>
        </w:rPr>
        <w:drawing>
          <wp:inline distT="0" distB="0" distL="0" distR="0" wp14:anchorId="07E7BCFE" wp14:editId="35C7DA5A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D9932" w14:textId="77777777" w:rsidR="006A5B51" w:rsidRDefault="006A5B51" w:rsidP="006A5B5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A5B51" w14:paraId="48E161BC" w14:textId="77777777" w:rsidTr="00F33935">
        <w:tc>
          <w:tcPr>
            <w:tcW w:w="9854" w:type="dxa"/>
            <w:hideMark/>
          </w:tcPr>
          <w:p w14:paraId="5D7ABE3F" w14:textId="77777777" w:rsidR="006A5B51" w:rsidRDefault="006A5B51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6A5B51" w14:paraId="0C8C2619" w14:textId="77777777" w:rsidTr="00F33935">
        <w:tc>
          <w:tcPr>
            <w:tcW w:w="9854" w:type="dxa"/>
            <w:hideMark/>
          </w:tcPr>
          <w:p w14:paraId="096F43E4" w14:textId="77777777" w:rsidR="006A5B51" w:rsidRDefault="006A5B51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79E3D42" w14:textId="77777777" w:rsidR="006A5B51" w:rsidRPr="002D5CF7" w:rsidRDefault="006A5B51" w:rsidP="006A5B5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14:paraId="0CA10551" w14:textId="77777777" w:rsidR="006A5B51" w:rsidRDefault="006A5B51" w:rsidP="006A5B51">
      <w:pPr>
        <w:jc w:val="both"/>
        <w:rPr>
          <w:sz w:val="28"/>
          <w:szCs w:val="28"/>
        </w:rPr>
      </w:pPr>
    </w:p>
    <w:p w14:paraId="18559D1D" w14:textId="17875517" w:rsidR="006A5B51" w:rsidRPr="005148CE" w:rsidRDefault="006A5B51" w:rsidP="006A5B5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січня</w:t>
      </w:r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649</w:t>
      </w:r>
    </w:p>
    <w:p w14:paraId="27792D37" w14:textId="77777777" w:rsidR="006A5B51" w:rsidRDefault="006A5B51" w:rsidP="006A5B51">
      <w:pPr>
        <w:jc w:val="both"/>
        <w:rPr>
          <w:sz w:val="28"/>
          <w:szCs w:val="28"/>
        </w:rPr>
      </w:pPr>
    </w:p>
    <w:p w14:paraId="6EC85BFD" w14:textId="77777777" w:rsidR="006A5B51" w:rsidRDefault="006A5B51" w:rsidP="006A5B5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34F2DCB0" w14:textId="77777777" w:rsidR="005E6C71" w:rsidRPr="004F3127" w:rsidRDefault="005E6C71" w:rsidP="003F04F8">
      <w:pPr>
        <w:tabs>
          <w:tab w:val="left" w:pos="2745"/>
        </w:tabs>
        <w:ind w:left="1800"/>
        <w:rPr>
          <w:rFonts w:ascii="Calibri" w:hAnsi="Calibri"/>
          <w:b/>
          <w:color w:val="000000"/>
          <w:sz w:val="28"/>
          <w:szCs w:val="28"/>
          <w:lang w:val="ru-RU"/>
        </w:rPr>
      </w:pPr>
    </w:p>
    <w:p w14:paraId="640920E8" w14:textId="77777777" w:rsidR="005E6C71" w:rsidRDefault="005E6C71" w:rsidP="004F3127">
      <w:pPr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  проєкту</w:t>
      </w:r>
    </w:p>
    <w:p w14:paraId="4D403D5F" w14:textId="77777777" w:rsidR="005E6C71" w:rsidRDefault="005E6C71" w:rsidP="004F31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землеустрою, щодо відведення земельної  ділянки</w:t>
      </w:r>
    </w:p>
    <w:p w14:paraId="347F3E3A" w14:textId="77777777" w:rsidR="005E6C71" w:rsidRDefault="005E6C71" w:rsidP="004F31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оренду терміном на 49 років з наступним </w:t>
      </w:r>
    </w:p>
    <w:p w14:paraId="1083134F" w14:textId="77777777" w:rsidR="005E6C71" w:rsidRDefault="005E6C71" w:rsidP="004F31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правом викупу  ТОВ АПК «Розкішна»</w:t>
      </w:r>
    </w:p>
    <w:bookmarkEnd w:id="1"/>
    <w:p w14:paraId="0F88882E" w14:textId="77777777" w:rsidR="005E6C71" w:rsidRDefault="005E6C71" w:rsidP="004F3127">
      <w:pPr>
        <w:rPr>
          <w:i/>
          <w:sz w:val="28"/>
          <w:szCs w:val="28"/>
        </w:rPr>
      </w:pPr>
    </w:p>
    <w:p w14:paraId="03DD1552" w14:textId="77777777" w:rsidR="005E6C71" w:rsidRDefault="005E6C71" w:rsidP="004F3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Відповідно до ст. ст. 12, 93, 124, 151 Земельного кодексу України, ст. 25 Закону України «Про землеустрій», рекомендацій постійної комісії з питань аграрної політики та земельних відносин селищна рада</w:t>
      </w:r>
    </w:p>
    <w:p w14:paraId="53879EA3" w14:textId="77777777" w:rsidR="005E6C71" w:rsidRDefault="005E6C71" w:rsidP="004F3127">
      <w:pPr>
        <w:jc w:val="both"/>
        <w:rPr>
          <w:rFonts w:ascii="Calibri" w:hAnsi="Calibri"/>
          <w:color w:val="FF0000"/>
          <w:sz w:val="28"/>
          <w:szCs w:val="28"/>
        </w:rPr>
      </w:pPr>
    </w:p>
    <w:p w14:paraId="14DDC7BB" w14:textId="77777777" w:rsidR="005E6C71" w:rsidRDefault="005E6C71" w:rsidP="004F312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B4415B8" w14:textId="77777777" w:rsidR="005E6C71" w:rsidRDefault="005E6C71" w:rsidP="004F3127">
      <w:pPr>
        <w:ind w:left="360"/>
        <w:jc w:val="center"/>
      </w:pPr>
    </w:p>
    <w:p w14:paraId="1E0203F2" w14:textId="77777777" w:rsidR="005E6C71" w:rsidRDefault="005E6C71" w:rsidP="004F3127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1.Надати дозвіл ТОВ АПК «Розкішна» на розроблення проєкту землеустрою щодо відведення  земельної  ділянки оренду терміном на 49 років з наступним правом викупу для розміщення та експлуатації будівель і споруд автомобільного транспорту та дорожнього господарства (код КВЦПЗ 12.04), орієнтовною площею  </w:t>
      </w:r>
      <w:smartTag w:uri="urn:schemas-microsoft-com:office:smarttags" w:element="metricconverter">
        <w:smartTagPr>
          <w:attr w:name="productid" w:val="0,1600 га"/>
        </w:smartTagPr>
        <w:r>
          <w:rPr>
            <w:sz w:val="28"/>
            <w:szCs w:val="28"/>
          </w:rPr>
          <w:t>0,1600 га</w:t>
        </w:r>
      </w:smartTag>
      <w:r>
        <w:rPr>
          <w:sz w:val="28"/>
          <w:szCs w:val="28"/>
        </w:rPr>
        <w:t xml:space="preserve">, у тому числі по угіддях: землі під будівлями та спорудами транспорту (згідно КВЗУ 009 03) - </w:t>
      </w:r>
      <w:smartTag w:uri="urn:schemas-microsoft-com:office:smarttags" w:element="metricconverter">
        <w:smartTagPr>
          <w:attr w:name="productid" w:val="0,1600 га"/>
        </w:smartTagPr>
        <w:r>
          <w:rPr>
            <w:sz w:val="28"/>
            <w:szCs w:val="28"/>
          </w:rPr>
          <w:t>0,1600 га</w:t>
        </w:r>
      </w:smartTag>
      <w:r>
        <w:rPr>
          <w:sz w:val="28"/>
          <w:szCs w:val="28"/>
        </w:rPr>
        <w:t>, за рахунок земель   промисловості, транспорту, зв’язку, енергетики, оборони та іншого призначення,  що перебувають   у комунальній власності (запасі) Голованівської селищної ради та розташовані  за адресою: Кіровоградська область Голованівський  район, в межах смт Голованівськ, вул. Маяковського, 7- І.</w:t>
      </w:r>
    </w:p>
    <w:p w14:paraId="4E5E150F" w14:textId="77777777" w:rsidR="005E6C71" w:rsidRDefault="005E6C71" w:rsidP="004F3127">
      <w:pPr>
        <w:jc w:val="both"/>
        <w:rPr>
          <w:sz w:val="28"/>
          <w:szCs w:val="28"/>
        </w:rPr>
      </w:pPr>
      <w:r>
        <w:rPr>
          <w:sz w:val="28"/>
          <w:szCs w:val="28"/>
        </w:rPr>
        <w:t>2.В разі розбіжностей при обмірі  земельної ділянки, остаточна  площа  буде  затверджена в рішенні про  надання  земельної ділянки  в оренду.</w:t>
      </w:r>
    </w:p>
    <w:p w14:paraId="0A5AB87E" w14:textId="77777777" w:rsidR="005E6C71" w:rsidRDefault="005E6C71" w:rsidP="004F3127">
      <w:pPr>
        <w:jc w:val="both"/>
        <w:rPr>
          <w:sz w:val="28"/>
          <w:szCs w:val="28"/>
        </w:rPr>
      </w:pPr>
      <w:r>
        <w:rPr>
          <w:sz w:val="28"/>
          <w:szCs w:val="28"/>
        </w:rPr>
        <w:t>3. Зобов’язати ТОВ АПК «Розкішна»   у визначений законодавством термін замовити проєкт землеустрою щодо відведення земельної ділянки.</w:t>
      </w:r>
    </w:p>
    <w:p w14:paraId="55647DA8" w14:textId="77777777" w:rsidR="005E6C71" w:rsidRDefault="005E6C71" w:rsidP="004F3127">
      <w:pPr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виконанням даного рішення покласти на постійну комісію з питань аграрної політики та земельних відносин.</w:t>
      </w:r>
    </w:p>
    <w:p w14:paraId="0B35859A" w14:textId="77777777" w:rsidR="005E6C71" w:rsidRDefault="005E6C71" w:rsidP="003F04F8">
      <w:pPr>
        <w:jc w:val="both"/>
        <w:rPr>
          <w:sz w:val="28"/>
          <w:szCs w:val="28"/>
        </w:rPr>
      </w:pPr>
    </w:p>
    <w:p w14:paraId="1F532A2E" w14:textId="77777777" w:rsidR="005E6C71" w:rsidRDefault="005E6C71" w:rsidP="004F3127">
      <w:pPr>
        <w:jc w:val="center"/>
        <w:rPr>
          <w:rFonts w:ascii="Calibri Light" w:hAnsi="Calibri Ligh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Сергій ЦОБЕНКО</w:t>
      </w:r>
    </w:p>
    <w:sectPr w:rsidR="005E6C71" w:rsidSect="0004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72"/>
    <w:rsid w:val="000457B2"/>
    <w:rsid w:val="00097518"/>
    <w:rsid w:val="000F77DE"/>
    <w:rsid w:val="00125721"/>
    <w:rsid w:val="003F04F8"/>
    <w:rsid w:val="004F3127"/>
    <w:rsid w:val="005E6C71"/>
    <w:rsid w:val="006A5B51"/>
    <w:rsid w:val="00721972"/>
    <w:rsid w:val="00815D9D"/>
    <w:rsid w:val="008D4D18"/>
    <w:rsid w:val="00E1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8B55C5"/>
  <w15:docId w15:val="{63D71C1D-C6D7-4463-B488-2F03F5D1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F04F8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35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2</cp:revision>
  <dcterms:created xsi:type="dcterms:W3CDTF">2022-02-03T13:13:00Z</dcterms:created>
  <dcterms:modified xsi:type="dcterms:W3CDTF">2022-02-03T13:13:00Z</dcterms:modified>
</cp:coreProperties>
</file>