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33586" w14:textId="77777777" w:rsidR="00E60A2E" w:rsidRDefault="00E60A2E" w:rsidP="00E60A2E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656AC789" wp14:editId="4C75B766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9228E" w14:textId="77777777" w:rsidR="00E60A2E" w:rsidRDefault="00E60A2E" w:rsidP="00E60A2E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E60A2E" w14:paraId="17857E4B" w14:textId="77777777" w:rsidTr="00E60A2E">
        <w:tc>
          <w:tcPr>
            <w:tcW w:w="9854" w:type="dxa"/>
            <w:hideMark/>
          </w:tcPr>
          <w:p w14:paraId="633F895C" w14:textId="77777777" w:rsidR="00E60A2E" w:rsidRDefault="00E60A2E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E60A2E" w14:paraId="09677C57" w14:textId="77777777" w:rsidTr="00E60A2E">
        <w:tc>
          <w:tcPr>
            <w:tcW w:w="9854" w:type="dxa"/>
            <w:hideMark/>
          </w:tcPr>
          <w:p w14:paraId="774ABDFD" w14:textId="77777777" w:rsidR="00E60A2E" w:rsidRDefault="00E60A2E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6219B898" w14:textId="77777777" w:rsidR="00E60A2E" w:rsidRDefault="00E60A2E" w:rsidP="00E60A2E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0FCB98C1" w14:textId="77777777" w:rsidR="00E60A2E" w:rsidRDefault="00E60A2E" w:rsidP="00E60A2E">
      <w:pPr>
        <w:jc w:val="both"/>
        <w:rPr>
          <w:sz w:val="28"/>
          <w:szCs w:val="28"/>
        </w:rPr>
      </w:pPr>
    </w:p>
    <w:p w14:paraId="10AFEF6B" w14:textId="44E2C17A" w:rsidR="00E60A2E" w:rsidRDefault="00E60A2E" w:rsidP="00E60A2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 </w:t>
      </w:r>
      <w:r w:rsidR="00820DDE">
        <w:rPr>
          <w:sz w:val="28"/>
          <w:szCs w:val="28"/>
        </w:rPr>
        <w:t>387</w:t>
      </w:r>
      <w:r>
        <w:rPr>
          <w:sz w:val="28"/>
          <w:szCs w:val="28"/>
        </w:rPr>
        <w:t xml:space="preserve"> </w:t>
      </w:r>
    </w:p>
    <w:p w14:paraId="4880A467" w14:textId="77777777" w:rsidR="00E60A2E" w:rsidRDefault="00E60A2E" w:rsidP="00E60A2E">
      <w:pPr>
        <w:jc w:val="both"/>
        <w:rPr>
          <w:sz w:val="28"/>
          <w:szCs w:val="28"/>
        </w:rPr>
      </w:pPr>
    </w:p>
    <w:p w14:paraId="0A2FD6AB" w14:textId="77777777" w:rsidR="00E60A2E" w:rsidRDefault="00E60A2E" w:rsidP="00E60A2E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684B0A07" w14:textId="77777777" w:rsidR="001B07F1" w:rsidRDefault="001B07F1" w:rsidP="001B07F1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21CC9951" w14:textId="77777777" w:rsidR="001B07F1" w:rsidRDefault="001B07F1" w:rsidP="001B07F1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41228C0C" w14:textId="77777777" w:rsidR="001B07F1" w:rsidRDefault="001B07F1" w:rsidP="001B07F1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6563771B" w14:textId="77777777" w:rsidR="001B07F1" w:rsidRDefault="001B07F1" w:rsidP="001B07F1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Лагоднюк</w:t>
      </w:r>
      <w:proofErr w:type="spellEnd"/>
      <w:r w:rsidR="00151997">
        <w:rPr>
          <w:b/>
          <w:sz w:val="28"/>
          <w:szCs w:val="28"/>
        </w:rPr>
        <w:t xml:space="preserve"> Лідії</w:t>
      </w:r>
      <w:r>
        <w:rPr>
          <w:b/>
          <w:sz w:val="28"/>
          <w:szCs w:val="28"/>
        </w:rPr>
        <w:t xml:space="preserve"> Євтихіївні</w:t>
      </w:r>
    </w:p>
    <w:bookmarkEnd w:id="0"/>
    <w:p w14:paraId="33DD4357" w14:textId="77777777" w:rsidR="001B07F1" w:rsidRDefault="001B07F1" w:rsidP="001B07F1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4A6D3619" w14:textId="77777777" w:rsidR="001B07F1" w:rsidRDefault="001B07F1" w:rsidP="001B07F1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5AC14096" w14:textId="77777777" w:rsidR="001B07F1" w:rsidRDefault="001B07F1" w:rsidP="001B07F1">
      <w:pPr>
        <w:tabs>
          <w:tab w:val="left" w:pos="567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ВИРІШИЛА:</w:t>
      </w:r>
    </w:p>
    <w:p w14:paraId="42D79CB9" w14:textId="77777777" w:rsidR="001B07F1" w:rsidRDefault="001B07F1" w:rsidP="001B07F1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загальною площею – 0,2287 га гр. </w:t>
      </w:r>
      <w:proofErr w:type="spellStart"/>
      <w:r>
        <w:rPr>
          <w:sz w:val="28"/>
          <w:szCs w:val="28"/>
        </w:rPr>
        <w:t>Лагоднюк</w:t>
      </w:r>
      <w:proofErr w:type="spellEnd"/>
      <w:r>
        <w:rPr>
          <w:sz w:val="28"/>
          <w:szCs w:val="28"/>
        </w:rPr>
        <w:t xml:space="preserve"> Лідії Євтихіївні 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в межах смт Голованівськ, вул. Гоголя, 21.</w:t>
      </w:r>
    </w:p>
    <w:p w14:paraId="64A44410" w14:textId="77777777" w:rsidR="001B07F1" w:rsidRDefault="001B07F1" w:rsidP="001B07F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Передати безоплатно у власність земельну ділянку загальною площею – 0,2287 га, в тому числі по угіддях: рілля  (згідно КВЗУ 001.01.) - 0,2287 га гр. </w:t>
      </w:r>
      <w:proofErr w:type="spellStart"/>
      <w:r>
        <w:rPr>
          <w:sz w:val="28"/>
          <w:szCs w:val="28"/>
        </w:rPr>
        <w:t>Лагоднюк</w:t>
      </w:r>
      <w:proofErr w:type="spellEnd"/>
      <w:r>
        <w:rPr>
          <w:sz w:val="28"/>
          <w:szCs w:val="28"/>
        </w:rPr>
        <w:t xml:space="preserve"> Лідії Євтихіївні для ведення особистого селянського господарства (код КВЦПЗ 01.03), із земель запасу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смт Голованівськ, вул. Гоголя, 21. (кадастровий номер земельної ділянки 3521455100:50:081:0008).</w:t>
      </w:r>
    </w:p>
    <w:p w14:paraId="0CD4185F" w14:textId="77777777" w:rsidR="001B07F1" w:rsidRDefault="001B07F1" w:rsidP="001B07F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3. Гр. </w:t>
      </w:r>
      <w:proofErr w:type="spellStart"/>
      <w:r>
        <w:rPr>
          <w:sz w:val="28"/>
          <w:szCs w:val="28"/>
        </w:rPr>
        <w:t>Лагоднюк</w:t>
      </w:r>
      <w:proofErr w:type="spellEnd"/>
      <w:r>
        <w:rPr>
          <w:sz w:val="28"/>
          <w:szCs w:val="28"/>
        </w:rPr>
        <w:t xml:space="preserve"> Лідії Євтихіївні зареєструвати речове право на земельну ділянку відповідно до вимог чинного законодавства.</w:t>
      </w:r>
    </w:p>
    <w:p w14:paraId="3FB79FF8" w14:textId="77777777" w:rsidR="001B07F1" w:rsidRDefault="001B07F1" w:rsidP="001B07F1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0280D46D" w14:textId="77777777" w:rsidR="001B07F1" w:rsidRDefault="001B07F1" w:rsidP="001B07F1">
      <w:pPr>
        <w:jc w:val="both"/>
        <w:rPr>
          <w:sz w:val="28"/>
          <w:szCs w:val="28"/>
        </w:rPr>
      </w:pPr>
    </w:p>
    <w:p w14:paraId="2361F938" w14:textId="77777777" w:rsidR="001B07F1" w:rsidRDefault="001B07F1" w:rsidP="001B07F1">
      <w:pPr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00A2A5DA" w14:textId="77777777" w:rsidR="001B07F1" w:rsidRDefault="001B07F1" w:rsidP="001B07F1">
      <w:pPr>
        <w:rPr>
          <w:rFonts w:asciiTheme="minorHAnsi" w:hAnsiTheme="minorHAnsi" w:cstheme="minorBidi"/>
        </w:rPr>
      </w:pPr>
    </w:p>
    <w:p w14:paraId="7AC151C4" w14:textId="77777777" w:rsidR="00FD4849" w:rsidRDefault="00FD4849"/>
    <w:sectPr w:rsidR="00FD4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149"/>
    <w:rsid w:val="00151997"/>
    <w:rsid w:val="001B07F1"/>
    <w:rsid w:val="00820DDE"/>
    <w:rsid w:val="00E60A2E"/>
    <w:rsid w:val="00E71149"/>
    <w:rsid w:val="00FD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7CF9E"/>
  <w15:chartTrackingRefBased/>
  <w15:docId w15:val="{132F174A-18E4-4EA2-902F-F29F8A82B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60A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1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2021-11-25T08:05:00Z</dcterms:created>
  <dcterms:modified xsi:type="dcterms:W3CDTF">2021-12-01T06:42:00Z</dcterms:modified>
</cp:coreProperties>
</file>