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7AE98D" w14:textId="77777777" w:rsidR="00F20132" w:rsidRDefault="00F20132" w:rsidP="00F20132">
      <w:pPr>
        <w:jc w:val="both"/>
        <w:rPr>
          <w:sz w:val="28"/>
          <w:szCs w:val="28"/>
        </w:rPr>
      </w:pPr>
      <w:bookmarkStart w:id="0" w:name="_Hlk91243002"/>
      <w:r>
        <w:rPr>
          <w:noProof/>
          <w:sz w:val="28"/>
          <w:szCs w:val="28"/>
        </w:rPr>
        <w:drawing>
          <wp:inline distT="0" distB="0" distL="0" distR="0" wp14:anchorId="31AA5A36" wp14:editId="6F538CD3">
            <wp:extent cx="6111240" cy="1371600"/>
            <wp:effectExtent l="19050" t="0" r="381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25E9DBD" w14:textId="77777777" w:rsidR="00F20132" w:rsidRDefault="00F20132" w:rsidP="00F20132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F20132" w14:paraId="3FB536D3" w14:textId="77777777" w:rsidTr="009C0EF9">
        <w:tc>
          <w:tcPr>
            <w:tcW w:w="9854" w:type="dxa"/>
            <w:hideMark/>
          </w:tcPr>
          <w:p w14:paraId="12D63B7F" w14:textId="77777777" w:rsidR="00F20132" w:rsidRDefault="00F20132" w:rsidP="009C0EF9">
            <w:pPr>
              <w:tabs>
                <w:tab w:val="left" w:pos="5985"/>
              </w:tabs>
              <w:jc w:val="center"/>
              <w:rPr>
                <w:rFonts w:ascii="AcademyCTT" w:eastAsia="Calibri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 xml:space="preserve">ВІСІМНАДЦЯТА </w:t>
            </w:r>
            <w:r>
              <w:rPr>
                <w:rFonts w:ascii="AcademyCTT" w:eastAsia="Calibri" w:hAnsi="AcademyCTT"/>
                <w:b/>
                <w:sz w:val="28"/>
                <w:szCs w:val="28"/>
              </w:rPr>
              <w:t xml:space="preserve"> СЕСІЯ</w:t>
            </w:r>
          </w:p>
        </w:tc>
      </w:tr>
      <w:tr w:rsidR="00F20132" w14:paraId="2E815753" w14:textId="77777777" w:rsidTr="009C0EF9">
        <w:tc>
          <w:tcPr>
            <w:tcW w:w="9854" w:type="dxa"/>
            <w:hideMark/>
          </w:tcPr>
          <w:p w14:paraId="260525A1" w14:textId="77777777" w:rsidR="00F20132" w:rsidRDefault="00F20132" w:rsidP="009C0EF9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ascii="AcademyCTT" w:eastAsia="Calibri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32FFC9B8" w14:textId="77777777" w:rsidR="00F20132" w:rsidRDefault="00F20132" w:rsidP="00F201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ПРОЄКТ</w:t>
      </w:r>
    </w:p>
    <w:p w14:paraId="19EA6506" w14:textId="77777777" w:rsidR="00F20132" w:rsidRDefault="00F20132" w:rsidP="00F20132">
      <w:pPr>
        <w:jc w:val="both"/>
        <w:rPr>
          <w:sz w:val="28"/>
          <w:szCs w:val="28"/>
        </w:rPr>
      </w:pPr>
    </w:p>
    <w:p w14:paraId="50324E1A" w14:textId="77777777" w:rsidR="00F20132" w:rsidRDefault="00F20132" w:rsidP="00F201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«____» ____________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№ _______</w:t>
      </w:r>
    </w:p>
    <w:p w14:paraId="34EB1AC1" w14:textId="77777777" w:rsidR="00F20132" w:rsidRDefault="00F20132" w:rsidP="00F20132">
      <w:pPr>
        <w:jc w:val="both"/>
        <w:rPr>
          <w:sz w:val="28"/>
          <w:szCs w:val="28"/>
        </w:rPr>
      </w:pPr>
    </w:p>
    <w:p w14:paraId="3A6E39C0" w14:textId="77777777" w:rsidR="00F20132" w:rsidRDefault="00F20132" w:rsidP="00F20132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bookmarkEnd w:id="0"/>
    <w:p w14:paraId="221C8636" w14:textId="77777777" w:rsidR="00CB2EEE" w:rsidRDefault="00CB2EEE" w:rsidP="00CB2EEE">
      <w:pPr>
        <w:rPr>
          <w:lang w:val="ru-RU"/>
        </w:rPr>
      </w:pPr>
    </w:p>
    <w:p w14:paraId="327CC1E7" w14:textId="77777777" w:rsidR="00204048" w:rsidRDefault="00204048" w:rsidP="00204048">
      <w:pPr>
        <w:rPr>
          <w:b/>
          <w:sz w:val="28"/>
          <w:szCs w:val="28"/>
        </w:rPr>
      </w:pPr>
      <w:bookmarkStart w:id="1" w:name="_GoBack"/>
      <w:r>
        <w:rPr>
          <w:b/>
          <w:sz w:val="28"/>
          <w:szCs w:val="28"/>
        </w:rPr>
        <w:t>Про  припинення права постійного</w:t>
      </w:r>
    </w:p>
    <w:p w14:paraId="772778E1" w14:textId="77777777" w:rsidR="00204048" w:rsidRDefault="00204048" w:rsidP="0020404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користування земельною ділянкою </w:t>
      </w:r>
    </w:p>
    <w:p w14:paraId="40555842" w14:textId="77777777" w:rsidR="00204048" w:rsidRDefault="00204048" w:rsidP="00204048">
      <w:pPr>
        <w:rPr>
          <w:b/>
          <w:sz w:val="28"/>
          <w:szCs w:val="28"/>
        </w:rPr>
      </w:pPr>
      <w:r>
        <w:rPr>
          <w:b/>
          <w:sz w:val="28"/>
          <w:szCs w:val="28"/>
        </w:rPr>
        <w:t>акціонерному товариству «Рур груп С.А.»</w:t>
      </w:r>
    </w:p>
    <w:bookmarkEnd w:id="1"/>
    <w:p w14:paraId="2527B405" w14:textId="77777777" w:rsidR="00204048" w:rsidRDefault="00204048" w:rsidP="00204048">
      <w:pPr>
        <w:rPr>
          <w:rFonts w:asciiTheme="minorHAnsi" w:hAnsiTheme="minorHAnsi" w:cstheme="minorBidi"/>
          <w:b/>
          <w:sz w:val="28"/>
          <w:szCs w:val="28"/>
        </w:rPr>
      </w:pPr>
    </w:p>
    <w:p w14:paraId="7F31E7B3" w14:textId="77777777" w:rsidR="00204048" w:rsidRDefault="00204048" w:rsidP="002040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Відповідно до </w:t>
      </w:r>
      <w:proofErr w:type="spellStart"/>
      <w:r>
        <w:rPr>
          <w:sz w:val="28"/>
          <w:szCs w:val="28"/>
        </w:rPr>
        <w:t>ст.ст</w:t>
      </w:r>
      <w:proofErr w:type="spellEnd"/>
      <w:r>
        <w:rPr>
          <w:sz w:val="28"/>
          <w:szCs w:val="28"/>
        </w:rPr>
        <w:t>. 12, 141,142 Земельного кодексу України, п. 34 ст. 26 Закону України «Про місцеве самоврядування в Україні»</w:t>
      </w:r>
      <w:r>
        <w:rPr>
          <w:color w:val="000000"/>
          <w:sz w:val="27"/>
          <w:szCs w:val="27"/>
        </w:rPr>
        <w:t xml:space="preserve"> </w:t>
      </w:r>
      <w:r>
        <w:rPr>
          <w:color w:val="000000"/>
          <w:sz w:val="28"/>
          <w:szCs w:val="28"/>
        </w:rPr>
        <w:t>у зв’язку з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продажем</w:t>
      </w:r>
      <w:proofErr w:type="spellEnd"/>
      <w:r>
        <w:rPr>
          <w:sz w:val="28"/>
          <w:szCs w:val="28"/>
        </w:rPr>
        <w:t xml:space="preserve"> об’єктів нерухомого майна, розташованих на земельній ділянці, рекомендацій постійної комісії</w:t>
      </w:r>
      <w:r>
        <w:rPr>
          <w:color w:val="000000"/>
          <w:sz w:val="28"/>
          <w:szCs w:val="28"/>
        </w:rPr>
        <w:t> з питань аграрної політики та земельних відносин </w:t>
      </w:r>
      <w:r>
        <w:rPr>
          <w:sz w:val="28"/>
          <w:szCs w:val="28"/>
        </w:rPr>
        <w:t>селищна рада</w:t>
      </w:r>
    </w:p>
    <w:p w14:paraId="3892AD99" w14:textId="77777777" w:rsidR="00204048" w:rsidRDefault="00204048" w:rsidP="00204048">
      <w:pPr>
        <w:jc w:val="both"/>
        <w:rPr>
          <w:sz w:val="24"/>
          <w:szCs w:val="24"/>
        </w:rPr>
      </w:pPr>
    </w:p>
    <w:p w14:paraId="6E1A8BE3" w14:textId="77777777" w:rsidR="00204048" w:rsidRDefault="00204048" w:rsidP="00204048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0B758458" w14:textId="77777777" w:rsidR="00204048" w:rsidRDefault="00204048" w:rsidP="00204048">
      <w:pPr>
        <w:tabs>
          <w:tab w:val="left" w:pos="567"/>
        </w:tabs>
        <w:rPr>
          <w:b/>
          <w:sz w:val="28"/>
          <w:szCs w:val="28"/>
          <w:lang w:val="ru-RU"/>
        </w:rPr>
      </w:pPr>
    </w:p>
    <w:p w14:paraId="3662E7A1" w14:textId="77777777" w:rsidR="00204048" w:rsidRDefault="00204048" w:rsidP="00204048">
      <w:pPr>
        <w:tabs>
          <w:tab w:val="left" w:pos="-5760"/>
          <w:tab w:val="left" w:pos="720"/>
        </w:tabs>
        <w:jc w:val="both"/>
        <w:rPr>
          <w:rFonts w:asciiTheme="minorHAnsi" w:eastAsiaTheme="minorHAnsi" w:hAnsiTheme="minorHAnsi" w:cstheme="minorBidi"/>
          <w:b/>
          <w:sz w:val="6"/>
          <w:szCs w:val="6"/>
        </w:rPr>
      </w:pPr>
    </w:p>
    <w:p w14:paraId="0B5CE628" w14:textId="77777777" w:rsidR="00204048" w:rsidRDefault="00204048" w:rsidP="00204048">
      <w:pPr>
        <w:pStyle w:val="a3"/>
        <w:tabs>
          <w:tab w:val="left" w:pos="720"/>
        </w:tabs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6"/>
          <w:szCs w:val="6"/>
        </w:rPr>
        <w:t xml:space="preserve"> 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Припинити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акціонерному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товариству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Рур груп С.А.» право постійного користування </w:t>
      </w:r>
      <w:r>
        <w:rPr>
          <w:rFonts w:ascii="Times New Roman" w:hAnsi="Times New Roman" w:cs="Times New Roman"/>
          <w:sz w:val="28"/>
          <w:szCs w:val="28"/>
        </w:rPr>
        <w:t xml:space="preserve">земельною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загальною площею 0,6595 га (кадастровий номер 3521455100:02:000:0808),  яка розташована в смт Голованівськ, вул. Соборна, на території Голованівської селищної ради Голованівського району Кіровоградської області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Акт на право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постійного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землею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Серія І-КР № 001122 від 14 червня 1996 року, зареєстрований в книзі записів державних актів на право постійного користування землею за № 100).</w:t>
      </w:r>
    </w:p>
    <w:p w14:paraId="05F637C5" w14:textId="77777777" w:rsidR="00204048" w:rsidRDefault="00204048" w:rsidP="00204048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  <w:lang w:eastAsia="ru-RU"/>
        </w:rPr>
        <w:t>2. Вилучити</w:t>
      </w:r>
      <w:r>
        <w:rPr>
          <w:sz w:val="28"/>
          <w:szCs w:val="28"/>
        </w:rPr>
        <w:t xml:space="preserve"> акціонерному товариству «Рур груп С.А.» </w:t>
      </w:r>
      <w:r>
        <w:rPr>
          <w:sz w:val="28"/>
          <w:szCs w:val="28"/>
          <w:bdr w:val="none" w:sz="0" w:space="0" w:color="auto" w:frame="1"/>
          <w:lang w:eastAsia="ru-RU"/>
        </w:rPr>
        <w:t>з постійного користування</w:t>
      </w:r>
      <w:r>
        <w:rPr>
          <w:sz w:val="28"/>
          <w:szCs w:val="28"/>
        </w:rPr>
        <w:t xml:space="preserve"> земельну ділянку загальною площею 0,6595 га (кадастровий номер 3521455100:02:000:0808), яка розташована на території Голованівської селищної ради та віднести її до земель запасу селищної ради.</w:t>
      </w:r>
    </w:p>
    <w:p w14:paraId="51C62CA0" w14:textId="77777777" w:rsidR="00204048" w:rsidRDefault="00204048" w:rsidP="00204048">
      <w:pPr>
        <w:shd w:val="clear" w:color="auto" w:fill="FFFFFF"/>
        <w:jc w:val="both"/>
        <w:rPr>
          <w:sz w:val="6"/>
          <w:szCs w:val="6"/>
        </w:rPr>
      </w:pPr>
    </w:p>
    <w:p w14:paraId="3AAAC879" w14:textId="77777777" w:rsidR="00204048" w:rsidRDefault="00204048" w:rsidP="00204048">
      <w:pPr>
        <w:jc w:val="both"/>
      </w:pPr>
      <w:r>
        <w:rPr>
          <w:sz w:val="28"/>
          <w:szCs w:val="28"/>
        </w:rPr>
        <w:t>3.Контроль за виконанням даного рішення покласти на постійну комісію з питань аграрної політики та земельних відносин.</w:t>
      </w:r>
    </w:p>
    <w:p w14:paraId="2A40BC61" w14:textId="0EDF7597" w:rsidR="00795939" w:rsidRPr="00F20132" w:rsidRDefault="00CB2EEE" w:rsidP="00F20132">
      <w:pPr>
        <w:tabs>
          <w:tab w:val="left" w:pos="567"/>
          <w:tab w:val="left" w:pos="3402"/>
        </w:tabs>
        <w:ind w:firstLine="284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Селищний голова                                            Сергій ЦОБЕНКО</w:t>
      </w:r>
    </w:p>
    <w:sectPr w:rsidR="00795939" w:rsidRPr="00F201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2D20"/>
    <w:rsid w:val="00204048"/>
    <w:rsid w:val="002B57AD"/>
    <w:rsid w:val="004A2D20"/>
    <w:rsid w:val="005A7A49"/>
    <w:rsid w:val="00795939"/>
    <w:rsid w:val="00B50E9A"/>
    <w:rsid w:val="00C14AFF"/>
    <w:rsid w:val="00CB2EEE"/>
    <w:rsid w:val="00F20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CD4B0"/>
  <w15:chartTrackingRefBased/>
  <w15:docId w15:val="{69367AB4-3A1D-4F94-81C8-F7D436A87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50E9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CB2EEE"/>
    <w:pPr>
      <w:widowControl/>
      <w:autoSpaceDE/>
      <w:autoSpaceDN/>
      <w:spacing w:after="120" w:line="256" w:lineRule="auto"/>
      <w:ind w:left="283"/>
    </w:pPr>
    <w:rPr>
      <w:rFonts w:asciiTheme="minorHAnsi" w:eastAsiaTheme="minorHAnsi" w:hAnsiTheme="minorHAnsi" w:cstheme="minorBidi"/>
      <w:lang w:val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CB2E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397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9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3</cp:revision>
  <dcterms:created xsi:type="dcterms:W3CDTF">2022-02-18T08:12:00Z</dcterms:created>
  <dcterms:modified xsi:type="dcterms:W3CDTF">2022-02-21T14:11:00Z</dcterms:modified>
</cp:coreProperties>
</file>