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A2" w:rsidRDefault="00A95FA2" w:rsidP="00A95FA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FA2" w:rsidRDefault="00A95FA2" w:rsidP="00A95FA2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A95FA2" w:rsidTr="0036243F">
        <w:tc>
          <w:tcPr>
            <w:tcW w:w="9854" w:type="dxa"/>
            <w:hideMark/>
          </w:tcPr>
          <w:p w:rsidR="00A95FA2" w:rsidRDefault="00A95FA2" w:rsidP="0036243F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A95FA2" w:rsidTr="0036243F">
        <w:tc>
          <w:tcPr>
            <w:tcW w:w="9854" w:type="dxa"/>
            <w:hideMark/>
          </w:tcPr>
          <w:p w:rsidR="00A95FA2" w:rsidRDefault="00A95FA2" w:rsidP="0036243F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95FA2" w:rsidRPr="002D5CF7" w:rsidRDefault="00A95FA2" w:rsidP="00A95FA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A95FA2" w:rsidRDefault="00A95FA2" w:rsidP="00A95FA2">
      <w:pPr>
        <w:jc w:val="both"/>
        <w:rPr>
          <w:sz w:val="28"/>
          <w:szCs w:val="28"/>
        </w:rPr>
      </w:pPr>
    </w:p>
    <w:p w:rsidR="00A95FA2" w:rsidRPr="005148CE" w:rsidRDefault="00A95FA2" w:rsidP="00A95FA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E07C51">
        <w:rPr>
          <w:sz w:val="28"/>
          <w:szCs w:val="28"/>
        </w:rPr>
        <w:t>271</w:t>
      </w:r>
    </w:p>
    <w:p w:rsidR="00A95FA2" w:rsidRDefault="00A95FA2" w:rsidP="00A95FA2">
      <w:pPr>
        <w:jc w:val="both"/>
        <w:rPr>
          <w:sz w:val="28"/>
          <w:szCs w:val="28"/>
        </w:rPr>
      </w:pPr>
    </w:p>
    <w:p w:rsidR="00A95FA2" w:rsidRDefault="00A95FA2" w:rsidP="00A95FA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F431DC" w:rsidRDefault="00F431DC" w:rsidP="00F431DC">
      <w:pPr>
        <w:jc w:val="center"/>
        <w:rPr>
          <w:sz w:val="28"/>
          <w:szCs w:val="28"/>
        </w:rPr>
      </w:pPr>
    </w:p>
    <w:p w:rsidR="00F431DC" w:rsidRPr="00A95FA2" w:rsidRDefault="00F431DC" w:rsidP="00F431DC">
      <w:pPr>
        <w:ind w:right="4535"/>
        <w:jc w:val="both"/>
        <w:rPr>
          <w:b/>
          <w:sz w:val="28"/>
          <w:szCs w:val="28"/>
        </w:rPr>
      </w:pPr>
      <w:r w:rsidRPr="00A95FA2">
        <w:rPr>
          <w:b/>
          <w:sz w:val="28"/>
          <w:szCs w:val="28"/>
        </w:rPr>
        <w:t xml:space="preserve">Про надання дозволу на виготовлення технічної документації  із землеустрою  щодо  поділу    земельної  ділянки  комунальної власності </w:t>
      </w:r>
    </w:p>
    <w:p w:rsidR="00F431DC" w:rsidRPr="00A95FA2" w:rsidRDefault="00F431DC" w:rsidP="00F431DC">
      <w:pPr>
        <w:ind w:right="4535"/>
        <w:jc w:val="both"/>
        <w:rPr>
          <w:b/>
          <w:sz w:val="28"/>
          <w:szCs w:val="28"/>
        </w:rPr>
      </w:pPr>
    </w:p>
    <w:p w:rsidR="00F431DC" w:rsidRPr="00A95FA2" w:rsidRDefault="00A95FA2" w:rsidP="00F431DC">
      <w:pPr>
        <w:ind w:firstLine="284"/>
        <w:jc w:val="both"/>
        <w:rPr>
          <w:sz w:val="28"/>
          <w:szCs w:val="28"/>
        </w:rPr>
      </w:pPr>
      <w:r w:rsidRPr="00A95FA2">
        <w:rPr>
          <w:sz w:val="28"/>
          <w:szCs w:val="28"/>
        </w:rPr>
        <w:t xml:space="preserve">Керуючись  ст. 12  Земельного кодексу </w:t>
      </w:r>
      <w:r w:rsidR="00F431DC" w:rsidRPr="00A95FA2">
        <w:rPr>
          <w:sz w:val="28"/>
          <w:szCs w:val="28"/>
        </w:rPr>
        <w:t xml:space="preserve"> України, ст.ст. 25, 56 Закону України  «Про землеустрій», ст. 26 Закону України «Про місцеве самоврядування в Україні» та враховуючи рекомендації</w:t>
      </w:r>
      <w:r w:rsidR="00F431DC" w:rsidRPr="00A95FA2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 xml:space="preserve"> </w:t>
      </w:r>
      <w:r w:rsidR="00F431DC" w:rsidRPr="00A95FA2">
        <w:rPr>
          <w:sz w:val="28"/>
          <w:szCs w:val="28"/>
        </w:rPr>
        <w:t xml:space="preserve"> селищна рада</w:t>
      </w:r>
    </w:p>
    <w:p w:rsidR="00F431DC" w:rsidRPr="00A95FA2" w:rsidRDefault="00F431DC" w:rsidP="00F431DC">
      <w:pPr>
        <w:ind w:firstLine="284"/>
        <w:jc w:val="both"/>
        <w:rPr>
          <w:sz w:val="28"/>
          <w:szCs w:val="28"/>
        </w:rPr>
      </w:pPr>
    </w:p>
    <w:p w:rsidR="00F431DC" w:rsidRPr="00A95FA2" w:rsidRDefault="00F431DC" w:rsidP="00F431DC">
      <w:pPr>
        <w:tabs>
          <w:tab w:val="left" w:pos="567"/>
        </w:tabs>
        <w:rPr>
          <w:b/>
          <w:sz w:val="28"/>
          <w:szCs w:val="28"/>
        </w:rPr>
      </w:pPr>
      <w:r w:rsidRPr="00A95FA2">
        <w:rPr>
          <w:b/>
          <w:sz w:val="28"/>
          <w:szCs w:val="28"/>
        </w:rPr>
        <w:t>ВИРІШИЛА:</w:t>
      </w:r>
    </w:p>
    <w:p w:rsidR="00F431DC" w:rsidRPr="00A95FA2" w:rsidRDefault="00F431DC" w:rsidP="00F431DC">
      <w:pPr>
        <w:tabs>
          <w:tab w:val="left" w:pos="567"/>
        </w:tabs>
        <w:rPr>
          <w:b/>
          <w:sz w:val="28"/>
          <w:szCs w:val="28"/>
        </w:rPr>
      </w:pPr>
      <w:r w:rsidRPr="00A95FA2">
        <w:rPr>
          <w:b/>
          <w:sz w:val="28"/>
          <w:szCs w:val="28"/>
        </w:rPr>
        <w:tab/>
      </w:r>
    </w:p>
    <w:p w:rsidR="00F431DC" w:rsidRPr="00A95FA2" w:rsidRDefault="00F431DC" w:rsidP="00F431DC">
      <w:pPr>
        <w:jc w:val="both"/>
        <w:rPr>
          <w:sz w:val="28"/>
          <w:szCs w:val="28"/>
        </w:rPr>
      </w:pPr>
      <w:r w:rsidRPr="00A95FA2">
        <w:rPr>
          <w:sz w:val="28"/>
          <w:szCs w:val="28"/>
        </w:rPr>
        <w:t>1.Надати  дозвіл гр. Окунь Наталії Миколаївна</w:t>
      </w:r>
      <w:r w:rsidRPr="00A95FA2">
        <w:rPr>
          <w:bCs/>
          <w:sz w:val="28"/>
          <w:szCs w:val="28"/>
        </w:rPr>
        <w:t xml:space="preserve"> на виготовлення </w:t>
      </w:r>
      <w:r w:rsidRPr="00A95FA2">
        <w:rPr>
          <w:sz w:val="28"/>
          <w:szCs w:val="28"/>
        </w:rPr>
        <w:t xml:space="preserve">технічної документації  із землеустрою щодо поділу земельної ділянки комунальної власності </w:t>
      </w:r>
      <w:r w:rsidR="00A95FA2">
        <w:rPr>
          <w:sz w:val="28"/>
          <w:szCs w:val="28"/>
        </w:rPr>
        <w:t>із земель</w:t>
      </w:r>
      <w:r w:rsidRPr="00A95FA2">
        <w:rPr>
          <w:sz w:val="28"/>
          <w:szCs w:val="28"/>
        </w:rPr>
        <w:t xml:space="preserve">  сільськогосподарського призначення</w:t>
      </w:r>
      <w:r w:rsidR="00A95FA2">
        <w:rPr>
          <w:sz w:val="28"/>
          <w:szCs w:val="28"/>
        </w:rPr>
        <w:t xml:space="preserve">  загальною  площею - 2,0000 га</w:t>
      </w:r>
      <w:r w:rsidRPr="00A95FA2">
        <w:rPr>
          <w:sz w:val="28"/>
          <w:szCs w:val="28"/>
        </w:rPr>
        <w:t xml:space="preserve">  (кадастровий номер </w:t>
      </w:r>
      <w:r w:rsidRPr="00E07C51">
        <w:rPr>
          <w:rStyle w:val="a3"/>
          <w:b w:val="0"/>
          <w:color w:val="000000"/>
          <w:sz w:val="28"/>
          <w:szCs w:val="28"/>
          <w:shd w:val="clear" w:color="auto" w:fill="FFFFFF"/>
        </w:rPr>
        <w:t>3521481300:52:000:0070</w:t>
      </w:r>
      <w:r w:rsidRPr="00A95FA2">
        <w:rPr>
          <w:rStyle w:val="a3"/>
          <w:color w:val="000000"/>
          <w:sz w:val="28"/>
          <w:szCs w:val="28"/>
          <w:shd w:val="clear" w:color="auto" w:fill="FFFFFF"/>
        </w:rPr>
        <w:t xml:space="preserve">) </w:t>
      </w:r>
      <w:r w:rsidRPr="00A95FA2">
        <w:rPr>
          <w:sz w:val="28"/>
          <w:szCs w:val="28"/>
        </w:rPr>
        <w:t>для ведення особистого селянського господарства (КВЦПЗ 01.03)</w:t>
      </w:r>
      <w:r w:rsidR="00A95FA2">
        <w:rPr>
          <w:sz w:val="28"/>
          <w:szCs w:val="28"/>
        </w:rPr>
        <w:t>,  яка розташована</w:t>
      </w:r>
      <w:r w:rsidRPr="00A95FA2">
        <w:rPr>
          <w:sz w:val="28"/>
          <w:szCs w:val="28"/>
        </w:rPr>
        <w:t xml:space="preserve">  на території </w:t>
      </w:r>
      <w:proofErr w:type="spellStart"/>
      <w:r w:rsidRPr="00A95FA2">
        <w:rPr>
          <w:sz w:val="28"/>
          <w:szCs w:val="28"/>
        </w:rPr>
        <w:t>Голованівської</w:t>
      </w:r>
      <w:proofErr w:type="spellEnd"/>
      <w:r w:rsidRPr="00A95FA2">
        <w:rPr>
          <w:sz w:val="28"/>
          <w:szCs w:val="28"/>
        </w:rPr>
        <w:t xml:space="preserve"> селищної ради Голованівського району  Кіровогра</w:t>
      </w:r>
      <w:r w:rsidR="00A95FA2">
        <w:rPr>
          <w:sz w:val="28"/>
          <w:szCs w:val="28"/>
        </w:rPr>
        <w:t>дської  області за межами селища</w:t>
      </w:r>
      <w:r w:rsidRPr="00A95FA2">
        <w:rPr>
          <w:sz w:val="28"/>
          <w:szCs w:val="28"/>
        </w:rPr>
        <w:t xml:space="preserve"> </w:t>
      </w:r>
      <w:proofErr w:type="spellStart"/>
      <w:r w:rsidRPr="00A95FA2">
        <w:rPr>
          <w:sz w:val="28"/>
          <w:szCs w:val="28"/>
        </w:rPr>
        <w:t>Ємилівка</w:t>
      </w:r>
      <w:proofErr w:type="spellEnd"/>
      <w:r w:rsidRPr="00A95FA2">
        <w:rPr>
          <w:sz w:val="28"/>
          <w:szCs w:val="28"/>
        </w:rPr>
        <w:t xml:space="preserve"> на дві земельні ділянки без зміни цільового призначення:</w:t>
      </w:r>
    </w:p>
    <w:p w:rsidR="00F431DC" w:rsidRPr="00A95FA2" w:rsidRDefault="00F431DC" w:rsidP="00F431DC">
      <w:pPr>
        <w:jc w:val="both"/>
        <w:rPr>
          <w:sz w:val="28"/>
          <w:szCs w:val="28"/>
        </w:rPr>
      </w:pPr>
      <w:r w:rsidRPr="00A95FA2">
        <w:rPr>
          <w:sz w:val="28"/>
          <w:szCs w:val="28"/>
        </w:rPr>
        <w:t xml:space="preserve"> площею -  0,8000 га;</w:t>
      </w:r>
    </w:p>
    <w:p w:rsidR="00F431DC" w:rsidRPr="00A95FA2" w:rsidRDefault="00F431DC" w:rsidP="00F431DC">
      <w:pPr>
        <w:jc w:val="both"/>
        <w:rPr>
          <w:rStyle w:val="a3"/>
          <w:color w:val="000000"/>
          <w:sz w:val="28"/>
          <w:szCs w:val="28"/>
          <w:shd w:val="clear" w:color="auto" w:fill="FFFFFF"/>
        </w:rPr>
      </w:pPr>
      <w:r w:rsidRPr="00A95FA2">
        <w:rPr>
          <w:sz w:val="28"/>
          <w:szCs w:val="28"/>
        </w:rPr>
        <w:t xml:space="preserve"> площею – 1,20  га.</w:t>
      </w:r>
    </w:p>
    <w:p w:rsidR="00F431DC" w:rsidRPr="00A95FA2" w:rsidRDefault="00F431DC" w:rsidP="00F431DC">
      <w:pPr>
        <w:jc w:val="both"/>
        <w:rPr>
          <w:sz w:val="28"/>
          <w:szCs w:val="28"/>
        </w:rPr>
      </w:pPr>
    </w:p>
    <w:p w:rsidR="00F431DC" w:rsidRPr="00A95FA2" w:rsidRDefault="00F431DC" w:rsidP="00F431DC">
      <w:pPr>
        <w:jc w:val="both"/>
        <w:rPr>
          <w:sz w:val="28"/>
          <w:szCs w:val="28"/>
        </w:rPr>
      </w:pPr>
      <w:r w:rsidRPr="00A95FA2">
        <w:rPr>
          <w:sz w:val="28"/>
          <w:szCs w:val="28"/>
        </w:rPr>
        <w:t xml:space="preserve">2.Надати  дозвіл гр.  </w:t>
      </w:r>
      <w:proofErr w:type="spellStart"/>
      <w:r w:rsidRPr="00A95FA2">
        <w:rPr>
          <w:sz w:val="28"/>
          <w:szCs w:val="28"/>
        </w:rPr>
        <w:t>Парахоньку</w:t>
      </w:r>
      <w:proofErr w:type="spellEnd"/>
      <w:r w:rsidRPr="00A95FA2">
        <w:rPr>
          <w:sz w:val="28"/>
          <w:szCs w:val="28"/>
        </w:rPr>
        <w:t xml:space="preserve"> Василю Тимофійовичу</w:t>
      </w:r>
      <w:r w:rsidRPr="00A95FA2">
        <w:rPr>
          <w:bCs/>
          <w:sz w:val="28"/>
          <w:szCs w:val="28"/>
        </w:rPr>
        <w:t xml:space="preserve"> на виготовлення </w:t>
      </w:r>
      <w:r w:rsidRPr="00A95FA2">
        <w:rPr>
          <w:sz w:val="28"/>
          <w:szCs w:val="28"/>
        </w:rPr>
        <w:t xml:space="preserve">технічної документації  із землеустрою щодо поділу земельної ділянки комунальної власності </w:t>
      </w:r>
      <w:r w:rsidR="00F22FAA">
        <w:rPr>
          <w:sz w:val="28"/>
          <w:szCs w:val="28"/>
        </w:rPr>
        <w:t>із земель</w:t>
      </w:r>
      <w:r w:rsidRPr="00A95FA2">
        <w:rPr>
          <w:sz w:val="28"/>
          <w:szCs w:val="28"/>
        </w:rPr>
        <w:t xml:space="preserve">  сільськогосподарського призначення  загальною  площею – 0,6000 га,  (кадастровий номер </w:t>
      </w:r>
      <w:r w:rsidRPr="00A95FA2">
        <w:rPr>
          <w:rStyle w:val="a3"/>
          <w:b w:val="0"/>
          <w:color w:val="000000"/>
          <w:sz w:val="28"/>
          <w:szCs w:val="28"/>
          <w:shd w:val="clear" w:color="auto" w:fill="FFFFFF"/>
        </w:rPr>
        <w:t>3521481300:52:000:0102)</w:t>
      </w:r>
      <w:r w:rsidRPr="00A95FA2">
        <w:rPr>
          <w:rStyle w:val="a3"/>
          <w:color w:val="000000"/>
          <w:sz w:val="28"/>
          <w:szCs w:val="28"/>
          <w:shd w:val="clear" w:color="auto" w:fill="FFFFFF"/>
        </w:rPr>
        <w:t xml:space="preserve"> </w:t>
      </w:r>
      <w:r w:rsidRPr="00A95FA2">
        <w:rPr>
          <w:sz w:val="28"/>
          <w:szCs w:val="28"/>
        </w:rPr>
        <w:t>для ведення особистого селянсь</w:t>
      </w:r>
      <w:r w:rsidR="00F22FAA">
        <w:rPr>
          <w:sz w:val="28"/>
          <w:szCs w:val="28"/>
        </w:rPr>
        <w:t>кого господарства (КВЦПЗ 01.03), яка розташована</w:t>
      </w:r>
      <w:r w:rsidRPr="00A95FA2">
        <w:rPr>
          <w:sz w:val="28"/>
          <w:szCs w:val="28"/>
        </w:rPr>
        <w:t xml:space="preserve">  на території </w:t>
      </w:r>
      <w:proofErr w:type="spellStart"/>
      <w:r w:rsidRPr="00A95FA2">
        <w:rPr>
          <w:sz w:val="28"/>
          <w:szCs w:val="28"/>
        </w:rPr>
        <w:t>Голованівської</w:t>
      </w:r>
      <w:proofErr w:type="spellEnd"/>
      <w:r w:rsidRPr="00A95FA2">
        <w:rPr>
          <w:sz w:val="28"/>
          <w:szCs w:val="28"/>
        </w:rPr>
        <w:t xml:space="preserve"> селищної ради </w:t>
      </w:r>
      <w:r w:rsidRPr="00A95FA2">
        <w:rPr>
          <w:sz w:val="28"/>
          <w:szCs w:val="28"/>
        </w:rPr>
        <w:lastRenderedPageBreak/>
        <w:t xml:space="preserve">Голованівського району  Кіровоградської  області за межами селище </w:t>
      </w:r>
      <w:proofErr w:type="spellStart"/>
      <w:r w:rsidRPr="00A95FA2">
        <w:rPr>
          <w:sz w:val="28"/>
          <w:szCs w:val="28"/>
        </w:rPr>
        <w:t>Ємилівка</w:t>
      </w:r>
      <w:proofErr w:type="spellEnd"/>
      <w:r w:rsidRPr="00A95FA2">
        <w:rPr>
          <w:sz w:val="28"/>
          <w:szCs w:val="28"/>
        </w:rPr>
        <w:t xml:space="preserve"> на дві земельні ділянки без зміни цільового призначення:</w:t>
      </w:r>
    </w:p>
    <w:p w:rsidR="00F431DC" w:rsidRPr="00A95FA2" w:rsidRDefault="00F431DC" w:rsidP="00F431DC">
      <w:pPr>
        <w:jc w:val="both"/>
        <w:rPr>
          <w:sz w:val="28"/>
          <w:szCs w:val="28"/>
        </w:rPr>
      </w:pPr>
      <w:r w:rsidRPr="00A95FA2">
        <w:rPr>
          <w:sz w:val="28"/>
          <w:szCs w:val="28"/>
        </w:rPr>
        <w:t xml:space="preserve"> площею -  0,2000 га;</w:t>
      </w:r>
    </w:p>
    <w:p w:rsidR="00F431DC" w:rsidRPr="00A95FA2" w:rsidRDefault="00F431DC" w:rsidP="00F431DC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A95FA2">
        <w:rPr>
          <w:sz w:val="28"/>
          <w:szCs w:val="28"/>
        </w:rPr>
        <w:t xml:space="preserve"> площею – 0,4000 га</w:t>
      </w:r>
      <w:r w:rsidRPr="00A95FA2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F431DC" w:rsidRPr="00A95FA2" w:rsidRDefault="00F431DC" w:rsidP="00F431DC">
      <w:pPr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F431DC" w:rsidRPr="00A95FA2" w:rsidRDefault="00F431DC" w:rsidP="00F431DC">
      <w:pPr>
        <w:ind w:right="66"/>
        <w:jc w:val="both"/>
        <w:rPr>
          <w:sz w:val="28"/>
          <w:szCs w:val="28"/>
        </w:rPr>
      </w:pPr>
      <w:r w:rsidRPr="00A95FA2">
        <w:rPr>
          <w:sz w:val="28"/>
          <w:szCs w:val="28"/>
        </w:rPr>
        <w:t>3.Розроблену технічну документацію подати на розгляд та затвердження чергової сесії.</w:t>
      </w:r>
    </w:p>
    <w:p w:rsidR="00F431DC" w:rsidRPr="00A95FA2" w:rsidRDefault="00F431DC" w:rsidP="00F431DC">
      <w:pPr>
        <w:ind w:right="66"/>
        <w:jc w:val="both"/>
        <w:rPr>
          <w:sz w:val="28"/>
          <w:szCs w:val="28"/>
        </w:rPr>
      </w:pPr>
    </w:p>
    <w:p w:rsidR="00F431DC" w:rsidRPr="00A95FA2" w:rsidRDefault="00F431DC" w:rsidP="00F431DC">
      <w:pPr>
        <w:jc w:val="both"/>
        <w:rPr>
          <w:color w:val="000000"/>
          <w:sz w:val="28"/>
          <w:szCs w:val="28"/>
          <w:lang w:eastAsia="ru-RU"/>
        </w:rPr>
      </w:pPr>
      <w:r w:rsidRPr="00A95FA2">
        <w:rPr>
          <w:sz w:val="28"/>
          <w:szCs w:val="28"/>
        </w:rPr>
        <w:t>4.</w:t>
      </w:r>
      <w:r w:rsidRPr="00A95FA2"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F431DC" w:rsidRPr="00A95FA2" w:rsidRDefault="00F431DC" w:rsidP="00F431DC">
      <w:pPr>
        <w:tabs>
          <w:tab w:val="left" w:pos="567"/>
          <w:tab w:val="left" w:pos="3402"/>
        </w:tabs>
        <w:rPr>
          <w:b/>
          <w:sz w:val="28"/>
          <w:szCs w:val="28"/>
        </w:rPr>
      </w:pPr>
    </w:p>
    <w:p w:rsidR="00F431DC" w:rsidRPr="00A95FA2" w:rsidRDefault="00F431DC" w:rsidP="00F431DC">
      <w:pPr>
        <w:tabs>
          <w:tab w:val="num" w:pos="0"/>
          <w:tab w:val="left" w:pos="567"/>
          <w:tab w:val="left" w:pos="916"/>
          <w:tab w:val="left" w:pos="1832"/>
          <w:tab w:val="left" w:pos="274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color w:val="000000"/>
          <w:sz w:val="28"/>
          <w:szCs w:val="28"/>
        </w:rPr>
      </w:pPr>
    </w:p>
    <w:p w:rsidR="00F431DC" w:rsidRPr="00A95FA2" w:rsidRDefault="00F431DC" w:rsidP="00F431DC">
      <w:pPr>
        <w:tabs>
          <w:tab w:val="left" w:pos="2745"/>
        </w:tabs>
        <w:ind w:left="1800"/>
        <w:rPr>
          <w:color w:val="000000"/>
          <w:sz w:val="28"/>
          <w:szCs w:val="28"/>
        </w:rPr>
      </w:pPr>
    </w:p>
    <w:p w:rsidR="00F431DC" w:rsidRPr="00A95FA2" w:rsidRDefault="00F431DC" w:rsidP="00F431DC">
      <w:pPr>
        <w:tabs>
          <w:tab w:val="left" w:pos="567"/>
          <w:tab w:val="left" w:pos="3402"/>
        </w:tabs>
        <w:ind w:firstLine="284"/>
        <w:jc w:val="both"/>
        <w:rPr>
          <w:b/>
          <w:color w:val="000000"/>
          <w:sz w:val="28"/>
          <w:szCs w:val="28"/>
        </w:rPr>
      </w:pPr>
      <w:r w:rsidRPr="00A95FA2">
        <w:rPr>
          <w:b/>
          <w:sz w:val="28"/>
          <w:szCs w:val="28"/>
        </w:rPr>
        <w:t xml:space="preserve">Селищний голова                      </w:t>
      </w:r>
      <w:r w:rsidR="00A95FA2">
        <w:rPr>
          <w:b/>
          <w:sz w:val="28"/>
          <w:szCs w:val="28"/>
        </w:rPr>
        <w:t xml:space="preserve"> </w:t>
      </w:r>
      <w:r w:rsidRPr="00A95FA2">
        <w:rPr>
          <w:b/>
          <w:sz w:val="28"/>
          <w:szCs w:val="28"/>
        </w:rPr>
        <w:t xml:space="preserve">                           Сергій ЦОБЕНКО</w:t>
      </w:r>
    </w:p>
    <w:p w:rsidR="00F431DC" w:rsidRPr="00A95FA2" w:rsidRDefault="00F431DC" w:rsidP="00F431DC">
      <w:pPr>
        <w:rPr>
          <w:sz w:val="28"/>
          <w:szCs w:val="28"/>
        </w:rPr>
      </w:pPr>
    </w:p>
    <w:p w:rsidR="00F431DC" w:rsidRPr="00A95FA2" w:rsidRDefault="00F431DC" w:rsidP="00F431DC">
      <w:pPr>
        <w:rPr>
          <w:color w:val="FF0000"/>
          <w:sz w:val="28"/>
          <w:szCs w:val="28"/>
        </w:rPr>
      </w:pPr>
    </w:p>
    <w:p w:rsidR="00F431DC" w:rsidRDefault="00F431DC" w:rsidP="00F431DC">
      <w:pPr>
        <w:rPr>
          <w:color w:val="FF0000"/>
        </w:rPr>
      </w:pPr>
    </w:p>
    <w:p w:rsidR="00F431DC" w:rsidRDefault="00F431DC" w:rsidP="00F431DC">
      <w:pPr>
        <w:rPr>
          <w:color w:val="FF0000"/>
        </w:rPr>
      </w:pPr>
    </w:p>
    <w:p w:rsidR="00A8048B" w:rsidRDefault="00A8048B" w:rsidP="00A8048B">
      <w:pPr>
        <w:rPr>
          <w:color w:val="FF0000"/>
        </w:rPr>
      </w:pPr>
    </w:p>
    <w:p w:rsidR="00A8048B" w:rsidRDefault="00A8048B" w:rsidP="00A8048B">
      <w:pPr>
        <w:rPr>
          <w:color w:val="FF0000"/>
        </w:rPr>
      </w:pPr>
    </w:p>
    <w:p w:rsidR="00A8048B" w:rsidRDefault="00A8048B" w:rsidP="00A8048B">
      <w:pPr>
        <w:rPr>
          <w:color w:val="FF0000"/>
        </w:rPr>
      </w:pPr>
    </w:p>
    <w:p w:rsidR="00A8048B" w:rsidRDefault="00A8048B" w:rsidP="00A8048B">
      <w:pPr>
        <w:rPr>
          <w:color w:val="FF0000"/>
        </w:rPr>
      </w:pPr>
    </w:p>
    <w:p w:rsidR="00A8048B" w:rsidRDefault="00A8048B" w:rsidP="00A8048B">
      <w:pPr>
        <w:rPr>
          <w:color w:val="FF0000"/>
        </w:rPr>
      </w:pPr>
    </w:p>
    <w:p w:rsidR="00A8048B" w:rsidRDefault="00A8048B" w:rsidP="00A8048B">
      <w:pPr>
        <w:rPr>
          <w:color w:val="FF0000"/>
        </w:rPr>
      </w:pPr>
    </w:p>
    <w:p w:rsidR="0099335C" w:rsidRDefault="0099335C">
      <w:bookmarkStart w:id="0" w:name="_GoBack"/>
      <w:bookmarkEnd w:id="0"/>
    </w:p>
    <w:sectPr w:rsidR="0099335C" w:rsidSect="006E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66F"/>
    <w:rsid w:val="00552BBC"/>
    <w:rsid w:val="006E62AF"/>
    <w:rsid w:val="0099335C"/>
    <w:rsid w:val="00A8048B"/>
    <w:rsid w:val="00A95FA2"/>
    <w:rsid w:val="00E07C51"/>
    <w:rsid w:val="00EF366F"/>
    <w:rsid w:val="00F22FAA"/>
    <w:rsid w:val="00F43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8048B"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431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1DC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2021-08-18T13:42:00Z</dcterms:created>
  <dcterms:modified xsi:type="dcterms:W3CDTF">2021-08-18T13:42:00Z</dcterms:modified>
</cp:coreProperties>
</file>