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7C223" w14:textId="77777777" w:rsidR="00375743" w:rsidRDefault="00375743" w:rsidP="00375743"/>
    <w:p w14:paraId="11DF9E40" w14:textId="77777777" w:rsidR="00CC1F26" w:rsidRDefault="00CC1F26" w:rsidP="00CC1F26">
      <w:pPr>
        <w:jc w:val="both"/>
        <w:rPr>
          <w:sz w:val="28"/>
          <w:szCs w:val="28"/>
        </w:rPr>
      </w:pPr>
      <w:bookmarkStart w:id="0" w:name="_Hlk91243002"/>
      <w:r>
        <w:rPr>
          <w:noProof/>
          <w:sz w:val="28"/>
          <w:szCs w:val="28"/>
        </w:rPr>
        <w:drawing>
          <wp:inline distT="0" distB="0" distL="0" distR="0" wp14:anchorId="0DA75DDB" wp14:editId="68C84441">
            <wp:extent cx="6111240" cy="1371600"/>
            <wp:effectExtent l="19050" t="0" r="381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C6A869" w14:textId="77777777" w:rsidR="00CC1F26" w:rsidRDefault="00CC1F26" w:rsidP="00CC1F26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CC1F26" w14:paraId="688CB70C" w14:textId="77777777" w:rsidTr="009C0EF9">
        <w:tc>
          <w:tcPr>
            <w:tcW w:w="9854" w:type="dxa"/>
            <w:hideMark/>
          </w:tcPr>
          <w:p w14:paraId="42378F99" w14:textId="77777777" w:rsidR="00CC1F26" w:rsidRDefault="00CC1F26" w:rsidP="009C0EF9">
            <w:pPr>
              <w:tabs>
                <w:tab w:val="left" w:pos="5985"/>
              </w:tabs>
              <w:jc w:val="center"/>
              <w:rPr>
                <w:rFonts w:ascii="AcademyCTT" w:eastAsia="Calibri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 xml:space="preserve">ВІСІМНАДЦЯТА </w:t>
            </w:r>
            <w:r>
              <w:rPr>
                <w:rFonts w:ascii="AcademyCTT" w:eastAsia="Calibri" w:hAnsi="AcademyCTT"/>
                <w:b/>
                <w:sz w:val="28"/>
                <w:szCs w:val="28"/>
              </w:rPr>
              <w:t xml:space="preserve"> СЕСІЯ</w:t>
            </w:r>
          </w:p>
        </w:tc>
      </w:tr>
      <w:tr w:rsidR="00CC1F26" w14:paraId="22280A98" w14:textId="77777777" w:rsidTr="009C0EF9">
        <w:tc>
          <w:tcPr>
            <w:tcW w:w="9854" w:type="dxa"/>
            <w:hideMark/>
          </w:tcPr>
          <w:p w14:paraId="795738B9" w14:textId="77777777" w:rsidR="00CC1F26" w:rsidRDefault="00CC1F26" w:rsidP="009C0EF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ascii="AcademyCTT" w:eastAsia="Calibri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752B2695" w14:textId="77777777" w:rsidR="00CC1F26" w:rsidRDefault="00CC1F26" w:rsidP="00CC1F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</w:p>
    <w:p w14:paraId="13741945" w14:textId="77777777" w:rsidR="00CC1F26" w:rsidRDefault="00CC1F26" w:rsidP="00CC1F26">
      <w:pPr>
        <w:jc w:val="both"/>
        <w:rPr>
          <w:sz w:val="28"/>
          <w:szCs w:val="28"/>
        </w:rPr>
      </w:pPr>
    </w:p>
    <w:p w14:paraId="67FA1859" w14:textId="77777777" w:rsidR="00CC1F26" w:rsidRDefault="00CC1F26" w:rsidP="00CC1F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14:paraId="0084F596" w14:textId="77777777" w:rsidR="00CC1F26" w:rsidRDefault="00CC1F26" w:rsidP="00CC1F26">
      <w:pPr>
        <w:jc w:val="both"/>
        <w:rPr>
          <w:sz w:val="28"/>
          <w:szCs w:val="28"/>
        </w:rPr>
      </w:pPr>
    </w:p>
    <w:p w14:paraId="07CE3A83" w14:textId="77777777" w:rsidR="00CC1F26" w:rsidRDefault="00CC1F26" w:rsidP="00CC1F26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2EF990E1" w14:textId="77777777" w:rsidR="00375743" w:rsidRDefault="00375743" w:rsidP="00375743">
      <w:pPr>
        <w:jc w:val="center"/>
        <w:rPr>
          <w:sz w:val="28"/>
          <w:szCs w:val="28"/>
        </w:rPr>
      </w:pPr>
    </w:p>
    <w:p w14:paraId="387C165E" w14:textId="77777777" w:rsidR="00CC1F26" w:rsidRDefault="00CC1F26" w:rsidP="00CC1F26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sz w:val="28"/>
          <w:szCs w:val="28"/>
          <w:lang w:eastAsia="ru-RU"/>
        </w:rPr>
      </w:pPr>
      <w:bookmarkStart w:id="1" w:name="_GoBack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Про надання дозволу на розроблення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землеустрою щодо відведення у власність земельної ділянки гр</w:t>
      </w:r>
      <w:r>
        <w:rPr>
          <w:rFonts w:eastAsiaTheme="minorEastAsia"/>
          <w:b/>
          <w:sz w:val="28"/>
          <w:szCs w:val="28"/>
          <w:lang w:eastAsia="ru-RU"/>
        </w:rPr>
        <w:t xml:space="preserve">. </w:t>
      </w:r>
      <w:proofErr w:type="spellStart"/>
      <w:r>
        <w:rPr>
          <w:rFonts w:eastAsiaTheme="minorEastAsia"/>
          <w:b/>
          <w:sz w:val="28"/>
          <w:szCs w:val="28"/>
          <w:lang w:eastAsia="ru-RU"/>
        </w:rPr>
        <w:t>Черепонько</w:t>
      </w:r>
      <w:proofErr w:type="spellEnd"/>
    </w:p>
    <w:p w14:paraId="0B72E00E" w14:textId="77777777" w:rsidR="00CC1F26" w:rsidRDefault="00CC1F26" w:rsidP="00CC1F26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sz w:val="28"/>
          <w:szCs w:val="28"/>
          <w:lang w:eastAsia="ru-RU"/>
        </w:rPr>
      </w:pPr>
      <w:r>
        <w:rPr>
          <w:rFonts w:eastAsiaTheme="minorEastAsia"/>
          <w:b/>
          <w:sz w:val="28"/>
          <w:szCs w:val="28"/>
          <w:lang w:eastAsia="ru-RU"/>
        </w:rPr>
        <w:t>Марії Іванівні</w:t>
      </w:r>
    </w:p>
    <w:bookmarkEnd w:id="1"/>
    <w:p w14:paraId="510A2CA3" w14:textId="77777777" w:rsidR="00CC1F26" w:rsidRDefault="00CC1F26" w:rsidP="00CC1F26">
      <w:pPr>
        <w:widowControl/>
        <w:tabs>
          <w:tab w:val="left" w:pos="567"/>
          <w:tab w:val="left" w:pos="851"/>
        </w:tabs>
        <w:autoSpaceDE/>
        <w:adjustRightInd w:val="0"/>
        <w:ind w:right="4678" w:firstLine="284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0E5F41DC" w14:textId="77777777" w:rsidR="00CC1F26" w:rsidRDefault="00CC1F26" w:rsidP="00CC1F26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Відповідно до п. 34 ст. 26 Закону України “Про місцеве самоврядування в Україні”,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eastAsia="ru-RU"/>
        </w:rPr>
        <w:t>ст.ст</w:t>
      </w:r>
      <w:proofErr w:type="spellEnd"/>
      <w:r>
        <w:rPr>
          <w:rFonts w:eastAsiaTheme="minorEastAsia"/>
          <w:color w:val="000000" w:themeColor="text1"/>
          <w:sz w:val="28"/>
          <w:szCs w:val="28"/>
          <w:lang w:eastAsia="ru-RU"/>
        </w:rPr>
        <w:t>. 12, 116, 118, 121, 125 Земельного кодексу України, рекомендацій постійної комісії з питань аграрної політики та земельних відносин селищна рада</w:t>
      </w:r>
    </w:p>
    <w:p w14:paraId="776E43D3" w14:textId="77777777" w:rsidR="00CC1F26" w:rsidRDefault="00CC1F26" w:rsidP="00CC1F26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5C2CEA9D" w14:textId="77777777" w:rsidR="00CC1F26" w:rsidRDefault="00CC1F26" w:rsidP="00CC1F26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ВИРІШИЛА:</w:t>
      </w:r>
    </w:p>
    <w:p w14:paraId="423177B4" w14:textId="77777777" w:rsidR="00CC1F26" w:rsidRDefault="00CC1F26" w:rsidP="00CC1F26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</w:p>
    <w:p w14:paraId="7ECA1917" w14:textId="77777777" w:rsidR="00CC1F26" w:rsidRDefault="00CC1F26" w:rsidP="00CC1F26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</w:t>
      </w:r>
      <w:r>
        <w:rPr>
          <w:rFonts w:eastAsiaTheme="minorEastAsia"/>
          <w:sz w:val="28"/>
          <w:szCs w:val="28"/>
          <w:lang w:eastAsia="ru-RU"/>
        </w:rPr>
        <w:t xml:space="preserve">.Дати дозвіл гр. </w:t>
      </w:r>
      <w:proofErr w:type="spellStart"/>
      <w:r>
        <w:rPr>
          <w:rFonts w:eastAsiaTheme="minorEastAsia"/>
          <w:sz w:val="28"/>
          <w:szCs w:val="28"/>
          <w:lang w:eastAsia="ru-RU"/>
        </w:rPr>
        <w:t>Черепонько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Марії Іванівні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0,5200 га, у тому числі по угіддях: рілля (згідно КВЗУ 001.01), пасовища (згідно КВЗУ 002.02) 0,5200 га, для ведення особистого селянського господарства (код КВЦПЗ 01.03) із земель запасу  сільськогосподарського призначення комунальної власності, за </w:t>
      </w:r>
      <w:proofErr w:type="spellStart"/>
      <w:r>
        <w:rPr>
          <w:rFonts w:eastAsiaTheme="minorEastAsia"/>
          <w:sz w:val="28"/>
          <w:szCs w:val="28"/>
          <w:lang w:eastAsia="ru-RU"/>
        </w:rPr>
        <w:t>адресою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Голованівська селищна рада, в межах с. Троянка, вул. </w:t>
      </w:r>
      <w:proofErr w:type="spellStart"/>
      <w:r>
        <w:rPr>
          <w:rFonts w:eastAsiaTheme="minorEastAsia"/>
          <w:sz w:val="28"/>
          <w:szCs w:val="28"/>
          <w:lang w:eastAsia="ru-RU"/>
        </w:rPr>
        <w:t>Смеречанська</w:t>
      </w:r>
      <w:proofErr w:type="spellEnd"/>
      <w:r>
        <w:rPr>
          <w:rFonts w:eastAsiaTheme="minorEastAsia"/>
          <w:sz w:val="28"/>
          <w:szCs w:val="28"/>
          <w:lang w:eastAsia="ru-RU"/>
        </w:rPr>
        <w:t>.</w:t>
      </w:r>
    </w:p>
    <w:p w14:paraId="2A318C5B" w14:textId="77777777" w:rsidR="00CC1F26" w:rsidRDefault="00CC1F26" w:rsidP="00CC1F26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2.Гр.</w:t>
      </w:r>
      <w:r>
        <w:rPr>
          <w:rFonts w:eastAsiaTheme="minorEastAsia"/>
          <w:sz w:val="28"/>
          <w:szCs w:val="28"/>
          <w:lang w:eastAsia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eastAsia="ru-RU"/>
        </w:rPr>
        <w:t>Черепонько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Марії Іванівні  </w:t>
      </w:r>
      <w:r>
        <w:rPr>
          <w:color w:val="000000" w:themeColor="text1"/>
          <w:sz w:val="28"/>
          <w:szCs w:val="28"/>
        </w:rPr>
        <w:t xml:space="preserve">виготовити 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49E2426B" w14:textId="77777777" w:rsidR="00CC1F26" w:rsidRDefault="00CC1F26" w:rsidP="00CC1F26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Розроблений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081AE807" w14:textId="0B441044" w:rsidR="00CC1F26" w:rsidRDefault="00CC1F26" w:rsidP="00CC1F26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4D30AB43" w14:textId="77777777" w:rsidR="00CC1F26" w:rsidRDefault="00CC1F26" w:rsidP="00CC1F26">
      <w:pPr>
        <w:jc w:val="both"/>
        <w:rPr>
          <w:color w:val="000000" w:themeColor="text1"/>
          <w:sz w:val="28"/>
          <w:szCs w:val="28"/>
        </w:rPr>
      </w:pPr>
    </w:p>
    <w:p w14:paraId="1BD045E8" w14:textId="06556860" w:rsidR="00F83559" w:rsidRDefault="00375743">
      <w:r>
        <w:rPr>
          <w:b/>
          <w:sz w:val="28"/>
          <w:szCs w:val="28"/>
        </w:rPr>
        <w:t xml:space="preserve">Селищний голова                                                Сергій ЦОБЕНКО        </w:t>
      </w:r>
    </w:p>
    <w:sectPr w:rsidR="00F835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298"/>
    <w:rsid w:val="00030727"/>
    <w:rsid w:val="00375743"/>
    <w:rsid w:val="008157C4"/>
    <w:rsid w:val="00CC1F26"/>
    <w:rsid w:val="00E82298"/>
    <w:rsid w:val="00F27CBE"/>
    <w:rsid w:val="00F83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B60C2"/>
  <w15:chartTrackingRefBased/>
  <w15:docId w15:val="{0C2CC039-DBDC-4E27-8A91-27A455E73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757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7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224</Words>
  <Characters>1279</Characters>
  <Application>Microsoft Office Word</Application>
  <DocSecurity>0</DocSecurity>
  <Lines>10</Lines>
  <Paragraphs>2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dcterms:created xsi:type="dcterms:W3CDTF">2022-02-21T10:52:00Z</dcterms:created>
  <dcterms:modified xsi:type="dcterms:W3CDTF">2022-02-22T09:49:00Z</dcterms:modified>
</cp:coreProperties>
</file>