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82" w:rsidRDefault="002E5182" w:rsidP="004C4D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2526B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2E5182" w:rsidRDefault="002E5182" w:rsidP="004C4D07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2E5182" w:rsidRPr="0009559E" w:rsidTr="004C4D07">
        <w:tc>
          <w:tcPr>
            <w:tcW w:w="9854" w:type="dxa"/>
          </w:tcPr>
          <w:p w:rsidR="002E5182" w:rsidRPr="0009559E" w:rsidRDefault="002E5182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09559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09559E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09559E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09559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09559E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09559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E5182" w:rsidRPr="0009559E" w:rsidTr="004C4D07">
        <w:tc>
          <w:tcPr>
            <w:tcW w:w="9854" w:type="dxa"/>
          </w:tcPr>
          <w:p w:rsidR="002E5182" w:rsidRPr="0009559E" w:rsidRDefault="002E518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9559E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09559E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09559E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2E5182" w:rsidRDefault="002E5182" w:rsidP="004C4D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2E5182" w:rsidRDefault="002E5182" w:rsidP="004C4D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5182" w:rsidRDefault="002E5182" w:rsidP="004C4D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2E5182" w:rsidRDefault="002E5182" w:rsidP="004C4D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5182" w:rsidRDefault="002E5182" w:rsidP="004C4D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Голованівськ</w:t>
      </w:r>
    </w:p>
    <w:p w:rsidR="002E5182" w:rsidRDefault="002E5182" w:rsidP="004C4D0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2E5182" w:rsidRDefault="002E5182" w:rsidP="004C4D0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2E5182" w:rsidRDefault="002E5182" w:rsidP="004C4D0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2E5182" w:rsidRDefault="002E5182" w:rsidP="004C4D07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Коваль Анні Миколаївні</w:t>
      </w:r>
    </w:p>
    <w:p w:rsidR="002E5182" w:rsidRDefault="002E5182" w:rsidP="004C4D07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2E5182" w:rsidRDefault="002E5182" w:rsidP="00F40A39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ст. ст. 12, 118, 121, 125, 126 Земельного кодексу України, 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2E5182" w:rsidRDefault="002E5182" w:rsidP="00F40A39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E5182" w:rsidRDefault="002E5182" w:rsidP="00F40A3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 Затвердити проєкт землеустрою гр. Коваль Анні Миколаївні  щодо відведення земельних ділянок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с. Грузьке, вул. вул. Корольова, вул. Мічуріна.</w:t>
      </w:r>
      <w:bookmarkStart w:id="0" w:name="_GoBack"/>
      <w:bookmarkEnd w:id="0"/>
    </w:p>
    <w:p w:rsidR="002E5182" w:rsidRDefault="002E5182" w:rsidP="00F40A3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Коваль Анні Миколаївні </w:t>
      </w:r>
      <w:r>
        <w:rPr>
          <w:rFonts w:ascii="Times New Roman" w:hAnsi="Times New Roman"/>
          <w:sz w:val="28"/>
          <w:szCs w:val="28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площею  </w:t>
      </w:r>
      <w:smartTag w:uri="urn:schemas-microsoft-com:office:smarttags" w:element="metricconverter">
        <w:smartTagPr>
          <w:attr w:name="productid" w:val="0,4235 га"/>
        </w:smartTagPr>
        <w:r>
          <w:rPr>
            <w:rFonts w:ascii="Times New Roman" w:hAnsi="Times New Roman"/>
            <w:sz w:val="28"/>
            <w:szCs w:val="28"/>
          </w:rPr>
          <w:t>0,4235 га</w:t>
        </w:r>
      </w:smartTag>
      <w:r>
        <w:rPr>
          <w:rFonts w:ascii="Times New Roman" w:hAnsi="Times New Roman"/>
          <w:sz w:val="28"/>
          <w:szCs w:val="28"/>
        </w:rPr>
        <w:t xml:space="preserve">, в тому числі по угіддях: </w:t>
      </w:r>
      <w:r>
        <w:rPr>
          <w:rFonts w:ascii="Times New Roman" w:hAnsi="Times New Roman"/>
          <w:sz w:val="28"/>
          <w:szCs w:val="28"/>
          <w:lang w:val="uk-UA"/>
        </w:rPr>
        <w:t xml:space="preserve">рілля (згідно КВЗУ 001.01.)  - </w:t>
      </w:r>
      <w:smartTag w:uri="urn:schemas-microsoft-com:office:smarttags" w:element="metricconverter">
        <w:smartTagPr>
          <w:attr w:name="productid" w:val="0,4235 га"/>
        </w:smartTagPr>
        <w:r>
          <w:rPr>
            <w:rFonts w:ascii="Times New Roman" w:hAnsi="Times New Roman"/>
            <w:sz w:val="28"/>
            <w:szCs w:val="28"/>
            <w:lang w:val="uk-UA"/>
          </w:rPr>
          <w:t>0,4235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01.03)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рада, </w:t>
      </w:r>
      <w:r>
        <w:rPr>
          <w:rFonts w:ascii="Times New Roman" w:hAnsi="Times New Roman"/>
          <w:sz w:val="28"/>
          <w:szCs w:val="28"/>
        </w:rPr>
        <w:t>в межах с.</w:t>
      </w:r>
      <w:r>
        <w:rPr>
          <w:rFonts w:ascii="Times New Roman" w:hAnsi="Times New Roman"/>
          <w:sz w:val="28"/>
          <w:szCs w:val="28"/>
          <w:lang w:val="uk-UA"/>
        </w:rPr>
        <w:t xml:space="preserve"> Грузьке, вул. Корольова (кадастровий номер земельної ділянки 3521480800:51:000:0166).</w:t>
      </w:r>
    </w:p>
    <w:p w:rsidR="002E5182" w:rsidRDefault="002E5182" w:rsidP="00F40A3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Коваль Анні Миколаївні </w:t>
      </w:r>
      <w:r>
        <w:rPr>
          <w:rFonts w:ascii="Times New Roman" w:hAnsi="Times New Roman"/>
          <w:sz w:val="28"/>
          <w:szCs w:val="28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площею  </w:t>
      </w:r>
      <w:smartTag w:uri="urn:schemas-microsoft-com:office:smarttags" w:element="metricconverter">
        <w:smartTagPr>
          <w:attr w:name="productid" w:val="0,7164 га"/>
        </w:smartTagPr>
        <w:r>
          <w:rPr>
            <w:rFonts w:ascii="Times New Roman" w:hAnsi="Times New Roman"/>
            <w:sz w:val="28"/>
            <w:szCs w:val="28"/>
          </w:rPr>
          <w:t>0,7164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га</w:t>
        </w:r>
      </w:smartTag>
      <w:r>
        <w:rPr>
          <w:rFonts w:ascii="Times New Roman" w:hAnsi="Times New Roman"/>
          <w:sz w:val="28"/>
          <w:szCs w:val="28"/>
        </w:rPr>
        <w:t xml:space="preserve">, в тому числі по угіддях: </w:t>
      </w:r>
      <w:r>
        <w:rPr>
          <w:rFonts w:ascii="Times New Roman" w:hAnsi="Times New Roman"/>
          <w:sz w:val="28"/>
          <w:szCs w:val="28"/>
          <w:lang w:val="uk-UA"/>
        </w:rPr>
        <w:t xml:space="preserve">рілля (згідно КВЗУ 001.01.)  - </w:t>
      </w:r>
      <w:smartTag w:uri="urn:schemas-microsoft-com:office:smarttags" w:element="metricconverter">
        <w:smartTagPr>
          <w:attr w:name="productid" w:val="0,7164 га"/>
        </w:smartTagPr>
        <w:r>
          <w:rPr>
            <w:rFonts w:ascii="Times New Roman" w:hAnsi="Times New Roman"/>
            <w:sz w:val="28"/>
            <w:szCs w:val="28"/>
            <w:lang w:val="uk-UA"/>
          </w:rPr>
          <w:t>0,7164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01.03)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</w:t>
      </w:r>
      <w:r>
        <w:rPr>
          <w:rFonts w:ascii="Times New Roman" w:hAnsi="Times New Roman"/>
          <w:sz w:val="28"/>
          <w:szCs w:val="28"/>
        </w:rPr>
        <w:t>в межах с.</w:t>
      </w:r>
      <w:r>
        <w:rPr>
          <w:rFonts w:ascii="Times New Roman" w:hAnsi="Times New Roman"/>
          <w:sz w:val="28"/>
          <w:szCs w:val="28"/>
          <w:lang w:val="uk-UA"/>
        </w:rPr>
        <w:t xml:space="preserve"> Грузьке, вул.  Мічуріна (кадастровий номер земельної ділянки 3521480800:51:000:0164).</w:t>
      </w:r>
    </w:p>
    <w:p w:rsidR="002E5182" w:rsidRDefault="002E5182" w:rsidP="00F40A3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E5182" w:rsidRDefault="002E5182" w:rsidP="00F40A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Коваль Анні Миколаївні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ділянки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2E5182" w:rsidRDefault="002E5182" w:rsidP="00F40A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2E5182" w:rsidRPr="00F40A39" w:rsidRDefault="002E5182" w:rsidP="004C4D07">
      <w:pPr>
        <w:spacing w:after="0" w:line="240" w:lineRule="auto"/>
        <w:jc w:val="both"/>
        <w:rPr>
          <w:lang w:val="uk-UA"/>
        </w:rPr>
      </w:pPr>
    </w:p>
    <w:p w:rsidR="002E5182" w:rsidRDefault="002E5182" w:rsidP="004C4D0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p w:rsidR="002E5182" w:rsidRDefault="002E5182" w:rsidP="004C4D07"/>
    <w:p w:rsidR="002E5182" w:rsidRDefault="002E5182" w:rsidP="004C4D07"/>
    <w:p w:rsidR="002E5182" w:rsidRDefault="002E5182" w:rsidP="004C4D07"/>
    <w:p w:rsidR="002E5182" w:rsidRDefault="002E5182" w:rsidP="004C4D07"/>
    <w:p w:rsidR="002E5182" w:rsidRDefault="002E5182"/>
    <w:sectPr w:rsidR="002E5182" w:rsidSect="00041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647"/>
    <w:rsid w:val="000412BF"/>
    <w:rsid w:val="0009559E"/>
    <w:rsid w:val="002E5182"/>
    <w:rsid w:val="003F1293"/>
    <w:rsid w:val="00407E76"/>
    <w:rsid w:val="004C4D07"/>
    <w:rsid w:val="00513CAD"/>
    <w:rsid w:val="00595647"/>
    <w:rsid w:val="00597849"/>
    <w:rsid w:val="0076095B"/>
    <w:rsid w:val="007F7193"/>
    <w:rsid w:val="008D28D7"/>
    <w:rsid w:val="009B134B"/>
    <w:rsid w:val="00B2526B"/>
    <w:rsid w:val="00B81D8E"/>
    <w:rsid w:val="00D20929"/>
    <w:rsid w:val="00D97E2A"/>
    <w:rsid w:val="00DA79FB"/>
    <w:rsid w:val="00DD44A7"/>
    <w:rsid w:val="00E90700"/>
    <w:rsid w:val="00F40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D07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07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7E7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8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1385</Words>
  <Characters>790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cp:lastPrinted>2022-02-10T08:23:00Z</cp:lastPrinted>
  <dcterms:created xsi:type="dcterms:W3CDTF">2022-02-10T14:33:00Z</dcterms:created>
  <dcterms:modified xsi:type="dcterms:W3CDTF">2022-02-10T15:06:00Z</dcterms:modified>
</cp:coreProperties>
</file>