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04877" w14:textId="77777777" w:rsidR="000200F3" w:rsidRDefault="000200F3" w:rsidP="000200F3"/>
    <w:p w14:paraId="4AE206B5" w14:textId="77777777" w:rsidR="009438DC" w:rsidRDefault="009438DC" w:rsidP="009438DC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6A8DC89" wp14:editId="07213CAE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2834A1" w14:textId="77777777" w:rsidR="009438DC" w:rsidRDefault="009438DC" w:rsidP="009438DC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438DC" w14:paraId="4CDAD431" w14:textId="77777777" w:rsidTr="00F33935">
        <w:tc>
          <w:tcPr>
            <w:tcW w:w="9854" w:type="dxa"/>
            <w:hideMark/>
          </w:tcPr>
          <w:p w14:paraId="0D77ED64" w14:textId="77777777" w:rsidR="009438DC" w:rsidRDefault="009438DC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9438DC" w14:paraId="055D2C00" w14:textId="77777777" w:rsidTr="00F33935">
        <w:tc>
          <w:tcPr>
            <w:tcW w:w="9854" w:type="dxa"/>
            <w:hideMark/>
          </w:tcPr>
          <w:p w14:paraId="020B44DB" w14:textId="77777777" w:rsidR="009438DC" w:rsidRDefault="009438DC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26DB672" w14:textId="77777777" w:rsidR="009438DC" w:rsidRPr="002D5CF7" w:rsidRDefault="009438DC" w:rsidP="009438DC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25FD17F6" w14:textId="77777777" w:rsidR="009438DC" w:rsidRDefault="009438DC" w:rsidP="009438DC">
      <w:pPr>
        <w:jc w:val="both"/>
        <w:rPr>
          <w:sz w:val="28"/>
          <w:szCs w:val="28"/>
        </w:rPr>
      </w:pPr>
    </w:p>
    <w:p w14:paraId="798CF9C7" w14:textId="5DF04D92" w:rsidR="009438DC" w:rsidRPr="009438DC" w:rsidRDefault="009438DC" w:rsidP="009438D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  <w:lang w:val="ru-RU"/>
        </w:rPr>
        <w:t>614</w:t>
      </w:r>
    </w:p>
    <w:p w14:paraId="30573716" w14:textId="77777777" w:rsidR="009438DC" w:rsidRDefault="009438DC" w:rsidP="009438DC">
      <w:pPr>
        <w:jc w:val="both"/>
        <w:rPr>
          <w:sz w:val="28"/>
          <w:szCs w:val="28"/>
        </w:rPr>
      </w:pPr>
    </w:p>
    <w:p w14:paraId="1CE92122" w14:textId="77777777" w:rsidR="009438DC" w:rsidRDefault="009438DC" w:rsidP="009438DC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08808994" w14:textId="77777777" w:rsidR="000200F3" w:rsidRDefault="000200F3" w:rsidP="000200F3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462AAAD0" w14:textId="7E763522" w:rsidR="000200F3" w:rsidRDefault="000200F3" w:rsidP="000200F3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</w:t>
      </w:r>
      <w:r w:rsidR="00016A8B"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Яровому</w:t>
      </w:r>
    </w:p>
    <w:p w14:paraId="6DE7C24E" w14:textId="77777777" w:rsidR="000200F3" w:rsidRDefault="00A949EF" w:rsidP="000200F3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Олександру Борисовичу</w:t>
      </w:r>
    </w:p>
    <w:p w14:paraId="6F1614E2" w14:textId="2D750916" w:rsidR="000200F3" w:rsidRDefault="00016A8B" w:rsidP="000200F3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</w:t>
      </w:r>
      <w:r w:rsidR="000200F3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п. 34 ст. 26 Закону України “Про місцеве самоврядування в Україні”, </w:t>
      </w:r>
      <w:proofErr w:type="spellStart"/>
      <w:r w:rsidR="000200F3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="000200F3"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>,</w:t>
      </w:r>
      <w:r w:rsidR="000200F3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рекомендацій постійної комісії з питань аграрної політики та земельних відносин селищна рада</w:t>
      </w:r>
    </w:p>
    <w:p w14:paraId="3D2C0755" w14:textId="77777777" w:rsidR="000200F3" w:rsidRDefault="000200F3" w:rsidP="000200F3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5D220AA3" w14:textId="77777777" w:rsidR="000200F3" w:rsidRDefault="000200F3" w:rsidP="000200F3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ab/>
      </w:r>
    </w:p>
    <w:p w14:paraId="7DFF0958" w14:textId="77777777" w:rsidR="000200F3" w:rsidRDefault="000200F3" w:rsidP="000200F3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</w:p>
    <w:p w14:paraId="3C167805" w14:textId="7AE12100" w:rsidR="000200F3" w:rsidRDefault="000200F3" w:rsidP="000200F3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1.Дати дозвіл </w:t>
      </w:r>
      <w:r w:rsidR="00A949EF">
        <w:rPr>
          <w:rFonts w:eastAsiaTheme="minorEastAsia"/>
          <w:sz w:val="28"/>
          <w:szCs w:val="28"/>
          <w:lang w:eastAsia="ru-RU"/>
        </w:rPr>
        <w:t>гр. Яровому Олександру Борисовичу</w:t>
      </w:r>
      <w:r>
        <w:rPr>
          <w:rFonts w:eastAsiaTheme="minorEastAsia"/>
          <w:sz w:val="28"/>
          <w:szCs w:val="28"/>
          <w:lang w:eastAsia="ru-RU"/>
        </w:rPr>
        <w:t xml:space="preserve">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1,0000 га, у тому числі по угіддях: пасовища (код КВЗУ 002.02) 1,0000</w:t>
      </w:r>
      <w:r w:rsidR="00016A8B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га, для </w:t>
      </w:r>
      <w:r w:rsidR="00A949EF">
        <w:rPr>
          <w:rFonts w:eastAsiaTheme="minorEastAsia"/>
          <w:sz w:val="28"/>
          <w:szCs w:val="28"/>
          <w:lang w:eastAsia="ru-RU"/>
        </w:rPr>
        <w:t xml:space="preserve">ведення особистого селянського </w:t>
      </w:r>
      <w:proofErr w:type="spellStart"/>
      <w:r w:rsidR="009438DC">
        <w:rPr>
          <w:rFonts w:eastAsiaTheme="minorEastAsia"/>
          <w:sz w:val="28"/>
          <w:szCs w:val="28"/>
          <w:lang w:val="ru-RU" w:eastAsia="ru-RU"/>
        </w:rPr>
        <w:t>господарства</w:t>
      </w:r>
      <w:proofErr w:type="spellEnd"/>
      <w:r w:rsidR="009438DC">
        <w:rPr>
          <w:rFonts w:eastAsiaTheme="minorEastAsia"/>
          <w:sz w:val="28"/>
          <w:szCs w:val="28"/>
          <w:lang w:val="ru-RU" w:eastAsia="ru-RU"/>
        </w:rPr>
        <w:t xml:space="preserve"> </w:t>
      </w:r>
      <w:bookmarkStart w:id="1" w:name="_GoBack"/>
      <w:bookmarkEnd w:id="1"/>
      <w:r>
        <w:rPr>
          <w:rFonts w:eastAsiaTheme="minorEastAsia"/>
          <w:sz w:val="28"/>
          <w:szCs w:val="28"/>
          <w:lang w:eastAsia="ru-RU"/>
        </w:rPr>
        <w:t xml:space="preserve">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</w:t>
      </w:r>
      <w:r w:rsidR="00220272">
        <w:rPr>
          <w:rFonts w:eastAsiaTheme="minorEastAsia"/>
          <w:sz w:val="28"/>
          <w:szCs w:val="28"/>
          <w:lang w:eastAsia="ru-RU"/>
        </w:rPr>
        <w:t>анівська селищна рада в межах</w:t>
      </w:r>
      <w:r>
        <w:rPr>
          <w:rFonts w:eastAsiaTheme="minorEastAsia"/>
          <w:sz w:val="28"/>
          <w:szCs w:val="28"/>
          <w:lang w:eastAsia="ru-RU"/>
        </w:rPr>
        <w:t xml:space="preserve"> с.</w:t>
      </w:r>
      <w:r w:rsidR="00016A8B"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Молдовка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450725D1" w14:textId="77777777" w:rsidR="000200F3" w:rsidRDefault="000200F3" w:rsidP="000200F3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 xml:space="preserve">2. </w:t>
      </w:r>
      <w:r>
        <w:rPr>
          <w:sz w:val="28"/>
          <w:szCs w:val="28"/>
        </w:rPr>
        <w:t>Гр.</w:t>
      </w:r>
      <w:r w:rsidR="00A949EF">
        <w:rPr>
          <w:rFonts w:eastAsiaTheme="minorEastAsia"/>
          <w:sz w:val="28"/>
          <w:szCs w:val="28"/>
          <w:lang w:eastAsia="ru-RU"/>
        </w:rPr>
        <w:t xml:space="preserve"> Яровому Олександру Борисовичу</w:t>
      </w:r>
      <w:r>
        <w:rPr>
          <w:rFonts w:eastAsiaTheme="minorEastAsia"/>
          <w:sz w:val="28"/>
          <w:szCs w:val="28"/>
          <w:lang w:eastAsia="ru-RU"/>
        </w:rPr>
        <w:t xml:space="preserve">   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3E42A023" w14:textId="77777777" w:rsidR="000200F3" w:rsidRDefault="000200F3" w:rsidP="000200F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1D06370F" w14:textId="77777777" w:rsidR="000200F3" w:rsidRDefault="000200F3" w:rsidP="000200F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127AF3D9" w14:textId="77777777" w:rsidR="000200F3" w:rsidRDefault="000200F3" w:rsidP="000200F3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11E9848E" w14:textId="77777777" w:rsidR="000200F3" w:rsidRDefault="000200F3" w:rsidP="000200F3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468F0251" w14:textId="77777777" w:rsidR="000200F3" w:rsidRDefault="000200F3" w:rsidP="000200F3"/>
    <w:sectPr w:rsidR="00020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177"/>
    <w:rsid w:val="00016A8B"/>
    <w:rsid w:val="000200F3"/>
    <w:rsid w:val="00220272"/>
    <w:rsid w:val="002F1177"/>
    <w:rsid w:val="00777868"/>
    <w:rsid w:val="009438DC"/>
    <w:rsid w:val="00A9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8A8A7"/>
  <w15:chartTrackingRefBased/>
  <w15:docId w15:val="{C4502A4F-2D31-4A9D-ACDD-22D69E72E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200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6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2022-02-03T10:52:00Z</dcterms:created>
  <dcterms:modified xsi:type="dcterms:W3CDTF">2022-02-03T10:52:00Z</dcterms:modified>
</cp:coreProperties>
</file>