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B40" w:rsidRDefault="00FB5B40" w:rsidP="00FB5B40">
      <w:pPr>
        <w:jc w:val="center"/>
      </w:pPr>
      <w:r>
        <w:rPr>
          <w:noProof/>
        </w:rPr>
        <w:drawing>
          <wp:inline distT="0" distB="0" distL="0" distR="0">
            <wp:extent cx="6111240" cy="1371600"/>
            <wp:effectExtent l="19050" t="0" r="3810"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FB5B40" w:rsidRDefault="00FB5B40" w:rsidP="00FB5B40">
      <w:pPr>
        <w:jc w:val="both"/>
        <w:rPr>
          <w:sz w:val="10"/>
          <w:szCs w:val="10"/>
        </w:rPr>
      </w:pPr>
    </w:p>
    <w:tbl>
      <w:tblPr>
        <w:tblW w:w="0" w:type="auto"/>
        <w:tblLook w:val="04A0"/>
      </w:tblPr>
      <w:tblGrid>
        <w:gridCol w:w="9571"/>
      </w:tblGrid>
      <w:tr w:rsidR="00FB5B40" w:rsidTr="0036243F">
        <w:tc>
          <w:tcPr>
            <w:tcW w:w="9854" w:type="dxa"/>
            <w:hideMark/>
          </w:tcPr>
          <w:p w:rsidR="00FB5B40" w:rsidRDefault="00FB5B40" w:rsidP="0036243F">
            <w:pPr>
              <w:tabs>
                <w:tab w:val="left" w:pos="5985"/>
              </w:tabs>
              <w:jc w:val="center"/>
              <w:rPr>
                <w:rFonts w:ascii="AcademyCTT" w:hAnsi="AcademyCTT"/>
                <w:b/>
              </w:rPr>
            </w:pPr>
            <w:r>
              <w:rPr>
                <w:rFonts w:ascii="AcademyCTT" w:hAnsi="AcademyCTT"/>
                <w:b/>
              </w:rPr>
              <w:t>ДЕВ</w:t>
            </w:r>
            <w:r>
              <w:rPr>
                <w:rFonts w:ascii="Sitka Small" w:hAnsi="Sitka Small"/>
                <w:b/>
              </w:rPr>
              <w:t>'</w:t>
            </w:r>
            <w:r>
              <w:rPr>
                <w:rFonts w:ascii="AcademyCTT" w:hAnsi="AcademyCTT"/>
                <w:b/>
              </w:rPr>
              <w:t xml:space="preserve">ЯТА  СЕСІЯ </w:t>
            </w:r>
          </w:p>
        </w:tc>
      </w:tr>
      <w:tr w:rsidR="00FB5B40" w:rsidTr="0036243F">
        <w:tc>
          <w:tcPr>
            <w:tcW w:w="9854" w:type="dxa"/>
            <w:hideMark/>
          </w:tcPr>
          <w:p w:rsidR="00FB5B40" w:rsidRDefault="00FB5B40" w:rsidP="0036243F">
            <w:pPr>
              <w:jc w:val="center"/>
            </w:pPr>
            <w:r>
              <w:rPr>
                <w:rFonts w:ascii="AcademyCTT" w:hAnsi="AcademyCTT"/>
                <w:b/>
              </w:rPr>
              <w:t>ВОСЬМОГО СКЛИКАННЯ</w:t>
            </w:r>
          </w:p>
        </w:tc>
      </w:tr>
    </w:tbl>
    <w:p w:rsidR="00FB5B40" w:rsidRPr="002D5CF7" w:rsidRDefault="00FB5B40" w:rsidP="00FB5B40">
      <w:pPr>
        <w:jc w:val="center"/>
        <w:rPr>
          <w:rFonts w:ascii="AcademyCTT" w:hAnsi="AcademyCTT"/>
          <w:b/>
        </w:rPr>
      </w:pPr>
      <w:r w:rsidRPr="002D5CF7">
        <w:rPr>
          <w:rFonts w:ascii="AcademyCTT" w:hAnsi="AcademyCTT"/>
          <w:b/>
        </w:rPr>
        <w:t>Р І Ш Е Н Н Я</w:t>
      </w:r>
    </w:p>
    <w:p w:rsidR="00FB5B40" w:rsidRDefault="00FB5B40" w:rsidP="00FB5B40">
      <w:pPr>
        <w:jc w:val="both"/>
      </w:pPr>
    </w:p>
    <w:p w:rsidR="00FB5B40" w:rsidRPr="00FB5B40" w:rsidRDefault="00FB5B40" w:rsidP="00FB5B40">
      <w:pPr>
        <w:jc w:val="both"/>
        <w:rPr>
          <w:lang w:val="uk-UA"/>
        </w:rPr>
      </w:pPr>
      <w:r>
        <w:t xml:space="preserve">Від «17» серпня  2021 року   </w:t>
      </w:r>
      <w:r>
        <w:tab/>
      </w:r>
      <w:r>
        <w:tab/>
      </w:r>
      <w:r>
        <w:tab/>
        <w:t xml:space="preserve">                                              № </w:t>
      </w:r>
      <w:r>
        <w:rPr>
          <w:lang w:val="uk-UA"/>
        </w:rPr>
        <w:t>259</w:t>
      </w:r>
    </w:p>
    <w:p w:rsidR="00FB5B40" w:rsidRDefault="00FB5B40" w:rsidP="00FB5B40">
      <w:pPr>
        <w:jc w:val="both"/>
      </w:pPr>
    </w:p>
    <w:p w:rsidR="00FB5B40" w:rsidRDefault="00FB5B40" w:rsidP="00FB5B40">
      <w:pPr>
        <w:jc w:val="center"/>
      </w:pPr>
      <w:r>
        <w:t>смт Голованівськ</w:t>
      </w:r>
    </w:p>
    <w:p w:rsidR="00FB5B40" w:rsidRDefault="00FB5B40" w:rsidP="009849F1">
      <w:pPr>
        <w:pStyle w:val="af3"/>
        <w:spacing w:after="0"/>
        <w:jc w:val="both"/>
        <w:rPr>
          <w:b/>
          <w:iCs/>
          <w:lang w:val="uk-UA"/>
        </w:rPr>
      </w:pPr>
    </w:p>
    <w:p w:rsidR="009849F1" w:rsidRDefault="009849F1" w:rsidP="009849F1">
      <w:pPr>
        <w:pStyle w:val="af3"/>
        <w:spacing w:after="0"/>
        <w:jc w:val="both"/>
        <w:rPr>
          <w:b/>
          <w:iCs/>
          <w:lang w:val="uk-UA"/>
        </w:rPr>
      </w:pPr>
      <w:r>
        <w:rPr>
          <w:b/>
          <w:iCs/>
          <w:lang w:val="uk-UA"/>
        </w:rPr>
        <w:t>Про внесення змін</w:t>
      </w:r>
      <w:r>
        <w:rPr>
          <w:b/>
          <w:lang w:val="uk-UA"/>
        </w:rPr>
        <w:t xml:space="preserve"> до рішення сесії від </w:t>
      </w:r>
    </w:p>
    <w:p w:rsidR="009849F1" w:rsidRDefault="00953E64" w:rsidP="009849F1">
      <w:pPr>
        <w:pStyle w:val="af3"/>
        <w:spacing w:after="0"/>
        <w:jc w:val="both"/>
        <w:rPr>
          <w:b/>
          <w:lang w:val="uk-UA"/>
        </w:rPr>
      </w:pPr>
      <w:hyperlink r:id="rId9" w:tooltip="http://08.07.2021" w:history="1">
        <w:r w:rsidR="009849F1" w:rsidRPr="00AB28EB">
          <w:rPr>
            <w:rStyle w:val="af6"/>
            <w:b/>
            <w:color w:val="000000" w:themeColor="text1"/>
            <w:u w:val="none"/>
            <w:lang w:val="uk-UA"/>
          </w:rPr>
          <w:t>08.07.2021</w:t>
        </w:r>
      </w:hyperlink>
      <w:r w:rsidR="009849F1">
        <w:rPr>
          <w:b/>
          <w:lang w:val="uk-UA"/>
        </w:rPr>
        <w:t xml:space="preserve"> року №245 “Про створення</w:t>
      </w:r>
    </w:p>
    <w:p w:rsidR="009849F1" w:rsidRDefault="009849F1" w:rsidP="009849F1">
      <w:pPr>
        <w:pStyle w:val="af3"/>
        <w:spacing w:after="0"/>
        <w:jc w:val="both"/>
        <w:rPr>
          <w:b/>
          <w:lang w:val="uk-UA"/>
        </w:rPr>
      </w:pPr>
      <w:r>
        <w:rPr>
          <w:b/>
          <w:lang w:val="uk-UA"/>
        </w:rPr>
        <w:t xml:space="preserve">“Центру надання адміністративних послуг” </w:t>
      </w:r>
    </w:p>
    <w:p w:rsidR="009849F1" w:rsidRDefault="009849F1" w:rsidP="009849F1">
      <w:pPr>
        <w:pStyle w:val="af3"/>
        <w:spacing w:after="0"/>
        <w:jc w:val="both"/>
        <w:rPr>
          <w:b/>
          <w:lang w:val="uk-UA"/>
        </w:rPr>
      </w:pPr>
      <w:r>
        <w:rPr>
          <w:b/>
          <w:lang w:val="uk-UA"/>
        </w:rPr>
        <w:t>Голованівської селищної ради та</w:t>
      </w:r>
    </w:p>
    <w:p w:rsidR="009849F1" w:rsidRDefault="009849F1" w:rsidP="009849F1">
      <w:pPr>
        <w:pStyle w:val="af3"/>
        <w:spacing w:after="0"/>
        <w:jc w:val="both"/>
        <w:rPr>
          <w:b/>
          <w:lang w:val="uk-UA"/>
        </w:rPr>
      </w:pPr>
      <w:r>
        <w:rPr>
          <w:b/>
          <w:lang w:val="uk-UA"/>
        </w:rPr>
        <w:t>затвердження Положення про нього</w:t>
      </w:r>
    </w:p>
    <w:p w:rsidR="009849F1" w:rsidRDefault="009849F1" w:rsidP="009849F1">
      <w:pPr>
        <w:shd w:val="clear" w:color="auto" w:fill="FFFFFF"/>
        <w:ind w:firstLine="708"/>
        <w:jc w:val="both"/>
        <w:rPr>
          <w:color w:val="000000"/>
          <w:lang w:val="uk-UA"/>
        </w:rPr>
      </w:pPr>
    </w:p>
    <w:p w:rsidR="009849F1" w:rsidRDefault="009849F1" w:rsidP="009849F1">
      <w:pPr>
        <w:shd w:val="clear" w:color="auto" w:fill="FFFFFF"/>
        <w:ind w:firstLine="708"/>
        <w:jc w:val="both"/>
        <w:rPr>
          <w:rFonts w:ascii="Arial" w:hAnsi="Arial" w:cs="Arial"/>
          <w:sz w:val="21"/>
          <w:szCs w:val="21"/>
          <w:lang w:val="uk-UA"/>
        </w:rPr>
      </w:pPr>
      <w:r>
        <w:rPr>
          <w:lang w:val="uk-UA"/>
        </w:rPr>
        <w:t>Відповідно до статей 26, 42, 60 Закону України «Про місцеве самоврядування в Україні», Закону України «Про  адміністративні послуги»,</w:t>
      </w:r>
      <w:r>
        <w:rPr>
          <w:sz w:val="24"/>
          <w:szCs w:val="24"/>
        </w:rPr>
        <w:t> </w:t>
      </w:r>
      <w:r>
        <w:rPr>
          <w:lang w:val="uk-UA"/>
        </w:rPr>
        <w:t xml:space="preserve">Закону України </w:t>
      </w:r>
      <w:r>
        <w:rPr>
          <w:shd w:val="clear" w:color="auto" w:fill="FFFFFF"/>
          <w:lang w:val="uk-UA"/>
        </w:rPr>
        <w:t>«Про державну реєстрацію юридичних осіб, фізичних осіб – підприємців та громадських формувань,</w:t>
      </w:r>
      <w:r>
        <w:rPr>
          <w:lang w:val="uk-UA"/>
        </w:rPr>
        <w:t xml:space="preserve"> Примірного положення про </w:t>
      </w:r>
      <w:r>
        <w:rPr>
          <w:bCs/>
          <w:shd w:val="clear" w:color="auto" w:fill="FFFFFF"/>
          <w:lang w:val="uk-UA"/>
        </w:rPr>
        <w:t xml:space="preserve">центр надання адміністративних послуг, затвердженого </w:t>
      </w:r>
      <w:r>
        <w:rPr>
          <w:rStyle w:val="rvts9"/>
          <w:bCs/>
          <w:shd w:val="clear" w:color="auto" w:fill="FFFFFF"/>
          <w:lang w:val="uk-UA"/>
        </w:rPr>
        <w:t xml:space="preserve">постановою </w:t>
      </w:r>
      <w:r>
        <w:rPr>
          <w:rStyle w:val="rvts9"/>
          <w:bCs/>
          <w:shd w:val="clear" w:color="auto" w:fill="FFFFFF"/>
        </w:rPr>
        <w:t>Кабінету Міністрів України</w:t>
      </w:r>
      <w:r>
        <w:rPr>
          <w:shd w:val="clear" w:color="auto" w:fill="FFFFFF"/>
        </w:rPr>
        <w:t> </w:t>
      </w:r>
      <w:r>
        <w:rPr>
          <w:rStyle w:val="rvts9"/>
          <w:bCs/>
          <w:shd w:val="clear" w:color="auto" w:fill="FFFFFF"/>
        </w:rPr>
        <w:t>від 20.02.2013 № 118</w:t>
      </w:r>
      <w:r>
        <w:rPr>
          <w:rStyle w:val="rvts9"/>
          <w:bCs/>
          <w:shd w:val="clear" w:color="auto" w:fill="FFFFFF"/>
          <w:lang w:val="uk-UA"/>
        </w:rPr>
        <w:t xml:space="preserve"> </w:t>
      </w:r>
      <w:r>
        <w:t>(з наступними змінами)</w:t>
      </w:r>
      <w:r>
        <w:rPr>
          <w:shd w:val="clear" w:color="auto" w:fill="FFFFFF"/>
        </w:rPr>
        <w:t xml:space="preserve">, </w:t>
      </w:r>
      <w:r>
        <w:t>Примірного регламенту центру надання адміністративних послуг, затвердженого постановою Кабінету Міністрів України від 01.08.2013 № 588 (з наступними змінами)</w:t>
      </w:r>
      <w:r>
        <w:rPr>
          <w:lang w:val="uk-UA"/>
        </w:rPr>
        <w:t>,   з метою запровадження сучасних форм надання адміністративних послуг для можливості організації отримання усіх або найбільш поширених адміністративних послуг, які надаються дозвільними органами, удосконалення взаємодії посадових та службових осіб цих органів у сфері організації надання</w:t>
      </w:r>
      <w:r>
        <w:t> </w:t>
      </w:r>
      <w:r>
        <w:rPr>
          <w:lang w:val="uk-UA"/>
        </w:rPr>
        <w:t xml:space="preserve"> адміністративних послуг та покращення якості надання адміністративних послуг селищна  рада</w:t>
      </w:r>
    </w:p>
    <w:p w:rsidR="009849F1" w:rsidRDefault="009849F1" w:rsidP="009849F1">
      <w:pPr>
        <w:shd w:val="clear" w:color="auto" w:fill="FFFFFF"/>
        <w:jc w:val="both"/>
        <w:rPr>
          <w:rFonts w:ascii="Arial" w:hAnsi="Arial" w:cs="Arial"/>
          <w:sz w:val="21"/>
          <w:szCs w:val="21"/>
          <w:lang w:val="uk-UA"/>
        </w:rPr>
      </w:pPr>
      <w:r>
        <w:rPr>
          <w:b/>
          <w:bCs/>
          <w:lang w:val="uk-UA"/>
        </w:rPr>
        <w:t>ВИРІШИЛА:</w:t>
      </w:r>
    </w:p>
    <w:p w:rsidR="00E43711" w:rsidRPr="00E43711" w:rsidRDefault="009849F1" w:rsidP="00E43711">
      <w:pPr>
        <w:pStyle w:val="af3"/>
        <w:spacing w:after="0"/>
        <w:jc w:val="both"/>
        <w:rPr>
          <w:b/>
          <w:iCs/>
          <w:lang w:val="uk-UA"/>
        </w:rPr>
      </w:pPr>
      <w:r>
        <w:rPr>
          <w:lang w:val="uk-UA"/>
        </w:rPr>
        <w:t xml:space="preserve">         1.Внести зміни до п. 2, п. 3, п. 4, п. 5</w:t>
      </w:r>
      <w:r w:rsidR="00E43711">
        <w:rPr>
          <w:lang w:val="uk-UA"/>
        </w:rPr>
        <w:t xml:space="preserve"> рішення сесії селищної ради від 08 липня 2021 року №245 </w:t>
      </w:r>
      <w:r w:rsidR="00E43711" w:rsidRPr="00460C90">
        <w:rPr>
          <w:lang w:val="uk-UA"/>
        </w:rPr>
        <w:t>«</w:t>
      </w:r>
      <w:r w:rsidR="00E43711" w:rsidRPr="00460C90">
        <w:rPr>
          <w:iCs/>
          <w:lang w:val="uk-UA"/>
        </w:rPr>
        <w:t>Про створення «Центру надання адміністративних послуг» Голованівської селищної ради та затвердження Положення про нього»»</w:t>
      </w:r>
      <w:r w:rsidR="00E43711">
        <w:rPr>
          <w:b/>
          <w:iCs/>
          <w:lang w:val="uk-UA"/>
        </w:rPr>
        <w:t xml:space="preserve"> </w:t>
      </w:r>
      <w:r>
        <w:rPr>
          <w:lang w:val="uk-UA"/>
        </w:rPr>
        <w:t>та викласти  їх в новій редакції</w:t>
      </w:r>
      <w:r w:rsidR="00E43711">
        <w:rPr>
          <w:lang w:val="uk-UA"/>
        </w:rPr>
        <w:t>:</w:t>
      </w:r>
    </w:p>
    <w:p w:rsidR="009849F1" w:rsidRDefault="00E43711" w:rsidP="009849F1">
      <w:pPr>
        <w:spacing w:line="228" w:lineRule="auto"/>
        <w:jc w:val="both"/>
        <w:rPr>
          <w:lang w:val="uk-UA"/>
        </w:rPr>
      </w:pPr>
      <w:r>
        <w:rPr>
          <w:lang w:val="uk-UA"/>
        </w:rPr>
        <w:t xml:space="preserve">п.2. </w:t>
      </w:r>
      <w:r w:rsidRPr="00FD7285">
        <w:rPr>
          <w:lang w:val="uk-UA"/>
        </w:rPr>
        <w:t>Затвердити Положення про «Центр надання адміністративних послуг» Головані</w:t>
      </w:r>
      <w:r>
        <w:rPr>
          <w:lang w:val="uk-UA"/>
        </w:rPr>
        <w:t>вської селищної ради;</w:t>
      </w:r>
    </w:p>
    <w:p w:rsidR="00E43711" w:rsidRDefault="00E43711" w:rsidP="00E43711">
      <w:pPr>
        <w:jc w:val="both"/>
        <w:rPr>
          <w:lang w:val="uk-UA"/>
        </w:rPr>
      </w:pPr>
      <w:r>
        <w:rPr>
          <w:lang w:val="uk-UA"/>
        </w:rPr>
        <w:t>п.3.</w:t>
      </w:r>
      <w:r w:rsidRPr="00E43711">
        <w:rPr>
          <w:lang w:val="uk-UA"/>
        </w:rPr>
        <w:t xml:space="preserve"> </w:t>
      </w:r>
      <w:r w:rsidRPr="00FD7285">
        <w:rPr>
          <w:lang w:val="uk-UA"/>
        </w:rPr>
        <w:t>Затвердити структуру «Центру надання адміністративних послуг» Голованівської с</w:t>
      </w:r>
      <w:r>
        <w:rPr>
          <w:lang w:val="uk-UA"/>
        </w:rPr>
        <w:t>елищної ради (додаток 2);</w:t>
      </w:r>
    </w:p>
    <w:p w:rsidR="00E43711" w:rsidRDefault="00E43711" w:rsidP="00E43711">
      <w:pPr>
        <w:jc w:val="both"/>
        <w:rPr>
          <w:lang w:val="uk-UA"/>
        </w:rPr>
      </w:pPr>
      <w:r>
        <w:rPr>
          <w:lang w:val="uk-UA"/>
        </w:rPr>
        <w:t>п.4.</w:t>
      </w:r>
      <w:r w:rsidRPr="00E43711">
        <w:rPr>
          <w:lang w:val="uk-UA"/>
        </w:rPr>
        <w:t xml:space="preserve"> </w:t>
      </w:r>
      <w:r>
        <w:rPr>
          <w:lang w:val="uk-UA"/>
        </w:rPr>
        <w:t>Призначити начальником</w:t>
      </w:r>
      <w:r w:rsidRPr="00FD7285">
        <w:rPr>
          <w:lang w:val="uk-UA"/>
        </w:rPr>
        <w:t xml:space="preserve"> «Центру надання адміністративних послуг» Голованівської селищної ради Мананікову Тетяну Олександрівну</w:t>
      </w:r>
      <w:r>
        <w:rPr>
          <w:lang w:val="uk-UA"/>
        </w:rPr>
        <w:t>;</w:t>
      </w:r>
    </w:p>
    <w:p w:rsidR="00E43711" w:rsidRDefault="00E43711" w:rsidP="00E43711">
      <w:pPr>
        <w:jc w:val="both"/>
        <w:rPr>
          <w:lang w:val="uk-UA"/>
        </w:rPr>
      </w:pPr>
      <w:r>
        <w:rPr>
          <w:lang w:val="uk-UA"/>
        </w:rPr>
        <w:lastRenderedPageBreak/>
        <w:t>п.5. Начальник</w:t>
      </w:r>
      <w:r w:rsidRPr="00FD7285">
        <w:rPr>
          <w:lang w:val="uk-UA"/>
        </w:rPr>
        <w:t>у  «Центру надання адміністративних послуг» Голованівської селищної ради Мананіковій Тетяні Олександрівні здійснити заходи щодо державної реєстрації даної установи</w:t>
      </w:r>
      <w:r>
        <w:rPr>
          <w:lang w:val="uk-UA"/>
        </w:rPr>
        <w:t>.</w:t>
      </w:r>
    </w:p>
    <w:p w:rsidR="00E43711" w:rsidRPr="00FD7285" w:rsidRDefault="00E43711" w:rsidP="00E43711">
      <w:pPr>
        <w:jc w:val="both"/>
        <w:rPr>
          <w:lang w:val="uk-UA"/>
        </w:rPr>
      </w:pPr>
      <w:r>
        <w:rPr>
          <w:lang w:val="uk-UA"/>
        </w:rPr>
        <w:t xml:space="preserve">          2.Доповнити рішення пунктом 6:</w:t>
      </w:r>
    </w:p>
    <w:p w:rsidR="009849F1" w:rsidRDefault="00E43711" w:rsidP="009849F1">
      <w:pPr>
        <w:jc w:val="both"/>
        <w:rPr>
          <w:lang w:val="uk-UA"/>
        </w:rPr>
      </w:pPr>
      <w:r>
        <w:rPr>
          <w:lang w:val="uk-UA"/>
        </w:rPr>
        <w:t>6.</w:t>
      </w:r>
      <w:r w:rsidR="009849F1">
        <w:rPr>
          <w:lang w:val="uk-UA"/>
        </w:rPr>
        <w:t>Делегувати повноваження щодо державної реєстрації юридичних осіб, фізичних осіб-підприємців та громадських формувань,  державної реєстрації прав на нерухоме майна та їх обтяжень, державної реєстрації актів цивільного стану, надання сервісних послуг Міністерства внутрішніх справ (реєстрація транспортних засобів), надання послуг земельного характеру зокрема (видача відомостей з Державного земельного кадастру) “Центру надання адміністративних послуг” Голованівської селищної ради.</w:t>
      </w:r>
    </w:p>
    <w:p w:rsidR="00460C90" w:rsidRDefault="00460C90" w:rsidP="009849F1">
      <w:pPr>
        <w:jc w:val="both"/>
        <w:rPr>
          <w:lang w:val="uk-UA"/>
        </w:rPr>
      </w:pPr>
      <w:r>
        <w:rPr>
          <w:lang w:val="uk-UA"/>
        </w:rPr>
        <w:t xml:space="preserve">           3.Пункт №6 </w:t>
      </w:r>
      <w:r w:rsidR="002654C5">
        <w:rPr>
          <w:lang w:val="uk-UA"/>
        </w:rPr>
        <w:t xml:space="preserve">рішення </w:t>
      </w:r>
      <w:r>
        <w:rPr>
          <w:lang w:val="uk-UA"/>
        </w:rPr>
        <w:t xml:space="preserve">від 08 липня 2021 року №245 </w:t>
      </w:r>
      <w:r w:rsidRPr="00460C90">
        <w:rPr>
          <w:lang w:val="uk-UA"/>
        </w:rPr>
        <w:t>«</w:t>
      </w:r>
      <w:r w:rsidRPr="00460C90">
        <w:rPr>
          <w:iCs/>
          <w:lang w:val="uk-UA"/>
        </w:rPr>
        <w:t>Про створення «Центру надання адміністративних послуг» Голованівської селищної ради та затвердження Положення про нього»»</w:t>
      </w:r>
      <w:r>
        <w:rPr>
          <w:iCs/>
          <w:lang w:val="uk-UA"/>
        </w:rPr>
        <w:t xml:space="preserve"> вважати №7.</w:t>
      </w:r>
    </w:p>
    <w:p w:rsidR="00F23F0F" w:rsidRDefault="00F23F0F" w:rsidP="009849F1">
      <w:pPr>
        <w:jc w:val="both"/>
        <w:rPr>
          <w:lang w:val="uk-UA"/>
        </w:rPr>
      </w:pPr>
    </w:p>
    <w:p w:rsidR="006B6BC9" w:rsidRPr="008D6CF2" w:rsidRDefault="00C934C5" w:rsidP="008D6CF2">
      <w:pPr>
        <w:rPr>
          <w:b/>
          <w:lang w:val="uk-UA"/>
        </w:rPr>
      </w:pPr>
      <w:r>
        <w:rPr>
          <w:b/>
          <w:lang w:val="uk-UA"/>
        </w:rPr>
        <w:t>Селищний голова</w:t>
      </w:r>
      <w:r w:rsidR="008D6CF2">
        <w:rPr>
          <w:b/>
          <w:lang w:val="uk-UA"/>
        </w:rPr>
        <w:tab/>
      </w:r>
      <w:r w:rsidR="008D6CF2">
        <w:rPr>
          <w:b/>
          <w:lang w:val="uk-UA"/>
        </w:rPr>
        <w:tab/>
      </w:r>
      <w:r w:rsidR="008D6CF2">
        <w:rPr>
          <w:b/>
          <w:lang w:val="uk-UA"/>
        </w:rPr>
        <w:tab/>
      </w:r>
      <w:r w:rsidR="008D6CF2">
        <w:rPr>
          <w:b/>
          <w:lang w:val="uk-UA"/>
        </w:rPr>
        <w:tab/>
      </w:r>
      <w:r w:rsidR="008D6CF2">
        <w:rPr>
          <w:b/>
          <w:lang w:val="uk-UA"/>
        </w:rPr>
        <w:tab/>
        <w:t xml:space="preserve">      Сергій ЦОБЕНКО</w:t>
      </w:r>
    </w:p>
    <w:p w:rsidR="00F23F0F" w:rsidRDefault="00F23F0F">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pPr>
        <w:tabs>
          <w:tab w:val="left" w:pos="1590"/>
        </w:tabs>
        <w:ind w:firstLine="567"/>
        <w:rPr>
          <w:lang w:val="uk-UA"/>
        </w:rPr>
      </w:pPr>
    </w:p>
    <w:p w:rsidR="00E43711" w:rsidRDefault="00E43711" w:rsidP="00460C90">
      <w:pPr>
        <w:tabs>
          <w:tab w:val="left" w:pos="1590"/>
        </w:tabs>
        <w:rPr>
          <w:lang w:val="uk-UA"/>
        </w:rPr>
      </w:pPr>
    </w:p>
    <w:p w:rsidR="00F23F0F" w:rsidRDefault="00073460" w:rsidP="00460C90">
      <w:pPr>
        <w:tabs>
          <w:tab w:val="left" w:pos="1590"/>
        </w:tabs>
        <w:ind w:firstLine="567"/>
        <w:rPr>
          <w:lang w:val="uk-UA"/>
        </w:rPr>
      </w:pPr>
      <w:r>
        <w:rPr>
          <w:lang w:val="uk-UA"/>
        </w:rPr>
        <w:lastRenderedPageBreak/>
        <w:t xml:space="preserve">                                                                                                        Додаток 1</w:t>
      </w:r>
    </w:p>
    <w:p w:rsidR="00F23F0F" w:rsidRDefault="00073460" w:rsidP="00460C90">
      <w:pPr>
        <w:pStyle w:val="25"/>
        <w:spacing w:before="0" w:line="240" w:lineRule="auto"/>
        <w:jc w:val="right"/>
        <w:rPr>
          <w:rFonts w:ascii="Times New Roman" w:hAnsi="Times New Roman"/>
          <w:sz w:val="24"/>
          <w:szCs w:val="24"/>
        </w:rPr>
      </w:pPr>
      <w:r>
        <w:rPr>
          <w:rFonts w:ascii="Times New Roman" w:hAnsi="Times New Roman"/>
          <w:b/>
          <w:bCs/>
          <w:sz w:val="24"/>
          <w:szCs w:val="24"/>
        </w:rPr>
        <w:t>ЗАТВЕРДЖЕНО</w:t>
      </w:r>
    </w:p>
    <w:p w:rsidR="00F23F0F" w:rsidRDefault="00073460">
      <w:pPr>
        <w:pStyle w:val="13"/>
        <w:jc w:val="right"/>
        <w:rPr>
          <w:rFonts w:ascii="Times New Roman" w:hAnsi="Times New Roman"/>
          <w:bCs/>
          <w:sz w:val="24"/>
          <w:szCs w:val="24"/>
        </w:rPr>
      </w:pPr>
      <w:r>
        <w:rPr>
          <w:rFonts w:ascii="Times New Roman" w:hAnsi="Times New Roman"/>
          <w:bCs/>
          <w:sz w:val="24"/>
          <w:szCs w:val="24"/>
        </w:rPr>
        <w:t xml:space="preserve">                                        </w:t>
      </w:r>
      <w:r w:rsidR="00FB5B40">
        <w:rPr>
          <w:rFonts w:ascii="Times New Roman" w:hAnsi="Times New Roman"/>
          <w:bCs/>
          <w:sz w:val="24"/>
          <w:szCs w:val="24"/>
        </w:rPr>
        <w:t xml:space="preserve">                            </w:t>
      </w:r>
      <w:r w:rsidR="006B6BC9">
        <w:rPr>
          <w:rFonts w:ascii="Times New Roman" w:hAnsi="Times New Roman"/>
          <w:bCs/>
          <w:sz w:val="24"/>
          <w:szCs w:val="24"/>
        </w:rPr>
        <w:t>р</w:t>
      </w:r>
      <w:r>
        <w:rPr>
          <w:rFonts w:ascii="Times New Roman" w:hAnsi="Times New Roman"/>
          <w:bCs/>
          <w:sz w:val="24"/>
          <w:szCs w:val="24"/>
        </w:rPr>
        <w:t>ішенням сесії Голованівської</w:t>
      </w:r>
    </w:p>
    <w:p w:rsidR="00F23F0F" w:rsidRDefault="006B6BC9" w:rsidP="006B6BC9">
      <w:pPr>
        <w:pStyle w:val="13"/>
        <w:jc w:val="center"/>
        <w:rPr>
          <w:rFonts w:ascii="Times New Roman" w:hAnsi="Times New Roman"/>
          <w:bCs/>
          <w:sz w:val="24"/>
          <w:szCs w:val="24"/>
        </w:rPr>
      </w:pPr>
      <w:r>
        <w:rPr>
          <w:rFonts w:ascii="Times New Roman" w:hAnsi="Times New Roman"/>
          <w:bCs/>
          <w:sz w:val="24"/>
          <w:szCs w:val="24"/>
        </w:rPr>
        <w:t xml:space="preserve">                                            </w:t>
      </w:r>
      <w:r w:rsidR="00FB5B40">
        <w:rPr>
          <w:rFonts w:ascii="Times New Roman" w:hAnsi="Times New Roman"/>
          <w:bCs/>
          <w:sz w:val="24"/>
          <w:szCs w:val="24"/>
        </w:rPr>
        <w:t xml:space="preserve">                              </w:t>
      </w:r>
      <w:r w:rsidR="00073460">
        <w:rPr>
          <w:rFonts w:ascii="Times New Roman" w:hAnsi="Times New Roman"/>
          <w:bCs/>
          <w:sz w:val="24"/>
          <w:szCs w:val="24"/>
        </w:rPr>
        <w:t>селищної ради</w:t>
      </w:r>
    </w:p>
    <w:p w:rsidR="00F23F0F" w:rsidRDefault="006B6BC9" w:rsidP="006B6BC9">
      <w:pPr>
        <w:pStyle w:val="13"/>
        <w:jc w:val="center"/>
        <w:rPr>
          <w:rFonts w:ascii="Times New Roman" w:hAnsi="Times New Roman"/>
          <w:bCs/>
          <w:sz w:val="24"/>
          <w:szCs w:val="24"/>
        </w:rPr>
      </w:pPr>
      <w:r>
        <w:rPr>
          <w:rFonts w:ascii="Times New Roman" w:hAnsi="Times New Roman"/>
          <w:bCs/>
          <w:sz w:val="24"/>
          <w:szCs w:val="24"/>
        </w:rPr>
        <w:t xml:space="preserve">                                                                                                      </w:t>
      </w:r>
      <w:r w:rsidR="00073460">
        <w:rPr>
          <w:rFonts w:ascii="Times New Roman" w:hAnsi="Times New Roman"/>
          <w:bCs/>
          <w:sz w:val="24"/>
          <w:szCs w:val="24"/>
        </w:rPr>
        <w:t>від</w:t>
      </w:r>
      <w:r w:rsidR="00FB5B40">
        <w:rPr>
          <w:rFonts w:ascii="Times New Roman" w:hAnsi="Times New Roman"/>
          <w:bCs/>
          <w:sz w:val="24"/>
          <w:szCs w:val="24"/>
        </w:rPr>
        <w:t xml:space="preserve"> 17</w:t>
      </w:r>
      <w:r>
        <w:rPr>
          <w:rFonts w:ascii="Times New Roman" w:hAnsi="Times New Roman"/>
          <w:bCs/>
          <w:sz w:val="24"/>
          <w:szCs w:val="24"/>
        </w:rPr>
        <w:t xml:space="preserve"> </w:t>
      </w:r>
      <w:r w:rsidR="00073460">
        <w:rPr>
          <w:rFonts w:ascii="Times New Roman" w:hAnsi="Times New Roman"/>
          <w:bCs/>
          <w:sz w:val="24"/>
          <w:szCs w:val="24"/>
        </w:rPr>
        <w:t>серпня   2021 року №</w:t>
      </w:r>
      <w:r w:rsidR="00FB5B40">
        <w:rPr>
          <w:rFonts w:ascii="Times New Roman" w:hAnsi="Times New Roman"/>
          <w:bCs/>
          <w:sz w:val="24"/>
          <w:szCs w:val="24"/>
        </w:rPr>
        <w:t>259</w:t>
      </w:r>
    </w:p>
    <w:p w:rsidR="00F23F0F" w:rsidRDefault="00F23F0F">
      <w:pPr>
        <w:jc w:val="center"/>
        <w:rPr>
          <w:lang w:val="uk-UA"/>
        </w:rPr>
      </w:pPr>
    </w:p>
    <w:p w:rsidR="00460C90" w:rsidRDefault="00460C90" w:rsidP="00460C90">
      <w:pPr>
        <w:jc w:val="center"/>
        <w:rPr>
          <w:lang w:val="uk-UA"/>
        </w:rPr>
      </w:pPr>
    </w:p>
    <w:p w:rsidR="00460C90" w:rsidRDefault="00460C90" w:rsidP="00460C90">
      <w:pPr>
        <w:jc w:val="center"/>
        <w:rPr>
          <w:b/>
          <w:lang w:val="uk-UA"/>
        </w:rPr>
      </w:pPr>
      <w:r>
        <w:rPr>
          <w:b/>
          <w:lang w:val="uk-UA"/>
        </w:rPr>
        <w:t>ПОЛОЖЕННЯ</w:t>
      </w:r>
    </w:p>
    <w:p w:rsidR="00460C90" w:rsidRDefault="00460C90" w:rsidP="00460C90">
      <w:pPr>
        <w:jc w:val="center"/>
        <w:rPr>
          <w:b/>
          <w:lang w:val="uk-UA"/>
        </w:rPr>
      </w:pPr>
      <w:r>
        <w:rPr>
          <w:b/>
          <w:lang w:val="uk-UA"/>
        </w:rPr>
        <w:t>про  «Центр надання адміністративних послуг»</w:t>
      </w:r>
    </w:p>
    <w:p w:rsidR="00460C90" w:rsidRDefault="00460C90" w:rsidP="00460C90">
      <w:pPr>
        <w:jc w:val="center"/>
        <w:rPr>
          <w:b/>
          <w:lang w:val="uk-UA"/>
        </w:rPr>
      </w:pPr>
      <w:r>
        <w:rPr>
          <w:b/>
          <w:lang w:val="uk-UA"/>
        </w:rPr>
        <w:t>Голованівської селищної ради</w:t>
      </w:r>
    </w:p>
    <w:p w:rsidR="00460C90" w:rsidRDefault="00460C90" w:rsidP="00460C90">
      <w:pPr>
        <w:jc w:val="center"/>
        <w:rPr>
          <w:lang w:val="uk-UA"/>
        </w:rPr>
      </w:pPr>
    </w:p>
    <w:p w:rsidR="00460C90" w:rsidRDefault="00460C90" w:rsidP="00460C90">
      <w:pPr>
        <w:shd w:val="clear" w:color="auto" w:fill="FFFFFF"/>
        <w:tabs>
          <w:tab w:val="left" w:pos="-284"/>
        </w:tabs>
        <w:spacing w:before="120"/>
        <w:ind w:firstLine="709"/>
        <w:jc w:val="both"/>
        <w:rPr>
          <w:color w:val="000000"/>
          <w:lang w:val="uk-UA"/>
        </w:rPr>
      </w:pPr>
      <w:r>
        <w:rPr>
          <w:lang w:val="uk-UA"/>
        </w:rPr>
        <w:t>1.</w:t>
      </w:r>
      <w:r>
        <w:rPr>
          <w:b/>
          <w:lang w:val="uk-UA"/>
        </w:rPr>
        <w:t>«Центр надання адміністративних послуг» Голованівської селищної ради, </w:t>
      </w:r>
      <w:r>
        <w:rPr>
          <w:lang w:val="uk-UA"/>
        </w:rPr>
        <w:t>утворений з метою забезпечення надання адміністративних послуг з реєстрації місця проживання, державної реєстрації</w:t>
      </w:r>
      <w:r>
        <w:rPr>
          <w:color w:val="000000"/>
          <w:lang w:val="uk-UA"/>
        </w:rPr>
        <w:t xml:space="preserve"> юридичним та фізичним особам, державна реєстрація прав на нерухоме майно, послуг</w:t>
      </w:r>
      <w:r>
        <w:rPr>
          <w:lang w:val="uk-UA"/>
        </w:rPr>
        <w:t> соціального характеру, сервісних послуг Міністерства внутрішніх справ (реєстрація транспортних засобів), надання адміністративних послуг земельних питань (видача відомостей з Державного земельного кадастру) </w:t>
      </w:r>
      <w:r>
        <w:t>в порядку</w:t>
      </w:r>
      <w:r>
        <w:rPr>
          <w:lang w:val="uk-UA"/>
        </w:rPr>
        <w:t>, державної реєстрації актів цивільного стану</w:t>
      </w:r>
      <w:r>
        <w:t xml:space="preserve"> на умовах, встановлених законодавством України та цим </w:t>
      </w:r>
      <w:r>
        <w:rPr>
          <w:lang w:val="uk-UA"/>
        </w:rPr>
        <w:t>Положенням</w:t>
      </w:r>
      <w:r>
        <w:rPr>
          <w:color w:val="000000"/>
          <w:lang w:val="uk-UA"/>
        </w:rPr>
        <w:t xml:space="preserve">. </w:t>
      </w:r>
    </w:p>
    <w:p w:rsidR="00460C90" w:rsidRDefault="00460C90" w:rsidP="00460C90">
      <w:pPr>
        <w:ind w:firstLine="708"/>
        <w:jc w:val="both"/>
        <w:rPr>
          <w:lang w:val="uk-UA"/>
        </w:rPr>
      </w:pPr>
      <w:r>
        <w:rPr>
          <w:lang w:val="uk-UA"/>
        </w:rPr>
        <w:t>2. «Центр надання адміністративних послуг» Голованівської селищної ради створений, як виконавчий орган місцевого самоврядування</w:t>
      </w:r>
      <w:r>
        <w:rPr>
          <w:b/>
          <w:lang w:val="uk-UA"/>
        </w:rPr>
        <w:t xml:space="preserve"> «Центр надання адміністративних послуг» Голованівської селищної ради</w:t>
      </w:r>
      <w:r>
        <w:rPr>
          <w:lang w:val="uk-UA"/>
        </w:rPr>
        <w:t xml:space="preserve"> (далі - ЦНАП) на базі майна Голованівської селищної ради.</w:t>
      </w:r>
    </w:p>
    <w:p w:rsidR="00460C90" w:rsidRDefault="00460C90" w:rsidP="00460C90">
      <w:pPr>
        <w:ind w:firstLine="708"/>
        <w:jc w:val="both"/>
      </w:pPr>
      <w:r>
        <w:rPr>
          <w:lang w:val="uk-UA"/>
        </w:rPr>
        <w:t>3</w:t>
      </w:r>
      <w:r>
        <w:t>. Засновником</w:t>
      </w:r>
      <w:r>
        <w:rPr>
          <w:lang w:val="uk-UA"/>
        </w:rPr>
        <w:t xml:space="preserve"> ЦНАПу є Голованівська селищна </w:t>
      </w:r>
      <w:hyperlink r:id="rId10" w:tooltip="http://рада.Вищим" w:history="1">
        <w:r w:rsidRPr="00460C90">
          <w:rPr>
            <w:rStyle w:val="af6"/>
            <w:color w:val="000000" w:themeColor="text1"/>
            <w:u w:val="none"/>
            <w:lang w:val="uk-UA"/>
          </w:rPr>
          <w:t>рада (код ЄДРПОУ 04366654). Вищим</w:t>
        </w:r>
      </w:hyperlink>
      <w:r>
        <w:rPr>
          <w:lang w:val="uk-UA"/>
        </w:rPr>
        <w:t xml:space="preserve"> органом управління  є територіальна громада в особі Голованівської селищної ради. ЦНАП</w:t>
      </w:r>
      <w:r>
        <w:t xml:space="preserve"> є підпорядкованим, підзвітним та підконтрольним Засновнику.</w:t>
      </w:r>
    </w:p>
    <w:p w:rsidR="00460C90" w:rsidRDefault="00460C90" w:rsidP="00460C90">
      <w:pPr>
        <w:ind w:firstLine="708"/>
        <w:jc w:val="both"/>
      </w:pPr>
      <w:r>
        <w:rPr>
          <w:lang w:val="uk-UA"/>
        </w:rPr>
        <w:t>4</w:t>
      </w:r>
      <w:r>
        <w:t>. Найменування:</w:t>
      </w:r>
    </w:p>
    <w:p w:rsidR="00460C90" w:rsidRDefault="00460C90" w:rsidP="00460C90">
      <w:pPr>
        <w:ind w:firstLine="708"/>
        <w:jc w:val="both"/>
      </w:pPr>
      <w:r>
        <w:rPr>
          <w:lang w:val="uk-UA"/>
        </w:rPr>
        <w:t>4</w:t>
      </w:r>
      <w:r>
        <w:t>.1.Повне найменування — «</w:t>
      </w:r>
      <w:r>
        <w:rPr>
          <w:lang w:val="uk-UA"/>
        </w:rPr>
        <w:t>Центр надання адміністративних послуг» Голованівської селищної ради</w:t>
      </w:r>
      <w:r>
        <w:t>;</w:t>
      </w:r>
    </w:p>
    <w:p w:rsidR="00460C90" w:rsidRDefault="00460C90" w:rsidP="00460C90">
      <w:pPr>
        <w:ind w:firstLine="708"/>
        <w:jc w:val="both"/>
      </w:pPr>
      <w:r>
        <w:rPr>
          <w:lang w:val="uk-UA"/>
        </w:rPr>
        <w:t>4</w:t>
      </w:r>
      <w:r>
        <w:t>.2.Скорочене найменування – «</w:t>
      </w:r>
      <w:r>
        <w:rPr>
          <w:lang w:val="uk-UA"/>
        </w:rPr>
        <w:t xml:space="preserve">ЦНАП» </w:t>
      </w:r>
      <w:r>
        <w:t>Голованівськ</w:t>
      </w:r>
      <w:r>
        <w:rPr>
          <w:lang w:val="uk-UA"/>
        </w:rPr>
        <w:t>ої селищної ради</w:t>
      </w:r>
      <w:r>
        <w:t xml:space="preserve">. </w:t>
      </w:r>
    </w:p>
    <w:p w:rsidR="00460C90" w:rsidRDefault="00460C90" w:rsidP="00460C90">
      <w:pPr>
        <w:ind w:firstLine="708"/>
        <w:jc w:val="both"/>
      </w:pPr>
      <w:r>
        <w:rPr>
          <w:lang w:val="uk-UA"/>
        </w:rPr>
        <w:t>4</w:t>
      </w:r>
      <w:r>
        <w:t>.</w:t>
      </w:r>
      <w:r>
        <w:rPr>
          <w:lang w:val="uk-UA"/>
        </w:rPr>
        <w:t>3</w:t>
      </w:r>
      <w:r>
        <w:t>.Місц</w:t>
      </w:r>
      <w:r>
        <w:rPr>
          <w:lang w:val="uk-UA"/>
        </w:rPr>
        <w:t>е знаходження ЦНАПу</w:t>
      </w:r>
      <w:r>
        <w:t xml:space="preserve">: 26500, Кіровоградська область, Голованівський район, смт Голованівськ, вул. </w:t>
      </w:r>
      <w:r>
        <w:rPr>
          <w:lang w:val="uk-UA"/>
        </w:rPr>
        <w:t>Соборна</w:t>
      </w:r>
      <w:r>
        <w:t xml:space="preserve">, </w:t>
      </w:r>
      <w:r>
        <w:rPr>
          <w:lang w:val="uk-UA"/>
        </w:rPr>
        <w:t>44б</w:t>
      </w:r>
      <w:r>
        <w:t>.</w:t>
      </w:r>
    </w:p>
    <w:p w:rsidR="00460C90" w:rsidRPr="007232C5" w:rsidRDefault="00460C90" w:rsidP="00460C90">
      <w:pPr>
        <w:shd w:val="clear" w:color="auto" w:fill="FFFFFF"/>
        <w:tabs>
          <w:tab w:val="left" w:pos="-284"/>
        </w:tabs>
        <w:ind w:firstLine="709"/>
        <w:jc w:val="both"/>
        <w:rPr>
          <w:color w:val="000000" w:themeColor="text1"/>
          <w:shd w:val="clear" w:color="auto" w:fill="FFFFFF"/>
          <w:lang w:val="uk-UA"/>
        </w:rPr>
      </w:pPr>
      <w:r>
        <w:rPr>
          <w:lang w:val="uk-UA"/>
        </w:rPr>
        <w:t>5.</w:t>
      </w:r>
      <w:r>
        <w:rPr>
          <w:b/>
          <w:lang w:val="uk-UA"/>
        </w:rPr>
        <w:t xml:space="preserve">ЦНАП у своїй діяльності </w:t>
      </w:r>
      <w:r w:rsidRPr="007232C5">
        <w:rPr>
          <w:b/>
          <w:color w:val="000000" w:themeColor="text1"/>
          <w:lang w:val="uk-UA"/>
        </w:rPr>
        <w:t>керується </w:t>
      </w:r>
      <w:r w:rsidRPr="007232C5">
        <w:rPr>
          <w:color w:val="000000" w:themeColor="text1"/>
          <w:shd w:val="clear" w:color="auto" w:fill="FFFFFF"/>
          <w:lang w:val="uk-UA"/>
        </w:rPr>
        <w:t xml:space="preserve">Конституцією України,  Законами України «Про місцеве самоврядування в Україні», «Про службу в органах місцевого самоврядування», </w:t>
      </w:r>
      <w:r w:rsidRPr="007232C5">
        <w:rPr>
          <w:color w:val="000000" w:themeColor="text1"/>
          <w:lang w:val="uk-UA"/>
        </w:rPr>
        <w:t>«Про  адміністративні послуги», </w:t>
      </w:r>
      <w:r w:rsidRPr="007232C5">
        <w:rPr>
          <w:color w:val="000000" w:themeColor="text1"/>
          <w:shd w:val="clear" w:color="auto" w:fill="FFFFFF"/>
          <w:lang w:val="uk-UA"/>
        </w:rPr>
        <w:t>«Про державну реєстрацію юридичних осіб, фізичних осіб – підприємців та громадських формувань»,</w:t>
      </w:r>
      <w:r w:rsidRPr="007232C5">
        <w:rPr>
          <w:color w:val="000000" w:themeColor="text1"/>
          <w:lang w:val="uk-UA"/>
        </w:rPr>
        <w:t> «Про державну реєстрацію прав на нерухоме майно та їх обтяжень” «Про звернення громадян», «Про захист персональних даних», «Про дозвільну систему у сфері господарської діяльності», </w:t>
      </w:r>
      <w:r w:rsidRPr="007232C5">
        <w:rPr>
          <w:color w:val="000000" w:themeColor="text1"/>
          <w:shd w:val="clear" w:color="auto" w:fill="FFFFFF"/>
          <w:lang w:val="uk-UA"/>
        </w:rPr>
        <w:t>указами</w:t>
      </w:r>
      <w:r w:rsidRPr="007232C5">
        <w:rPr>
          <w:rStyle w:val="apple-converted-space"/>
          <w:color w:val="000000" w:themeColor="text1"/>
          <w:shd w:val="clear" w:color="auto" w:fill="FFFFFF"/>
          <w:lang w:val="uk-UA"/>
        </w:rPr>
        <w:t> </w:t>
      </w:r>
      <w:r w:rsidRPr="007232C5">
        <w:rPr>
          <w:color w:val="000000" w:themeColor="text1"/>
          <w:shd w:val="clear" w:color="auto" w:fill="FFFFFF"/>
          <w:lang w:val="uk-UA"/>
        </w:rPr>
        <w:t> Президента України, постановами й розпорядженнями Кабінету Міністрів України, рішеннями селищної ради й виконавчого комітету, розпорядженнями селищного голови, даним Положенням.</w:t>
      </w:r>
    </w:p>
    <w:p w:rsidR="002654C5" w:rsidRPr="007232C5" w:rsidRDefault="00460C90" w:rsidP="007232C5">
      <w:pPr>
        <w:jc w:val="both"/>
        <w:rPr>
          <w:rFonts w:eastAsia="Calibri"/>
          <w:sz w:val="24"/>
          <w:szCs w:val="24"/>
          <w:lang w:val="uk-UA"/>
        </w:rPr>
      </w:pPr>
      <w:r>
        <w:rPr>
          <w:lang w:val="uk-UA"/>
        </w:rPr>
        <w:t>6.</w:t>
      </w:r>
      <w:r>
        <w:rPr>
          <w:b/>
          <w:lang w:val="uk-UA"/>
        </w:rPr>
        <w:t>«Центр надання адміністративних послуг» Голованівської селищної ради є самостійною юридичною особою публічного права</w:t>
      </w:r>
      <w:r>
        <w:rPr>
          <w:lang w:val="uk-UA"/>
        </w:rPr>
        <w:t xml:space="preserve">, має </w:t>
      </w:r>
      <w:r w:rsidR="002654C5">
        <w:rPr>
          <w:lang w:val="uk-UA"/>
        </w:rPr>
        <w:t xml:space="preserve">майно, </w:t>
      </w:r>
      <w:r w:rsidR="002654C5">
        <w:rPr>
          <w:lang w:val="uk-UA"/>
        </w:rPr>
        <w:lastRenderedPageBreak/>
        <w:t>самостійний баланс, рахунки в установах банків, Державної казначейської служби, печатку із зображенням Державного Герба України й своїм найменуванням, ідентифікаційний номер (код), штампи, паперові бланки зі своїми реквізитами.</w:t>
      </w:r>
    </w:p>
    <w:p w:rsidR="002654C5" w:rsidRDefault="002654C5" w:rsidP="002654C5">
      <w:pPr>
        <w:shd w:val="clear" w:color="auto" w:fill="FFFFFF"/>
        <w:tabs>
          <w:tab w:val="left" w:pos="-284"/>
        </w:tabs>
        <w:ind w:firstLine="709"/>
        <w:jc w:val="both"/>
        <w:rPr>
          <w:lang w:val="uk-UA"/>
        </w:rPr>
      </w:pPr>
      <w:r>
        <w:rPr>
          <w:lang w:val="uk-UA"/>
        </w:rPr>
        <w:t xml:space="preserve">7. </w:t>
      </w:r>
      <w:r>
        <w:rPr>
          <w:b/>
          <w:lang w:val="uk-UA"/>
        </w:rPr>
        <w:t>ЦНАП набуває статусу</w:t>
      </w:r>
      <w:r>
        <w:rPr>
          <w:lang w:val="uk-UA"/>
        </w:rPr>
        <w:t xml:space="preserve"> самостійної юридичної особи публічного права з дня його державної реєстрації.</w:t>
      </w:r>
    </w:p>
    <w:p w:rsidR="002654C5" w:rsidRDefault="002654C5" w:rsidP="007232C5">
      <w:pPr>
        <w:pStyle w:val="rvps2"/>
        <w:shd w:val="clear" w:color="auto" w:fill="FFFFFF"/>
        <w:tabs>
          <w:tab w:val="left" w:pos="709"/>
        </w:tabs>
        <w:spacing w:before="0" w:beforeAutospacing="0" w:after="0" w:afterAutospacing="0"/>
        <w:ind w:firstLine="450"/>
        <w:jc w:val="both"/>
        <w:rPr>
          <w:b/>
          <w:color w:val="000000"/>
          <w:sz w:val="28"/>
          <w:szCs w:val="28"/>
          <w:lang w:val="uk-UA"/>
        </w:rPr>
      </w:pPr>
      <w:r>
        <w:rPr>
          <w:color w:val="000000"/>
          <w:sz w:val="28"/>
          <w:szCs w:val="28"/>
          <w:lang w:val="uk-UA"/>
        </w:rPr>
        <w:t xml:space="preserve">8. </w:t>
      </w:r>
      <w:r>
        <w:rPr>
          <w:b/>
          <w:color w:val="000000"/>
          <w:sz w:val="28"/>
          <w:szCs w:val="28"/>
          <w:lang w:val="uk-UA"/>
        </w:rPr>
        <w:t>Основними завданнями ЦНАПу є:</w:t>
      </w:r>
    </w:p>
    <w:p w:rsidR="002654C5" w:rsidRDefault="002654C5" w:rsidP="007232C5">
      <w:pPr>
        <w:pStyle w:val="rvps2"/>
        <w:shd w:val="clear" w:color="auto" w:fill="FFFFFF"/>
        <w:spacing w:before="0" w:beforeAutospacing="0" w:after="0" w:afterAutospacing="0"/>
        <w:ind w:firstLine="450"/>
        <w:jc w:val="both"/>
        <w:rPr>
          <w:color w:val="000000"/>
          <w:sz w:val="28"/>
          <w:szCs w:val="28"/>
          <w:lang w:val="uk-UA"/>
        </w:rPr>
      </w:pPr>
      <w:bookmarkStart w:id="0" w:name="n14"/>
      <w:bookmarkEnd w:id="0"/>
      <w:r>
        <w:rPr>
          <w:color w:val="000000"/>
          <w:sz w:val="28"/>
          <w:szCs w:val="28"/>
          <w:lang w:val="uk-UA"/>
        </w:rPr>
        <w:t>1) організація надання адміністративних послуг у найкоротший строк та за мінімальної кількості відвідувань суб’єктів звернень;</w:t>
      </w:r>
    </w:p>
    <w:p w:rsidR="002654C5" w:rsidRDefault="002654C5" w:rsidP="007232C5">
      <w:pPr>
        <w:pStyle w:val="rvps2"/>
        <w:shd w:val="clear" w:color="auto" w:fill="FFFFFF"/>
        <w:spacing w:before="0" w:beforeAutospacing="0" w:after="0" w:afterAutospacing="0"/>
        <w:ind w:firstLine="450"/>
        <w:jc w:val="both"/>
        <w:rPr>
          <w:color w:val="000000"/>
          <w:sz w:val="28"/>
          <w:szCs w:val="28"/>
          <w:lang w:val="uk-UA"/>
        </w:rPr>
      </w:pPr>
      <w:bookmarkStart w:id="1" w:name="n15"/>
      <w:bookmarkEnd w:id="1"/>
      <w:r>
        <w:rPr>
          <w:color w:val="000000"/>
          <w:sz w:val="28"/>
          <w:szCs w:val="28"/>
          <w:lang w:val="uk-UA"/>
        </w:rPr>
        <w:t>2) спрощення процедури отримання адміністративних послуг та поліпшення якості їх надання;</w:t>
      </w:r>
    </w:p>
    <w:p w:rsidR="002654C5" w:rsidRDefault="002654C5" w:rsidP="007232C5">
      <w:pPr>
        <w:pStyle w:val="rvps2"/>
        <w:shd w:val="clear" w:color="auto" w:fill="FFFFFF"/>
        <w:spacing w:before="0" w:beforeAutospacing="0" w:after="0" w:afterAutospacing="0"/>
        <w:ind w:firstLine="450"/>
        <w:jc w:val="both"/>
        <w:rPr>
          <w:color w:val="000000"/>
          <w:sz w:val="28"/>
          <w:szCs w:val="28"/>
          <w:lang w:val="uk-UA"/>
        </w:rPr>
      </w:pPr>
      <w:bookmarkStart w:id="2" w:name="n16"/>
      <w:bookmarkEnd w:id="2"/>
      <w:r>
        <w:rPr>
          <w:color w:val="000000"/>
          <w:sz w:val="28"/>
          <w:szCs w:val="28"/>
          <w:lang w:val="uk-UA"/>
        </w:rPr>
        <w:t>3) забезпечення інформування суб’єктів звернень про вимоги та порядок надання адміністративних послуг, що надаються через ЦНАП;</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4)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5) державна реєстрація юридичних осіб та фізичних осіб-підприємців, тобто офіційне визнання шляхом засвідчення факту створення або припинення юридичної особи, набуття або позбавлення статусу фізичної особи-підприємця, зміни відомостей, що містяться в Єдиному державному реєстрі  юридичних осіб, фізичних осіб-підприємців та громадських формувань про юридичну та фізичну особу-підприємця, а також проведення інших реєстраційних дій відповідно до законодавства;</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6) формування та ведення реєстру територіальної громади, реалізація повноважень з питань реєстрації місця проживання/перебування фізичної особи, зняття з реєстрації місця проживання/перебування фізичних осіб;</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7) організація надання  послуг соціального характеру суб'єктам звернень через адміністраторів шляхом їх взаємодії з суб'єктами надання адміністративних послуг і отриманням суб'єктами господарювання документів дозвільного характеру.</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8) ведення Державного реєстру речових прав на нерухоме майно та їх обтяжень, Єдиного державного реєстру юридичних осіб, фізичних осіб – підприємців та громадських формувань;</w:t>
      </w:r>
    </w:p>
    <w:p w:rsidR="00F23F0F"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9) реєстрація транспортних засобів;</w:t>
      </w:r>
    </w:p>
    <w:p w:rsidR="002654C5" w:rsidRDefault="00073460"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w:t>
      </w:r>
      <w:r w:rsidR="002654C5">
        <w:rPr>
          <w:color w:val="000000"/>
          <w:sz w:val="28"/>
          <w:szCs w:val="28"/>
          <w:lang w:val="uk-UA"/>
        </w:rPr>
        <w:t>10) надання адміністративних послуг земельного характеру, а також видача витягу з Державного земельного кадастру;</w:t>
      </w:r>
    </w:p>
    <w:p w:rsidR="002654C5" w:rsidRDefault="007232C5" w:rsidP="007232C5">
      <w:pPr>
        <w:pStyle w:val="rvps2"/>
        <w:shd w:val="clear" w:color="auto" w:fill="FFFFFF"/>
        <w:spacing w:before="0" w:beforeAutospacing="0" w:after="0" w:afterAutospacing="0"/>
        <w:jc w:val="both"/>
        <w:rPr>
          <w:color w:val="000000"/>
          <w:sz w:val="28"/>
          <w:szCs w:val="28"/>
          <w:lang w:val="uk-UA"/>
        </w:rPr>
      </w:pPr>
      <w:r>
        <w:rPr>
          <w:color w:val="000000"/>
          <w:sz w:val="28"/>
          <w:szCs w:val="28"/>
          <w:lang w:val="uk-UA"/>
        </w:rPr>
        <w:t xml:space="preserve">      </w:t>
      </w:r>
      <w:r w:rsidR="002654C5">
        <w:rPr>
          <w:color w:val="000000"/>
          <w:sz w:val="28"/>
          <w:szCs w:val="28"/>
          <w:lang w:val="uk-UA"/>
        </w:rPr>
        <w:t>11) надання адміністративних послуг у сфері державної реєстрації актів цивільного стану;</w:t>
      </w:r>
    </w:p>
    <w:p w:rsidR="002654C5" w:rsidRDefault="002654C5" w:rsidP="007232C5">
      <w:pPr>
        <w:pStyle w:val="rvps2"/>
        <w:shd w:val="clear" w:color="auto" w:fill="FFFFFF"/>
        <w:spacing w:before="0" w:beforeAutospacing="0" w:after="0" w:afterAutospacing="0"/>
        <w:jc w:val="both"/>
        <w:rPr>
          <w:color w:val="000000"/>
          <w:sz w:val="28"/>
          <w:szCs w:val="28"/>
          <w:lang w:val="uk-UA"/>
        </w:rPr>
      </w:pPr>
      <w:r>
        <w:rPr>
          <w:color w:val="000000"/>
          <w:sz w:val="28"/>
          <w:szCs w:val="28"/>
          <w:lang w:val="uk-UA"/>
        </w:rPr>
        <w:t xml:space="preserve">    </w:t>
      </w:r>
      <w:r w:rsidR="007232C5">
        <w:rPr>
          <w:color w:val="000000"/>
          <w:sz w:val="28"/>
          <w:szCs w:val="28"/>
          <w:lang w:val="uk-UA"/>
        </w:rPr>
        <w:t xml:space="preserve">   </w:t>
      </w:r>
      <w:r>
        <w:rPr>
          <w:color w:val="000000"/>
          <w:sz w:val="28"/>
          <w:szCs w:val="28"/>
          <w:lang w:val="uk-UA"/>
        </w:rPr>
        <w:t>12) приймання та видача документів, пов'язаних з проведенням державної реєстрації речових прав на нерухоме майно та їх обтяжень, взяттям на облік безхазяйного нерухомого майна, наданням інформації про державну реєстрацію прав та їх обтяжень з Державного реєстру речових прав на нерухоме майно, відповідно до законодавства;</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lastRenderedPageBreak/>
        <w:t>13) надання інформації з Єдиного державного реєстру юридичних осіб, фізичних осіб-підприємців та громадських формувань відповідно до законодавства;</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14)здійснення заходів з підвищення кваліфікації державних реєстраторів, які здійснюють повноваження з реєстрації юридичних осіб та фізичних осіб-підприємців та речових прав на нерухоме майно, спеціаліста з питань формування та ведення реєстру територіальної громади, інших працівників ЦНАПу, проведення відповідних нарад, семінарів; </w:t>
      </w:r>
    </w:p>
    <w:p w:rsidR="002654C5" w:rsidRDefault="002654C5" w:rsidP="007232C5">
      <w:pPr>
        <w:pStyle w:val="rvps2"/>
        <w:shd w:val="clear" w:color="auto" w:fill="FFFFFF"/>
        <w:spacing w:before="0" w:beforeAutospacing="0" w:after="0" w:afterAutospacing="0"/>
        <w:ind w:firstLine="448"/>
        <w:jc w:val="both"/>
        <w:rPr>
          <w:color w:val="000000"/>
          <w:sz w:val="28"/>
          <w:szCs w:val="28"/>
          <w:lang w:val="uk-UA"/>
        </w:rPr>
      </w:pPr>
      <w:r>
        <w:rPr>
          <w:color w:val="000000"/>
          <w:sz w:val="28"/>
          <w:szCs w:val="28"/>
          <w:lang w:val="uk-UA"/>
        </w:rPr>
        <w:t xml:space="preserve"> 15)здійснення інших повноважень на основі та на виконання Конституції та законів України, указів Президента України та постанов Верховної Ради України,  прийнятих відповідно до Конституції та законів України, актів Кабінету Міністрів України.</w:t>
      </w:r>
    </w:p>
    <w:p w:rsidR="002654C5" w:rsidRDefault="002654C5" w:rsidP="002654C5">
      <w:pPr>
        <w:pStyle w:val="rvps2"/>
        <w:shd w:val="clear" w:color="auto" w:fill="FFFFFF"/>
        <w:spacing w:line="228" w:lineRule="auto"/>
        <w:ind w:firstLine="450"/>
        <w:jc w:val="both"/>
        <w:rPr>
          <w:color w:val="000000"/>
          <w:sz w:val="28"/>
          <w:szCs w:val="28"/>
          <w:lang w:val="uk-UA"/>
        </w:rPr>
      </w:pPr>
      <w:bookmarkStart w:id="3" w:name="n17"/>
      <w:bookmarkEnd w:id="3"/>
      <w:r>
        <w:rPr>
          <w:color w:val="000000"/>
          <w:sz w:val="28"/>
          <w:szCs w:val="28"/>
          <w:lang w:val="uk-UA"/>
        </w:rPr>
        <w:t>9. ЦНАП забезпечує надання адміністративних послуг через адміністратора шляхом його взаємодії із суб’єктами надання адміністративних послуг, державних реєстраторів, спеціалістів та інспектора.</w:t>
      </w:r>
    </w:p>
    <w:p w:rsidR="002654C5" w:rsidRDefault="002654C5" w:rsidP="002654C5">
      <w:pPr>
        <w:pStyle w:val="rvps2"/>
        <w:shd w:val="clear" w:color="auto" w:fill="FFFFFF"/>
        <w:spacing w:line="228" w:lineRule="auto"/>
        <w:ind w:firstLine="450"/>
        <w:jc w:val="both"/>
        <w:rPr>
          <w:color w:val="000000"/>
          <w:sz w:val="28"/>
          <w:szCs w:val="28"/>
          <w:lang w:val="uk-UA"/>
        </w:rPr>
      </w:pPr>
      <w:r>
        <w:rPr>
          <w:color w:val="000000"/>
          <w:sz w:val="28"/>
          <w:szCs w:val="28"/>
          <w:lang w:val="uk-UA"/>
        </w:rPr>
        <w:t>10.Перелік адміністративних послуг, які надаються через ЦНАП, визначається Радою. Цей п</w:t>
      </w:r>
      <w:bookmarkStart w:id="4" w:name="n19"/>
      <w:bookmarkEnd w:id="4"/>
      <w:r>
        <w:rPr>
          <w:color w:val="000000"/>
          <w:sz w:val="28"/>
          <w:szCs w:val="28"/>
          <w:lang w:val="uk-UA"/>
        </w:rPr>
        <w:t>ерелік включає адміністративні послуги органів виконавчої влади, перелік яких затверджується Кабінетом Міністрів України.</w:t>
      </w:r>
    </w:p>
    <w:p w:rsidR="002654C5" w:rsidRDefault="002654C5" w:rsidP="002654C5">
      <w:pPr>
        <w:pStyle w:val="rvps2"/>
        <w:shd w:val="clear" w:color="auto" w:fill="FFFFFF"/>
        <w:spacing w:line="228" w:lineRule="auto"/>
        <w:ind w:firstLine="540"/>
        <w:jc w:val="both"/>
        <w:rPr>
          <w:color w:val="000000"/>
          <w:sz w:val="28"/>
          <w:szCs w:val="28"/>
          <w:lang w:val="uk-UA"/>
        </w:rPr>
      </w:pPr>
      <w:r>
        <w:rPr>
          <w:color w:val="000000"/>
          <w:sz w:val="28"/>
          <w:szCs w:val="28"/>
          <w:shd w:val="clear" w:color="auto" w:fill="FFFFFF"/>
          <w:lang w:val="uk-UA"/>
        </w:rPr>
        <w:t>11.До адміністративних послуг також прирівнюється надання органом місцевого самоврядування, його посадовими особами витягів та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42779F" w:rsidRDefault="002654C5" w:rsidP="0042779F">
      <w:pPr>
        <w:pStyle w:val="rvps2"/>
        <w:shd w:val="clear" w:color="auto" w:fill="FFFFFF"/>
        <w:tabs>
          <w:tab w:val="left" w:pos="709"/>
        </w:tabs>
        <w:spacing w:line="228" w:lineRule="auto"/>
        <w:ind w:firstLine="450"/>
        <w:jc w:val="both"/>
        <w:rPr>
          <w:color w:val="000000"/>
          <w:sz w:val="28"/>
          <w:szCs w:val="28"/>
          <w:lang w:val="uk-UA"/>
        </w:rPr>
      </w:pPr>
      <w:bookmarkStart w:id="5" w:name="n20"/>
      <w:bookmarkStart w:id="6" w:name="n21"/>
      <w:bookmarkStart w:id="7" w:name="n22"/>
      <w:bookmarkStart w:id="8" w:name="n23"/>
      <w:bookmarkEnd w:id="5"/>
      <w:bookmarkEnd w:id="6"/>
      <w:bookmarkEnd w:id="7"/>
      <w:bookmarkEnd w:id="8"/>
      <w:r>
        <w:rPr>
          <w:color w:val="000000"/>
          <w:sz w:val="28"/>
          <w:szCs w:val="28"/>
          <w:lang w:val="uk-UA"/>
        </w:rPr>
        <w:t xml:space="preserve">12. У приміщенні ЦНАПу можуть надаватися супутні послуги (виготовлення копій документів, ламінування, фотографування, продаж </w:t>
      </w:r>
      <w:r w:rsidR="0042779F">
        <w:rPr>
          <w:color w:val="000000"/>
          <w:sz w:val="28"/>
          <w:szCs w:val="28"/>
          <w:lang w:val="uk-UA"/>
        </w:rPr>
        <w:t>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w:t>
      </w:r>
    </w:p>
    <w:p w:rsidR="0042779F" w:rsidRDefault="0042779F" w:rsidP="0042779F">
      <w:pPr>
        <w:pStyle w:val="rvps2"/>
        <w:shd w:val="clear" w:color="auto" w:fill="FFFFFF"/>
        <w:spacing w:line="228" w:lineRule="auto"/>
        <w:ind w:firstLine="450"/>
        <w:jc w:val="both"/>
        <w:rPr>
          <w:color w:val="000000"/>
          <w:sz w:val="28"/>
          <w:szCs w:val="28"/>
          <w:lang w:val="uk-UA"/>
        </w:rPr>
      </w:pPr>
      <w:bookmarkStart w:id="9" w:name="n24"/>
      <w:bookmarkStart w:id="10" w:name="n25"/>
      <w:bookmarkEnd w:id="9"/>
      <w:bookmarkEnd w:id="10"/>
      <w:r>
        <w:rPr>
          <w:color w:val="000000"/>
          <w:sz w:val="28"/>
          <w:szCs w:val="28"/>
          <w:lang w:val="uk-UA"/>
        </w:rPr>
        <w:t>13. Суб’єкт звернення для отримання адміністративної послуги в ЦНАП звертається до адміністратора або у випадках, передбачених законодавством – представника суб’єкта надання адміністративних послуг.</w:t>
      </w:r>
    </w:p>
    <w:p w:rsidR="0042779F" w:rsidRDefault="0042779F" w:rsidP="0042779F">
      <w:pPr>
        <w:pStyle w:val="rvps2"/>
        <w:ind w:firstLine="450"/>
        <w:jc w:val="both"/>
        <w:rPr>
          <w:color w:val="000000"/>
          <w:lang w:val="uk-UA"/>
        </w:rPr>
      </w:pPr>
      <w:r>
        <w:rPr>
          <w:color w:val="000000"/>
          <w:sz w:val="28"/>
          <w:szCs w:val="28"/>
          <w:lang w:val="uk-UA"/>
        </w:rPr>
        <w:t>14. З метою створення зручних та доступних умов отримання послуг суб’єктами звернень в Раді можуть бути утворені територіальні підрозділи Центру, віддалені  робочі місця адміністраторів, які забезпечують надання адміністративних послуг відповідно до Переліку та згідно з рішенням Ради.</w:t>
      </w:r>
    </w:p>
    <w:p w:rsidR="0042779F" w:rsidRPr="0042779F" w:rsidRDefault="0042779F" w:rsidP="0042779F">
      <w:pPr>
        <w:pStyle w:val="rvps2"/>
        <w:ind w:firstLine="450"/>
        <w:jc w:val="both"/>
        <w:rPr>
          <w:color w:val="000000"/>
          <w:lang w:val="uk-UA"/>
        </w:rPr>
      </w:pPr>
      <w:r>
        <w:rPr>
          <w:color w:val="000000"/>
          <w:sz w:val="28"/>
          <w:szCs w:val="28"/>
          <w:lang w:val="uk-UA"/>
        </w:rPr>
        <w:t xml:space="preserve">15. Час прийому суб’єктів звернень у ЦНАП становить не менш як п’ять днів на тиждень та сім годин на день без перерви на обід і є обов’язковим для всіх адміністративних послуг, що надаються через ЦНАП. </w:t>
      </w:r>
    </w:p>
    <w:p w:rsidR="0042779F" w:rsidRPr="0042779F" w:rsidRDefault="0042779F" w:rsidP="0042779F">
      <w:pPr>
        <w:pStyle w:val="rvps2"/>
        <w:ind w:firstLine="450"/>
        <w:jc w:val="both"/>
        <w:rPr>
          <w:color w:val="000000"/>
          <w:sz w:val="28"/>
          <w:szCs w:val="28"/>
          <w:lang w:val="uk-UA"/>
        </w:rPr>
      </w:pPr>
      <w:r>
        <w:rPr>
          <w:color w:val="000000"/>
          <w:sz w:val="28"/>
          <w:szCs w:val="28"/>
          <w:lang w:val="uk-UA"/>
        </w:rPr>
        <w:lastRenderedPageBreak/>
        <w:t xml:space="preserve"> 16.ЦНАП не рідше ніж один день на тиждень здійснює приймання суб’єктів звернень до 20:00.</w:t>
      </w:r>
    </w:p>
    <w:p w:rsidR="0042779F" w:rsidRPr="0042779F" w:rsidRDefault="0042779F" w:rsidP="0042779F">
      <w:pPr>
        <w:pStyle w:val="rvps2"/>
        <w:ind w:firstLine="450"/>
        <w:jc w:val="both"/>
        <w:rPr>
          <w:color w:val="000000"/>
          <w:sz w:val="28"/>
          <w:szCs w:val="28"/>
          <w:lang w:val="uk-UA"/>
        </w:rPr>
      </w:pPr>
      <w:r>
        <w:rPr>
          <w:color w:val="000000"/>
          <w:sz w:val="28"/>
          <w:szCs w:val="28"/>
          <w:shd w:val="clear" w:color="auto" w:fill="FFFFFF"/>
          <w:lang w:val="uk-UA"/>
        </w:rPr>
        <w:t xml:space="preserve"> 17.Конкретний режим роботи Центру, включаючи час приймання суб’єктів звернення, визначається відповідно до законодавства.</w:t>
      </w:r>
    </w:p>
    <w:p w:rsidR="0042779F" w:rsidRDefault="0042779F" w:rsidP="0042779F">
      <w:pPr>
        <w:pStyle w:val="rvps2"/>
        <w:ind w:firstLine="450"/>
        <w:jc w:val="both"/>
        <w:rPr>
          <w:color w:val="000000"/>
          <w:sz w:val="28"/>
          <w:szCs w:val="28"/>
          <w:lang w:val="uk-UA"/>
        </w:rPr>
      </w:pPr>
      <w:r>
        <w:rPr>
          <w:color w:val="000000"/>
          <w:sz w:val="28"/>
          <w:szCs w:val="28"/>
          <w:lang w:val="uk-UA"/>
        </w:rPr>
        <w:t>18. Центр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42779F" w:rsidRDefault="0042779F" w:rsidP="0042779F">
      <w:pPr>
        <w:pStyle w:val="rvps2"/>
        <w:ind w:firstLine="450"/>
        <w:jc w:val="both"/>
        <w:rPr>
          <w:color w:val="000000"/>
          <w:sz w:val="28"/>
          <w:szCs w:val="28"/>
          <w:lang w:val="uk-UA"/>
        </w:rPr>
      </w:pPr>
      <w:r>
        <w:rPr>
          <w:color w:val="000000"/>
          <w:sz w:val="28"/>
          <w:szCs w:val="28"/>
          <w:lang w:val="uk-UA"/>
        </w:rPr>
        <w:t xml:space="preserve"> 19. У структурі ЦНАП передбачені посади: начальника ЦНАП, державних реєстраторів, адміністраторів та спеціалістів 1 категорії, головного спеціаліста, які призначаються на посаду та звільняються з посади </w:t>
      </w:r>
      <w:r w:rsidR="00366E71">
        <w:rPr>
          <w:color w:val="000000"/>
          <w:sz w:val="28"/>
          <w:szCs w:val="28"/>
          <w:lang w:val="uk-UA"/>
        </w:rPr>
        <w:t xml:space="preserve">начальником ЦНАПу за погодженням з </w:t>
      </w:r>
      <w:r>
        <w:rPr>
          <w:color w:val="000000"/>
          <w:sz w:val="28"/>
          <w:szCs w:val="28"/>
          <w:lang w:val="uk-UA"/>
        </w:rPr>
        <w:t>селищним головою відповідно до  чинного законодавства, а інспектора з реєстрації місця проживання - начальник ЦНАПу.</w:t>
      </w:r>
    </w:p>
    <w:p w:rsidR="0042779F" w:rsidRDefault="0042779F" w:rsidP="00AB28EB">
      <w:pPr>
        <w:pStyle w:val="rvps2"/>
        <w:shd w:val="clear" w:color="auto" w:fill="FFFFFF"/>
        <w:tabs>
          <w:tab w:val="left" w:pos="709"/>
        </w:tabs>
        <w:spacing w:before="0" w:beforeAutospacing="0" w:after="0" w:afterAutospacing="0"/>
        <w:ind w:firstLine="448"/>
        <w:jc w:val="both"/>
        <w:rPr>
          <w:color w:val="000000"/>
          <w:sz w:val="28"/>
          <w:szCs w:val="28"/>
          <w:lang w:val="uk-UA"/>
        </w:rPr>
      </w:pPr>
      <w:r>
        <w:rPr>
          <w:color w:val="000000"/>
          <w:sz w:val="28"/>
          <w:szCs w:val="28"/>
          <w:lang w:val="uk-UA"/>
        </w:rPr>
        <w:t xml:space="preserve">20.  </w:t>
      </w:r>
      <w:r>
        <w:rPr>
          <w:b/>
          <w:color w:val="000000"/>
          <w:sz w:val="28"/>
          <w:szCs w:val="28"/>
          <w:lang w:val="uk-UA"/>
        </w:rPr>
        <w:t>Начальник ЦНАПу</w:t>
      </w:r>
      <w:r>
        <w:rPr>
          <w:color w:val="000000"/>
          <w:sz w:val="28"/>
          <w:szCs w:val="28"/>
          <w:lang w:val="uk-UA"/>
        </w:rPr>
        <w:t xml:space="preserve"> - посадова особа місцевого самоврядування, яка діє відповідно до Закону України “Про місцеве самоврядування в Україні”:</w:t>
      </w:r>
    </w:p>
    <w:p w:rsidR="0042779F" w:rsidRDefault="0042779F" w:rsidP="00AB28EB">
      <w:pPr>
        <w:pStyle w:val="rvps2"/>
        <w:shd w:val="clear" w:color="auto" w:fill="FFFFFF"/>
        <w:spacing w:before="0" w:beforeAutospacing="0" w:after="0" w:afterAutospacing="0"/>
        <w:ind w:firstLine="448"/>
        <w:jc w:val="both"/>
        <w:rPr>
          <w:color w:val="000000"/>
          <w:lang w:val="uk-UA"/>
        </w:rPr>
      </w:pPr>
      <w:r>
        <w:rPr>
          <w:color w:val="000000"/>
          <w:sz w:val="28"/>
          <w:szCs w:val="28"/>
          <w:lang w:val="uk-UA"/>
        </w:rPr>
        <w:t xml:space="preserve">1) очолює ЦНАП, здійснює керівництво його діяльністю, розподіляє обов'язки між працівниками та визначає ступінь їх відповідальності; </w:t>
      </w:r>
    </w:p>
    <w:p w:rsidR="0042779F" w:rsidRDefault="0042779F" w:rsidP="00AB28EB">
      <w:pPr>
        <w:pStyle w:val="rvps2"/>
        <w:shd w:val="clear" w:color="auto" w:fill="FFFFFF"/>
        <w:spacing w:before="0" w:beforeAutospacing="0" w:after="0" w:afterAutospacing="0"/>
        <w:ind w:firstLine="448"/>
        <w:jc w:val="both"/>
        <w:rPr>
          <w:color w:val="000000"/>
          <w:lang w:val="uk-UA"/>
        </w:rPr>
      </w:pPr>
      <w:r>
        <w:rPr>
          <w:color w:val="000000"/>
          <w:sz w:val="28"/>
          <w:szCs w:val="28"/>
          <w:lang w:val="uk-UA"/>
        </w:rPr>
        <w:t>2) визначає напрямки діяльності, шляхи вдосконалення й підвищення ефективності роботи ЦНАП;</w:t>
      </w:r>
    </w:p>
    <w:p w:rsidR="0042779F" w:rsidRDefault="0042779F" w:rsidP="00AB28EB">
      <w:pPr>
        <w:pStyle w:val="rvps2"/>
        <w:shd w:val="clear" w:color="auto" w:fill="FFFFFF"/>
        <w:spacing w:before="0" w:beforeAutospacing="0" w:after="0" w:afterAutospacing="0"/>
        <w:ind w:firstLine="448"/>
        <w:jc w:val="both"/>
        <w:rPr>
          <w:color w:val="000000"/>
          <w:lang w:val="uk-UA"/>
        </w:rPr>
      </w:pPr>
      <w:r>
        <w:rPr>
          <w:color w:val="000000"/>
          <w:sz w:val="28"/>
          <w:szCs w:val="28"/>
          <w:lang w:val="uk-UA"/>
        </w:rPr>
        <w:t>3) представляє ЦНАП у відносинах з іншими органами, підприємствами, установами, організаціями в Україні та за її межами;</w:t>
      </w:r>
    </w:p>
    <w:p w:rsidR="0042779F" w:rsidRDefault="0042779F" w:rsidP="00AB28EB">
      <w:pPr>
        <w:pStyle w:val="rvps2"/>
        <w:shd w:val="clear" w:color="auto" w:fill="FFFFFF"/>
        <w:spacing w:before="0" w:beforeAutospacing="0" w:after="0" w:afterAutospacing="0"/>
        <w:ind w:firstLine="448"/>
        <w:jc w:val="both"/>
        <w:rPr>
          <w:color w:val="000000"/>
          <w:lang w:val="uk-UA"/>
        </w:rPr>
      </w:pPr>
      <w:r>
        <w:rPr>
          <w:color w:val="000000"/>
          <w:sz w:val="28"/>
          <w:szCs w:val="28"/>
          <w:lang w:val="uk-UA"/>
        </w:rPr>
        <w:t>4) несе персональну відповідальність за невиконання, або неналежне виконання покладених на ЦНАП завдань, реалізацію його повноважень, дотримання трудової дисципліни;</w:t>
      </w:r>
    </w:p>
    <w:p w:rsidR="00F23F0F" w:rsidRPr="0042779F" w:rsidRDefault="00AB28EB" w:rsidP="00AB28EB">
      <w:pPr>
        <w:jc w:val="both"/>
        <w:rPr>
          <w:rFonts w:eastAsia="Calibri"/>
          <w:sz w:val="24"/>
          <w:szCs w:val="24"/>
          <w:lang w:val="uk-UA"/>
        </w:rPr>
      </w:pPr>
      <w:r>
        <w:rPr>
          <w:color w:val="000000"/>
          <w:lang w:val="uk-UA"/>
        </w:rPr>
        <w:t xml:space="preserve">     </w:t>
      </w:r>
      <w:r w:rsidR="0042779F">
        <w:rPr>
          <w:color w:val="000000"/>
          <w:lang w:val="uk-UA"/>
        </w:rPr>
        <w:t xml:space="preserve">5) організовує та контролює виконання у ЦНАП  Конституції та законів України, актів Президента України та Кабінету Міністрів України, інших </w:t>
      </w:r>
      <w:r w:rsidR="00073460">
        <w:rPr>
          <w:color w:val="000000"/>
          <w:lang w:val="uk-UA"/>
        </w:rPr>
        <w:t>нормативно-правових актів, рішень Ради та її виконавчого комітету, розпоряджень селищного голови;</w:t>
      </w:r>
    </w:p>
    <w:p w:rsidR="00F23F0F" w:rsidRDefault="00073460" w:rsidP="00AB28EB">
      <w:pPr>
        <w:pStyle w:val="rvps2"/>
        <w:shd w:val="clear" w:color="FFFFFF" w:fill="FFFFFF"/>
        <w:tabs>
          <w:tab w:val="left" w:pos="567"/>
        </w:tabs>
        <w:spacing w:before="0" w:beforeAutospacing="0" w:after="0" w:afterAutospacing="0"/>
        <w:ind w:firstLine="448"/>
        <w:contextualSpacing/>
        <w:jc w:val="both"/>
        <w:rPr>
          <w:color w:val="000000"/>
          <w:lang w:val="uk-UA"/>
        </w:rPr>
      </w:pPr>
      <w:r>
        <w:rPr>
          <w:color w:val="000000"/>
          <w:sz w:val="28"/>
          <w:szCs w:val="28"/>
          <w:lang w:val="uk-UA"/>
        </w:rPr>
        <w:t>6) подає пропозиції до перспективних та поточних планів роботи селищному голові;</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7) розробляє положення про ЦНАП, подає його на затвердження в установленому порядку;</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8) звітує про проведену роботу ЦНАП у визначеному порядку;</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9) може виконувати функції адміністратора ЦНАП;</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10) діє в межах повноважень, визначених посадовою інструкцією, що затверджуються селищним головою Голованівської селищної ради;</w:t>
      </w:r>
    </w:p>
    <w:p w:rsidR="00F23F0F" w:rsidRDefault="007232C5">
      <w:pPr>
        <w:pStyle w:val="rvps2"/>
        <w:shd w:val="clear" w:color="FFFFFF" w:fill="FFFFFF"/>
        <w:ind w:firstLine="448"/>
        <w:contextualSpacing/>
        <w:jc w:val="both"/>
        <w:rPr>
          <w:color w:val="000000"/>
          <w:lang w:val="uk-UA"/>
        </w:rPr>
      </w:pPr>
      <w:r>
        <w:rPr>
          <w:color w:val="000000"/>
          <w:sz w:val="28"/>
          <w:szCs w:val="28"/>
          <w:lang w:val="uk-UA"/>
        </w:rPr>
        <w:t xml:space="preserve"> 11)розробляє</w:t>
      </w:r>
      <w:r w:rsidR="00073460">
        <w:rPr>
          <w:color w:val="000000"/>
          <w:sz w:val="28"/>
          <w:szCs w:val="28"/>
          <w:lang w:val="uk-UA"/>
        </w:rPr>
        <w:t xml:space="preserve"> </w:t>
      </w:r>
      <w:r>
        <w:rPr>
          <w:color w:val="000000"/>
          <w:sz w:val="28"/>
          <w:szCs w:val="28"/>
          <w:lang w:val="uk-UA"/>
        </w:rPr>
        <w:t>посадові інструкції працівників</w:t>
      </w:r>
      <w:r w:rsidR="00073460">
        <w:rPr>
          <w:color w:val="000000"/>
          <w:sz w:val="28"/>
          <w:szCs w:val="28"/>
          <w:lang w:val="uk-UA"/>
        </w:rPr>
        <w:t>;</w:t>
      </w:r>
    </w:p>
    <w:p w:rsidR="00F23F0F" w:rsidRDefault="00AB28EB">
      <w:pPr>
        <w:pStyle w:val="rvps2"/>
        <w:shd w:val="clear" w:color="FFFFFF" w:fill="FFFFFF"/>
        <w:ind w:firstLine="448"/>
        <w:contextualSpacing/>
        <w:jc w:val="both"/>
        <w:rPr>
          <w:color w:val="000000"/>
          <w:lang w:val="uk-UA"/>
        </w:rPr>
      </w:pPr>
      <w:r>
        <w:rPr>
          <w:color w:val="000000"/>
          <w:sz w:val="28"/>
          <w:szCs w:val="28"/>
          <w:lang w:val="uk-UA"/>
        </w:rPr>
        <w:t xml:space="preserve"> </w:t>
      </w:r>
      <w:r w:rsidR="00073460">
        <w:rPr>
          <w:color w:val="000000"/>
          <w:sz w:val="28"/>
          <w:szCs w:val="28"/>
          <w:lang w:val="uk-UA"/>
        </w:rPr>
        <w:t>12) видає у межах свої повноважень накази,організовує контроль за їх виконанням( накази нормативно-правового характеру);</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lastRenderedPageBreak/>
        <w:t xml:space="preserve">   13) подає на затвердження голові селищної ради</w:t>
      </w:r>
      <w:r w:rsidR="007232C5">
        <w:rPr>
          <w:color w:val="000000"/>
          <w:sz w:val="28"/>
          <w:szCs w:val="28"/>
          <w:lang w:val="uk-UA"/>
        </w:rPr>
        <w:t xml:space="preserve"> проє</w:t>
      </w:r>
      <w:r>
        <w:rPr>
          <w:color w:val="000000"/>
          <w:sz w:val="28"/>
          <w:szCs w:val="28"/>
          <w:lang w:val="uk-UA"/>
        </w:rPr>
        <w:t>кти кошторису та штатного розпису в межах визначеної граничної чисельності та фонду оплати праці працівників ЦНАП;</w:t>
      </w:r>
    </w:p>
    <w:p w:rsidR="00F23F0F" w:rsidRDefault="00073460">
      <w:pPr>
        <w:pStyle w:val="rvps2"/>
        <w:shd w:val="clear" w:color="FFFFFF" w:fill="FFFFFF"/>
        <w:contextualSpacing/>
        <w:jc w:val="both"/>
        <w:rPr>
          <w:color w:val="000000"/>
          <w:lang w:val="uk-UA"/>
        </w:rPr>
      </w:pPr>
      <w:r>
        <w:rPr>
          <w:color w:val="000000"/>
          <w:sz w:val="28"/>
          <w:szCs w:val="28"/>
          <w:lang w:val="uk-UA"/>
        </w:rPr>
        <w:t xml:space="preserve">         14) розпоряджається коштами у межах затвердженого головою селищної ради кошторису ЦНАП.</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 xml:space="preserve">   15) здійснює добір кадрів;</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 xml:space="preserve">   16) здійснює повноваження з організації роботи працівників;</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 xml:space="preserve">   17) призначає на посад</w:t>
      </w:r>
      <w:r w:rsidR="00366E71">
        <w:rPr>
          <w:color w:val="000000"/>
          <w:sz w:val="28"/>
          <w:szCs w:val="28"/>
          <w:lang w:val="uk-UA"/>
        </w:rPr>
        <w:t xml:space="preserve">и та звільняє з посад </w:t>
      </w:r>
      <w:r w:rsidR="00366E71" w:rsidRPr="00366E71">
        <w:rPr>
          <w:sz w:val="28"/>
          <w:szCs w:val="28"/>
          <w:lang w:val="uk-UA"/>
        </w:rPr>
        <w:t>посадових осіб</w:t>
      </w:r>
      <w:r w:rsidR="00366E71">
        <w:rPr>
          <w:color w:val="000000"/>
          <w:sz w:val="28"/>
          <w:szCs w:val="28"/>
          <w:lang w:val="uk-UA"/>
        </w:rPr>
        <w:t>/службовців</w:t>
      </w:r>
      <w:r>
        <w:rPr>
          <w:color w:val="000000"/>
          <w:sz w:val="28"/>
          <w:szCs w:val="28"/>
          <w:lang w:val="uk-UA"/>
        </w:rPr>
        <w:t xml:space="preserve"> ЦНАП, заохочує та притягує до дисциплінарної відповідальності;</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 xml:space="preserve">  18) проводить особистий прийом громадян з питань, що належить до повноважень ЦНАП;</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 xml:space="preserve">   19) забезпечує дотримання працівниками ЦНАП правил внутрішнього трудового розпорядку та виконавської дисципліни;</w:t>
      </w:r>
    </w:p>
    <w:p w:rsidR="00F23F0F" w:rsidRDefault="00073460">
      <w:pPr>
        <w:pStyle w:val="rvps2"/>
        <w:shd w:val="clear" w:color="FFFFFF" w:fill="FFFFFF"/>
        <w:ind w:firstLine="448"/>
        <w:contextualSpacing/>
        <w:jc w:val="both"/>
        <w:rPr>
          <w:color w:val="000000"/>
          <w:lang w:val="uk-UA"/>
        </w:rPr>
      </w:pPr>
      <w:r>
        <w:rPr>
          <w:color w:val="000000"/>
          <w:sz w:val="28"/>
          <w:szCs w:val="28"/>
          <w:lang w:val="uk-UA"/>
        </w:rPr>
        <w:t xml:space="preserve">   20)може брати участь у засіданнях органів місцевого самоврядування;</w:t>
      </w:r>
    </w:p>
    <w:p w:rsidR="00F23F0F" w:rsidRDefault="00073460">
      <w:pPr>
        <w:pStyle w:val="rvps2"/>
        <w:ind w:firstLine="448"/>
        <w:contextualSpacing/>
        <w:jc w:val="both"/>
        <w:rPr>
          <w:color w:val="000000"/>
          <w:sz w:val="28"/>
          <w:szCs w:val="28"/>
          <w:lang w:val="uk-UA"/>
        </w:rPr>
      </w:pPr>
      <w:r>
        <w:rPr>
          <w:color w:val="000000"/>
          <w:sz w:val="28"/>
          <w:szCs w:val="28"/>
          <w:lang w:val="uk-UA"/>
        </w:rPr>
        <w:t xml:space="preserve">21)начальник ЦНАПу призначається на посаду та звільняється з посади  селищним головою Голованівської селищної ради відповідно до чинного законодавства.    </w:t>
      </w:r>
    </w:p>
    <w:p w:rsidR="00AB28EB" w:rsidRDefault="00AB28EB">
      <w:pPr>
        <w:pStyle w:val="rvps2"/>
        <w:ind w:firstLine="448"/>
        <w:contextualSpacing/>
        <w:jc w:val="both"/>
        <w:rPr>
          <w:color w:val="000000"/>
          <w:lang w:val="uk-UA"/>
        </w:rPr>
      </w:pPr>
    </w:p>
    <w:p w:rsidR="00F23F0F" w:rsidRDefault="00073460" w:rsidP="00AB28EB">
      <w:pPr>
        <w:pStyle w:val="rvps2"/>
        <w:shd w:val="clear" w:color="FFFFFF" w:fill="FFFFFF"/>
        <w:tabs>
          <w:tab w:val="left" w:pos="709"/>
        </w:tabs>
        <w:spacing w:before="0" w:beforeAutospacing="0" w:after="0" w:afterAutospacing="0"/>
        <w:ind w:firstLine="448"/>
        <w:jc w:val="both"/>
        <w:rPr>
          <w:color w:val="000000"/>
          <w:sz w:val="28"/>
          <w:szCs w:val="28"/>
          <w:lang w:val="uk-UA"/>
        </w:rPr>
      </w:pPr>
      <w:r>
        <w:rPr>
          <w:color w:val="000000"/>
          <w:sz w:val="28"/>
          <w:szCs w:val="28"/>
          <w:lang w:val="uk-UA"/>
        </w:rPr>
        <w:t>21. </w:t>
      </w:r>
      <w:r>
        <w:rPr>
          <w:b/>
          <w:color w:val="000000"/>
          <w:sz w:val="28"/>
          <w:szCs w:val="28"/>
          <w:lang w:val="uk-UA"/>
        </w:rPr>
        <w:t>Адміністратор</w:t>
      </w:r>
      <w:r>
        <w:rPr>
          <w:color w:val="000000"/>
          <w:sz w:val="28"/>
          <w:szCs w:val="28"/>
          <w:lang w:val="uk-UA"/>
        </w:rPr>
        <w:t xml:space="preserve"> - посадова особа місцевого самоврядування, яка діє відповідно до Закону України “Про місцеве самоврядування” в Україні” призначаються на посаду та звільняються з посади</w:t>
      </w:r>
      <w:r w:rsidR="00E952CB">
        <w:rPr>
          <w:color w:val="000000"/>
          <w:sz w:val="28"/>
          <w:szCs w:val="28"/>
          <w:lang w:val="uk-UA"/>
        </w:rPr>
        <w:t xml:space="preserve"> начальником ЦНАПу за погодженням з </w:t>
      </w:r>
      <w:r>
        <w:rPr>
          <w:color w:val="000000"/>
          <w:sz w:val="28"/>
          <w:szCs w:val="28"/>
          <w:lang w:val="uk-UA"/>
        </w:rPr>
        <w:t>селищним головою відповідно до чинного законодавства.</w:t>
      </w:r>
    </w:p>
    <w:p w:rsidR="00F23F0F" w:rsidRDefault="00073460" w:rsidP="00AB28EB">
      <w:pPr>
        <w:pStyle w:val="rvps2"/>
        <w:shd w:val="clear" w:color="FFFFFF" w:fill="FFFFFF"/>
        <w:tabs>
          <w:tab w:val="left" w:pos="709"/>
        </w:tabs>
        <w:spacing w:before="0" w:beforeAutospacing="0" w:after="0" w:afterAutospacing="0"/>
        <w:ind w:firstLine="448"/>
        <w:jc w:val="both"/>
        <w:rPr>
          <w:color w:val="000000"/>
          <w:sz w:val="28"/>
          <w:szCs w:val="28"/>
          <w:lang w:val="uk-UA"/>
        </w:rPr>
      </w:pPr>
      <w:bookmarkStart w:id="11" w:name="n27"/>
      <w:bookmarkEnd w:id="11"/>
      <w:r>
        <w:rPr>
          <w:color w:val="000000"/>
          <w:sz w:val="28"/>
          <w:szCs w:val="28"/>
          <w:lang w:val="uk-UA"/>
        </w:rPr>
        <w:t>Кількість адміністраторів визначається Голованівською селищною радою.</w:t>
      </w:r>
    </w:p>
    <w:p w:rsidR="00F23F0F" w:rsidRPr="00EF0CE3" w:rsidRDefault="00073460" w:rsidP="00AB28EB">
      <w:pPr>
        <w:pStyle w:val="rvps2"/>
        <w:shd w:val="clear" w:color="FFFFFF" w:fill="FFFFFF"/>
        <w:spacing w:before="0" w:beforeAutospacing="0" w:after="0" w:afterAutospacing="0"/>
        <w:ind w:firstLine="450"/>
        <w:jc w:val="both"/>
        <w:rPr>
          <w:color w:val="000000"/>
          <w:sz w:val="28"/>
          <w:lang w:val="uk-UA"/>
        </w:rPr>
      </w:pPr>
      <w:r w:rsidRPr="00EF0CE3">
        <w:rPr>
          <w:color w:val="000000"/>
          <w:sz w:val="28"/>
          <w:highlight w:val="white"/>
          <w:lang w:val="uk-UA"/>
        </w:rPr>
        <w:t xml:space="preserve">Повноваження адміністратора можуть покладатися на </w:t>
      </w:r>
      <w:r>
        <w:rPr>
          <w:color w:val="000000"/>
          <w:sz w:val="28"/>
          <w:highlight w:val="white"/>
          <w:lang w:val="uk-UA"/>
        </w:rPr>
        <w:t>керівника</w:t>
      </w:r>
      <w:r w:rsidRPr="00EF0CE3">
        <w:rPr>
          <w:color w:val="000000"/>
          <w:sz w:val="28"/>
          <w:highlight w:val="white"/>
          <w:lang w:val="uk-UA"/>
        </w:rPr>
        <w:t xml:space="preserve"> ЦНАП, державного реєстратора,</w:t>
      </w:r>
      <w:r>
        <w:rPr>
          <w:color w:val="000000"/>
          <w:sz w:val="28"/>
          <w:highlight w:val="white"/>
          <w:lang w:val="uk-UA"/>
        </w:rPr>
        <w:t xml:space="preserve"> головного спеціаліста,</w:t>
      </w:r>
      <w:r w:rsidRPr="00EF0CE3">
        <w:rPr>
          <w:color w:val="000000"/>
          <w:sz w:val="28"/>
          <w:highlight w:val="white"/>
          <w:lang w:val="uk-UA"/>
        </w:rPr>
        <w:t xml:space="preserve"> спеціалістів та інших посадових осіб  ЦНАП, які здійснюють функції з обслуговування суб’єктів звернення, зокрема прийняття документів, необхідних для надання адміністративних послуг, та видачу результатів надання адміністративних послуг у  ЦНАП.</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2" w:name="n28"/>
      <w:bookmarkEnd w:id="12"/>
      <w:r>
        <w:rPr>
          <w:color w:val="000000"/>
          <w:sz w:val="28"/>
          <w:szCs w:val="28"/>
          <w:lang w:val="uk-UA"/>
        </w:rPr>
        <w:t> Адміністратор має  печатку (штамп) із зазначенням  порядкового номера печатки (штампа) та найменування центру надання адміністративних послуг.</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3" w:name="n29"/>
      <w:bookmarkEnd w:id="13"/>
      <w:r>
        <w:rPr>
          <w:color w:val="000000"/>
          <w:sz w:val="28"/>
          <w:szCs w:val="28"/>
          <w:lang w:val="uk-UA"/>
        </w:rPr>
        <w:t xml:space="preserve"> Основними завданнями адміністратора є:</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4" w:name="n30"/>
      <w:bookmarkEnd w:id="14"/>
      <w:r>
        <w:rPr>
          <w:color w:val="000000"/>
          <w:sz w:val="28"/>
          <w:szCs w:val="28"/>
          <w:lang w:val="uk-UA"/>
        </w:rPr>
        <w:t>1) надання суб’єктам звернень вичерпної інформації і консультацій щодо  адміністративних послуг, які надаються через ЦНАП;</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5" w:name="n31"/>
      <w:bookmarkEnd w:id="15"/>
      <w:r>
        <w:rPr>
          <w:color w:val="000000"/>
          <w:sz w:val="28"/>
          <w:szCs w:val="28"/>
          <w:lang w:val="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6" w:name="n32"/>
      <w:bookmarkEnd w:id="16"/>
      <w:r>
        <w:rPr>
          <w:color w:val="000000"/>
          <w:sz w:val="28"/>
          <w:szCs w:val="28"/>
          <w:lang w:val="uk-UA"/>
        </w:rPr>
        <w:t xml:space="preserve">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w:t>
      </w:r>
      <w:r>
        <w:rPr>
          <w:color w:val="000000"/>
          <w:sz w:val="28"/>
          <w:szCs w:val="28"/>
          <w:lang w:val="uk-UA"/>
        </w:rPr>
        <w:lastRenderedPageBreak/>
        <w:t>повідомлення про можливість отримання адміністративних послуг, оформлених суб’єктами надання адміністративних послуг;</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7" w:name="n33"/>
      <w:bookmarkEnd w:id="17"/>
      <w:r>
        <w:rPr>
          <w:color w:val="000000"/>
          <w:sz w:val="28"/>
          <w:szCs w:val="28"/>
          <w:lang w:val="uk-UA"/>
        </w:rPr>
        <w:t>4) організаційне забезпечення надання адміністративних послуг суб’єктами їх надання;</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8" w:name="n34"/>
      <w:bookmarkEnd w:id="18"/>
      <w:r>
        <w:rPr>
          <w:color w:val="000000"/>
          <w:sz w:val="28"/>
          <w:szCs w:val="28"/>
          <w:lang w:val="uk-UA"/>
        </w:rPr>
        <w:t>5) здійснення контролю за додержанням суб’єктами надання адміністративних послуг строку розгляду справ та прийняття рішень;</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19" w:name="n35"/>
      <w:bookmarkEnd w:id="19"/>
      <w:r>
        <w:rPr>
          <w:color w:val="000000"/>
          <w:sz w:val="28"/>
          <w:szCs w:val="28"/>
          <w:lang w:val="uk-UA"/>
        </w:rPr>
        <w:t>6) надання адміністративних послуг у випадках, передбачених законом.</w:t>
      </w:r>
    </w:p>
    <w:p w:rsidR="00F23F0F" w:rsidRDefault="00073460">
      <w:pPr>
        <w:pStyle w:val="rvps2"/>
        <w:shd w:val="clear" w:color="FFFFFF" w:fill="FFFFFF"/>
        <w:spacing w:before="0" w:after="0" w:line="228" w:lineRule="auto"/>
        <w:ind w:firstLine="450"/>
        <w:jc w:val="both"/>
        <w:rPr>
          <w:color w:val="000000"/>
          <w:sz w:val="28"/>
          <w:szCs w:val="28"/>
          <w:lang w:val="uk-UA"/>
        </w:rPr>
      </w:pPr>
      <w:r>
        <w:rPr>
          <w:color w:val="000000"/>
          <w:sz w:val="28"/>
          <w:szCs w:val="28"/>
          <w:lang w:val="uk-UA"/>
        </w:rPr>
        <w:t>7) може здійснювати функції державного  реєстратора.</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20" w:name="n36"/>
      <w:bookmarkEnd w:id="20"/>
      <w:r>
        <w:rPr>
          <w:color w:val="000000"/>
          <w:sz w:val="28"/>
          <w:szCs w:val="28"/>
          <w:lang w:val="uk-UA"/>
        </w:rPr>
        <w:t xml:space="preserve"> Адміністратор має право:</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21" w:name="n37"/>
      <w:bookmarkEnd w:id="21"/>
      <w:r>
        <w:rPr>
          <w:color w:val="000000"/>
          <w:sz w:val="28"/>
          <w:szCs w:val="28"/>
          <w:lang w:val="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22" w:name="n38"/>
      <w:bookmarkEnd w:id="22"/>
      <w:r>
        <w:rPr>
          <w:color w:val="000000"/>
          <w:sz w:val="28"/>
          <w:szCs w:val="28"/>
          <w:lang w:val="uk-UA"/>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23" w:name="n39"/>
      <w:bookmarkEnd w:id="23"/>
      <w:r>
        <w:rPr>
          <w:color w:val="000000"/>
          <w:sz w:val="28"/>
          <w:szCs w:val="28"/>
          <w:lang w:val="uk-UA"/>
        </w:rPr>
        <w:t>3) інформувати начальника ЦНАП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24" w:name="n40"/>
      <w:bookmarkEnd w:id="24"/>
      <w:r>
        <w:rPr>
          <w:color w:val="000000"/>
          <w:sz w:val="28"/>
          <w:szCs w:val="28"/>
          <w:lang w:val="uk-UA"/>
        </w:rPr>
        <w:t>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F23F0F" w:rsidRDefault="00073460">
      <w:pPr>
        <w:pStyle w:val="rvps2"/>
        <w:shd w:val="clear" w:color="FFFFFF" w:fill="FFFFFF"/>
        <w:spacing w:before="0" w:after="0" w:line="228" w:lineRule="auto"/>
        <w:ind w:firstLine="450"/>
        <w:jc w:val="both"/>
        <w:rPr>
          <w:color w:val="000000"/>
          <w:sz w:val="28"/>
          <w:szCs w:val="28"/>
          <w:lang w:val="uk-UA"/>
        </w:rPr>
      </w:pPr>
      <w:bookmarkStart w:id="25" w:name="n41"/>
      <w:bookmarkEnd w:id="25"/>
      <w:r>
        <w:rPr>
          <w:color w:val="000000"/>
          <w:sz w:val="28"/>
          <w:szCs w:val="28"/>
          <w:lang w:val="uk-UA"/>
        </w:rPr>
        <w:t>5) порушувати клопотання перед начальником ЦНАП щодо вжиття заходів з метою забезпечення ефективної роботи ЦНАП.</w:t>
      </w:r>
    </w:p>
    <w:p w:rsidR="00F23F0F" w:rsidRDefault="00073460">
      <w:pPr>
        <w:pStyle w:val="rvps2"/>
        <w:ind w:firstLine="448"/>
        <w:contextualSpacing/>
        <w:jc w:val="both"/>
        <w:rPr>
          <w:color w:val="000000"/>
          <w:sz w:val="28"/>
          <w:szCs w:val="28"/>
          <w:lang w:val="uk-UA"/>
        </w:rPr>
      </w:pPr>
      <w:r>
        <w:rPr>
          <w:color w:val="000000"/>
          <w:sz w:val="28"/>
          <w:szCs w:val="28"/>
          <w:lang w:val="uk-UA"/>
        </w:rPr>
        <w:t xml:space="preserve">  22.</w:t>
      </w:r>
      <w:r>
        <w:rPr>
          <w:b/>
          <w:color w:val="000000"/>
          <w:sz w:val="28"/>
          <w:szCs w:val="28"/>
          <w:lang w:val="uk-UA"/>
        </w:rPr>
        <w:t>Державний реєстратор</w:t>
      </w:r>
      <w:r>
        <w:rPr>
          <w:color w:val="000000"/>
          <w:sz w:val="28"/>
          <w:szCs w:val="28"/>
          <w:lang w:val="uk-UA"/>
        </w:rPr>
        <w:t xml:space="preserve"> - посадова особа місцевого самоврядування, яка діє відповідно до Закону України ”Про державну реєстрацію юридичних осіб,фізичних осіб-підприємців та громадських формувань”,Закону України “Про державну реєстрацію речових прав на нерухоме майно та їх обтяжень.” </w:t>
      </w:r>
    </w:p>
    <w:p w:rsidR="00F23F0F" w:rsidRDefault="00073460">
      <w:pPr>
        <w:pStyle w:val="rvps2"/>
        <w:ind w:firstLine="448"/>
        <w:contextualSpacing/>
        <w:rPr>
          <w:color w:val="000000"/>
          <w:sz w:val="28"/>
          <w:szCs w:val="28"/>
          <w:lang w:val="uk-UA"/>
        </w:rPr>
      </w:pPr>
      <w:r>
        <w:rPr>
          <w:color w:val="000000"/>
          <w:sz w:val="28"/>
          <w:szCs w:val="28"/>
          <w:lang w:val="uk-UA"/>
        </w:rPr>
        <w:t>Основними завданнями державного реєстратора є:</w:t>
      </w:r>
    </w:p>
    <w:p w:rsidR="00F23F0F" w:rsidRDefault="00073460">
      <w:pPr>
        <w:pStyle w:val="rvps2"/>
        <w:ind w:firstLine="448"/>
        <w:contextualSpacing/>
        <w:jc w:val="both"/>
        <w:rPr>
          <w:color w:val="000000"/>
          <w:sz w:val="28"/>
          <w:szCs w:val="28"/>
          <w:lang w:val="uk-UA"/>
        </w:rPr>
      </w:pPr>
      <w:r>
        <w:rPr>
          <w:color w:val="000000"/>
          <w:sz w:val="28"/>
          <w:szCs w:val="28"/>
          <w:lang w:val="uk-UA"/>
        </w:rPr>
        <w:t>1) здійснення державної реєстрації речових прав на нерухоме майно відповідно до закону;</w:t>
      </w:r>
    </w:p>
    <w:p w:rsidR="00F23F0F" w:rsidRDefault="00073460">
      <w:pPr>
        <w:pStyle w:val="rvps2"/>
        <w:ind w:firstLine="448"/>
        <w:contextualSpacing/>
        <w:jc w:val="both"/>
        <w:rPr>
          <w:color w:val="000000"/>
          <w:sz w:val="28"/>
          <w:szCs w:val="28"/>
          <w:lang w:val="uk-UA"/>
        </w:rPr>
      </w:pPr>
      <w:r>
        <w:rPr>
          <w:color w:val="000000"/>
          <w:sz w:val="28"/>
          <w:szCs w:val="28"/>
          <w:lang w:val="uk-UA"/>
        </w:rPr>
        <w:t>2) надання інформації про зареєстровані права та їх обтяження відповідно до закону;</w:t>
      </w:r>
    </w:p>
    <w:p w:rsidR="00F23F0F" w:rsidRDefault="00073460">
      <w:pPr>
        <w:pStyle w:val="rvps2"/>
        <w:ind w:firstLine="448"/>
        <w:contextualSpacing/>
        <w:jc w:val="both"/>
        <w:rPr>
          <w:color w:val="000000"/>
          <w:sz w:val="28"/>
          <w:szCs w:val="28"/>
          <w:lang w:val="uk-UA"/>
        </w:rPr>
      </w:pPr>
      <w:r>
        <w:rPr>
          <w:color w:val="000000"/>
          <w:sz w:val="28"/>
          <w:szCs w:val="28"/>
          <w:lang w:val="uk-UA"/>
        </w:rPr>
        <w:t>3) забезпечення взяття на облік безхазяйного нерухомого майна відповідно до закону;</w:t>
      </w:r>
    </w:p>
    <w:p w:rsidR="00F23F0F" w:rsidRDefault="00073460">
      <w:pPr>
        <w:pStyle w:val="rvps2"/>
        <w:ind w:firstLine="448"/>
        <w:contextualSpacing/>
        <w:jc w:val="both"/>
        <w:rPr>
          <w:color w:val="000000"/>
          <w:sz w:val="28"/>
          <w:szCs w:val="28"/>
          <w:lang w:val="uk-UA"/>
        </w:rPr>
      </w:pPr>
      <w:r>
        <w:rPr>
          <w:color w:val="000000"/>
          <w:sz w:val="28"/>
          <w:szCs w:val="28"/>
          <w:lang w:val="uk-UA"/>
        </w:rPr>
        <w:t>4) вжиття в межах компетенції заходів щодо ведення Державного реєстру речових прав на нерухоме майно;</w:t>
      </w:r>
    </w:p>
    <w:p w:rsidR="00F23F0F" w:rsidRDefault="00073460">
      <w:pPr>
        <w:pStyle w:val="rvps2"/>
        <w:ind w:firstLine="448"/>
        <w:contextualSpacing/>
        <w:jc w:val="both"/>
        <w:rPr>
          <w:color w:val="000000"/>
          <w:sz w:val="28"/>
          <w:szCs w:val="28"/>
          <w:lang w:val="uk-UA"/>
        </w:rPr>
      </w:pPr>
      <w:r>
        <w:rPr>
          <w:color w:val="000000"/>
          <w:sz w:val="28"/>
          <w:szCs w:val="28"/>
          <w:lang w:val="uk-UA"/>
        </w:rPr>
        <w:lastRenderedPageBreak/>
        <w:t>5) здійснення інших заходів щодо підвищення ефективності роботи у сфері державної реєстрації речових прав на нерухоме майно  та державної реєстрації юридичних осіб, фізичних осіб-підприємців;</w:t>
      </w:r>
    </w:p>
    <w:p w:rsidR="00F23F0F" w:rsidRDefault="00073460">
      <w:pPr>
        <w:pStyle w:val="rvps2"/>
        <w:ind w:firstLine="448"/>
        <w:contextualSpacing/>
        <w:jc w:val="both"/>
        <w:rPr>
          <w:color w:val="000000"/>
          <w:sz w:val="28"/>
          <w:szCs w:val="28"/>
          <w:lang w:val="uk-UA"/>
        </w:rPr>
      </w:pPr>
      <w:r>
        <w:rPr>
          <w:color w:val="000000"/>
          <w:sz w:val="28"/>
          <w:szCs w:val="28"/>
          <w:lang w:val="uk-UA"/>
        </w:rPr>
        <w:t>6) забезпечення приймання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осіб-підприємців;</w:t>
      </w:r>
    </w:p>
    <w:p w:rsidR="00F23F0F" w:rsidRDefault="00073460">
      <w:pPr>
        <w:pStyle w:val="rvps2"/>
        <w:ind w:firstLine="448"/>
        <w:contextualSpacing/>
        <w:jc w:val="both"/>
        <w:rPr>
          <w:color w:val="000000"/>
          <w:sz w:val="28"/>
          <w:szCs w:val="28"/>
          <w:lang w:val="uk-UA"/>
        </w:rPr>
      </w:pPr>
      <w:r>
        <w:rPr>
          <w:color w:val="000000"/>
          <w:sz w:val="28"/>
          <w:szCs w:val="28"/>
          <w:lang w:val="uk-UA"/>
        </w:rPr>
        <w:t>7) забезпечення ведення Єдиного державного реєстру юридичних осіб, фізичних осіб-підприємців та громадських формувань;</w:t>
      </w:r>
    </w:p>
    <w:p w:rsidR="00F23F0F" w:rsidRDefault="00073460">
      <w:pPr>
        <w:pStyle w:val="rvps2"/>
        <w:ind w:firstLine="448"/>
        <w:contextualSpacing/>
        <w:jc w:val="both"/>
        <w:rPr>
          <w:color w:val="000000"/>
          <w:sz w:val="28"/>
          <w:szCs w:val="28"/>
          <w:lang w:val="uk-UA"/>
        </w:rPr>
      </w:pPr>
      <w:r>
        <w:rPr>
          <w:color w:val="000000"/>
          <w:sz w:val="28"/>
          <w:szCs w:val="28"/>
          <w:lang w:val="uk-UA"/>
        </w:rPr>
        <w:t>8) здійснення державної реєстрації юридичних осіб, фізичних осіб - підприємців відповідно до законодавства;</w:t>
      </w:r>
    </w:p>
    <w:p w:rsidR="00F23F0F" w:rsidRDefault="00073460">
      <w:pPr>
        <w:pStyle w:val="rvps2"/>
        <w:ind w:firstLine="448"/>
        <w:contextualSpacing/>
        <w:jc w:val="both"/>
        <w:rPr>
          <w:color w:val="000000"/>
          <w:sz w:val="28"/>
          <w:szCs w:val="28"/>
          <w:lang w:val="uk-UA"/>
        </w:rPr>
      </w:pPr>
      <w:r>
        <w:rPr>
          <w:color w:val="000000"/>
          <w:sz w:val="28"/>
          <w:szCs w:val="28"/>
          <w:lang w:val="uk-UA"/>
        </w:rPr>
        <w:t>9) внесення змін до відомостей про юридичну особу, фізичну особу-підприємця відповідно до закону;</w:t>
      </w:r>
    </w:p>
    <w:p w:rsidR="00F23F0F" w:rsidRDefault="00073460">
      <w:pPr>
        <w:pStyle w:val="rvps2"/>
        <w:ind w:firstLine="448"/>
        <w:contextualSpacing/>
        <w:jc w:val="both"/>
        <w:rPr>
          <w:color w:val="000000"/>
          <w:sz w:val="28"/>
          <w:szCs w:val="28"/>
          <w:lang w:val="uk-UA"/>
        </w:rPr>
      </w:pPr>
      <w:r>
        <w:rPr>
          <w:color w:val="000000"/>
          <w:sz w:val="28"/>
          <w:szCs w:val="28"/>
          <w:lang w:val="uk-UA"/>
        </w:rPr>
        <w:t>10) надання інформації з Єдиного державного реєстру юридичних осіб, фізичних осіб - підприємців та громадських формувань відповідно до законодавства.</w:t>
      </w:r>
    </w:p>
    <w:p w:rsidR="00F23F0F" w:rsidRDefault="00073460">
      <w:pPr>
        <w:pStyle w:val="rvps2"/>
        <w:ind w:firstLine="448"/>
        <w:contextualSpacing/>
        <w:jc w:val="both"/>
        <w:rPr>
          <w:color w:val="000000"/>
          <w:sz w:val="28"/>
          <w:szCs w:val="28"/>
          <w:lang w:val="uk-UA"/>
        </w:rPr>
      </w:pPr>
      <w:r>
        <w:rPr>
          <w:color w:val="000000"/>
          <w:sz w:val="28"/>
          <w:szCs w:val="28"/>
          <w:lang w:val="uk-UA"/>
        </w:rPr>
        <w:t>11) внесення пропозицій  начальнику ЦНАП щодо удосконалення роботи  з питань державної реєстрації прав та державної реєстрації юридичних осіб, фізичних осіб-підприємців та громадських формувань;</w:t>
      </w:r>
    </w:p>
    <w:p w:rsidR="00F23F0F" w:rsidRDefault="00073460">
      <w:pPr>
        <w:pStyle w:val="rvps2"/>
        <w:ind w:firstLine="448"/>
        <w:contextualSpacing/>
        <w:jc w:val="both"/>
        <w:rPr>
          <w:color w:val="000000"/>
          <w:sz w:val="28"/>
          <w:szCs w:val="28"/>
          <w:lang w:val="uk-UA"/>
        </w:rPr>
      </w:pPr>
      <w:r>
        <w:rPr>
          <w:color w:val="000000"/>
          <w:sz w:val="28"/>
          <w:szCs w:val="28"/>
          <w:lang w:val="uk-UA"/>
        </w:rPr>
        <w:t>12) може виконув</w:t>
      </w:r>
      <w:r w:rsidR="00E952CB">
        <w:rPr>
          <w:color w:val="000000"/>
          <w:sz w:val="28"/>
          <w:szCs w:val="28"/>
          <w:lang w:val="uk-UA"/>
        </w:rPr>
        <w:t>ати функції адміністратора ЦНАП;</w:t>
      </w:r>
    </w:p>
    <w:p w:rsidR="00E952CB" w:rsidRDefault="00E952CB" w:rsidP="00E952CB">
      <w:pPr>
        <w:pStyle w:val="rvps2"/>
        <w:shd w:val="clear" w:color="FFFFFF" w:fill="FFFFFF"/>
        <w:tabs>
          <w:tab w:val="left" w:pos="709"/>
        </w:tabs>
        <w:spacing w:before="0" w:beforeAutospacing="0" w:after="0" w:afterAutospacing="0"/>
        <w:ind w:firstLine="448"/>
        <w:jc w:val="both"/>
        <w:rPr>
          <w:color w:val="000000"/>
          <w:sz w:val="28"/>
          <w:szCs w:val="28"/>
          <w:lang w:val="uk-UA"/>
        </w:rPr>
      </w:pPr>
      <w:r>
        <w:rPr>
          <w:color w:val="000000"/>
          <w:sz w:val="28"/>
          <w:szCs w:val="28"/>
          <w:lang w:val="uk-UA"/>
        </w:rPr>
        <w:t>13) державні реєстратори призначаються на посаду та звільняються з посади начальником ЦНАПу за погодженням з селищним головою відповідно до чинного законодавства.</w:t>
      </w:r>
    </w:p>
    <w:p w:rsidR="00E952CB" w:rsidRDefault="00E952CB">
      <w:pPr>
        <w:pStyle w:val="rvps2"/>
        <w:ind w:firstLine="448"/>
        <w:contextualSpacing/>
        <w:jc w:val="both"/>
        <w:rPr>
          <w:color w:val="000000"/>
          <w:sz w:val="28"/>
          <w:szCs w:val="28"/>
          <w:lang w:val="uk-UA"/>
        </w:rPr>
      </w:pPr>
    </w:p>
    <w:p w:rsidR="00F23F0F" w:rsidRDefault="00F23F0F">
      <w:pPr>
        <w:pStyle w:val="rvps2"/>
        <w:ind w:firstLine="448"/>
        <w:contextualSpacing/>
        <w:jc w:val="both"/>
        <w:rPr>
          <w:color w:val="000000"/>
          <w:sz w:val="28"/>
          <w:szCs w:val="28"/>
          <w:lang w:val="uk-UA"/>
        </w:rPr>
      </w:pPr>
    </w:p>
    <w:p w:rsidR="00F23F0F" w:rsidRDefault="00073460">
      <w:pPr>
        <w:pStyle w:val="rvps2"/>
        <w:tabs>
          <w:tab w:val="left" w:pos="567"/>
        </w:tabs>
        <w:ind w:firstLine="448"/>
        <w:contextualSpacing/>
        <w:jc w:val="both"/>
        <w:rPr>
          <w:color w:val="000000"/>
          <w:sz w:val="28"/>
          <w:szCs w:val="28"/>
          <w:lang w:val="uk-UA"/>
        </w:rPr>
      </w:pPr>
      <w:r>
        <w:rPr>
          <w:color w:val="000000"/>
          <w:sz w:val="16"/>
          <w:szCs w:val="16"/>
          <w:lang w:val="uk-UA"/>
        </w:rPr>
        <w:t> </w:t>
      </w:r>
      <w:r>
        <w:rPr>
          <w:color w:val="000000"/>
          <w:sz w:val="28"/>
          <w:szCs w:val="28"/>
          <w:lang w:val="uk-UA"/>
        </w:rPr>
        <w:t xml:space="preserve">23. </w:t>
      </w:r>
      <w:r>
        <w:rPr>
          <w:b/>
          <w:color w:val="000000"/>
          <w:sz w:val="28"/>
          <w:szCs w:val="28"/>
          <w:lang w:val="uk-UA"/>
        </w:rPr>
        <w:t xml:space="preserve">Інспектор з реєстрації місця проживання </w:t>
      </w:r>
      <w:r>
        <w:rPr>
          <w:color w:val="000000"/>
          <w:sz w:val="28"/>
          <w:szCs w:val="28"/>
          <w:lang w:val="uk-UA"/>
        </w:rPr>
        <w:t xml:space="preserve">- це службовець органу місцевого самоврядування, призначається на посаду та звільняється з посади наказом начальника ЦНАП, в порядку встановленому </w:t>
      </w:r>
      <w:r w:rsidR="00E952CB">
        <w:rPr>
          <w:color w:val="000000"/>
          <w:sz w:val="28"/>
          <w:szCs w:val="28"/>
          <w:lang w:val="uk-UA"/>
        </w:rPr>
        <w:t xml:space="preserve"> згідно з </w:t>
      </w:r>
      <w:r>
        <w:rPr>
          <w:color w:val="000000"/>
          <w:sz w:val="28"/>
          <w:szCs w:val="28"/>
          <w:lang w:val="uk-UA"/>
        </w:rPr>
        <w:t>чинним законодавством.</w:t>
      </w:r>
    </w:p>
    <w:p w:rsidR="00F23F0F" w:rsidRDefault="00073460">
      <w:pPr>
        <w:pStyle w:val="rvps2"/>
        <w:ind w:firstLine="448"/>
        <w:contextualSpacing/>
        <w:jc w:val="both"/>
        <w:rPr>
          <w:color w:val="000000"/>
          <w:sz w:val="28"/>
          <w:szCs w:val="28"/>
          <w:lang w:val="uk-UA"/>
        </w:rPr>
      </w:pPr>
      <w:r>
        <w:rPr>
          <w:color w:val="000000"/>
          <w:sz w:val="28"/>
          <w:szCs w:val="28"/>
          <w:lang w:val="uk-UA"/>
        </w:rPr>
        <w:t xml:space="preserve">Основними завданнями інспектора з реєстрації місця проживання є: </w:t>
      </w:r>
    </w:p>
    <w:p w:rsidR="00F23F0F" w:rsidRDefault="00073460">
      <w:pPr>
        <w:pStyle w:val="rvps2"/>
        <w:ind w:firstLine="448"/>
        <w:contextualSpacing/>
        <w:jc w:val="both"/>
        <w:rPr>
          <w:color w:val="000000"/>
          <w:sz w:val="28"/>
          <w:szCs w:val="28"/>
          <w:lang w:val="uk-UA"/>
        </w:rPr>
      </w:pPr>
      <w:r>
        <w:rPr>
          <w:color w:val="000000"/>
          <w:sz w:val="28"/>
          <w:szCs w:val="28"/>
          <w:lang w:val="uk-UA"/>
        </w:rPr>
        <w:t>1) перевірка належності документа, до якого вносяться відомості про місце проживання, його дійсність, правильність заповнення заяви про реєстрацію місця проживання/перебування;</w:t>
      </w:r>
    </w:p>
    <w:p w:rsidR="00F23F0F" w:rsidRDefault="00073460">
      <w:pPr>
        <w:pStyle w:val="rvps2"/>
        <w:ind w:firstLine="448"/>
        <w:contextualSpacing/>
        <w:jc w:val="both"/>
        <w:rPr>
          <w:color w:val="000000"/>
          <w:sz w:val="28"/>
          <w:szCs w:val="28"/>
          <w:lang w:val="uk-UA"/>
        </w:rPr>
      </w:pPr>
      <w:r>
        <w:rPr>
          <w:color w:val="000000"/>
          <w:sz w:val="28"/>
          <w:szCs w:val="28"/>
          <w:lang w:val="uk-UA"/>
        </w:rPr>
        <w:t>2) реєстрація місця проживання/перебування фізичних осіб;</w:t>
      </w:r>
    </w:p>
    <w:p w:rsidR="00F23F0F" w:rsidRDefault="00073460">
      <w:pPr>
        <w:pStyle w:val="rvps2"/>
        <w:ind w:firstLine="426"/>
        <w:contextualSpacing/>
        <w:jc w:val="both"/>
        <w:rPr>
          <w:color w:val="000000"/>
          <w:sz w:val="28"/>
          <w:szCs w:val="28"/>
          <w:lang w:val="uk-UA"/>
        </w:rPr>
      </w:pPr>
      <w:r>
        <w:rPr>
          <w:color w:val="000000"/>
          <w:sz w:val="28"/>
          <w:szCs w:val="28"/>
          <w:lang w:val="uk-UA"/>
        </w:rPr>
        <w:t>3) зняття з реєстрації місця проживання/перебування фізичних осіб;</w:t>
      </w:r>
    </w:p>
    <w:p w:rsidR="00F23F0F" w:rsidRDefault="00073460">
      <w:pPr>
        <w:pStyle w:val="rvps2"/>
        <w:ind w:firstLine="450"/>
        <w:contextualSpacing/>
        <w:jc w:val="both"/>
        <w:rPr>
          <w:color w:val="000000"/>
          <w:sz w:val="28"/>
          <w:szCs w:val="28"/>
          <w:lang w:val="uk-UA"/>
        </w:rPr>
      </w:pPr>
      <w:r>
        <w:rPr>
          <w:color w:val="000000"/>
          <w:sz w:val="28"/>
          <w:szCs w:val="28"/>
          <w:lang w:val="uk-UA"/>
        </w:rPr>
        <w:t>4) оформлення та видача довідки про зняття/реєстрацію місця проживання фізичним особам;</w:t>
      </w:r>
    </w:p>
    <w:p w:rsidR="00F23F0F" w:rsidRDefault="00073460">
      <w:pPr>
        <w:pStyle w:val="rvps2"/>
        <w:ind w:firstLine="450"/>
        <w:contextualSpacing/>
        <w:jc w:val="both"/>
        <w:rPr>
          <w:color w:val="000000"/>
          <w:sz w:val="28"/>
          <w:szCs w:val="28"/>
          <w:lang w:val="uk-UA"/>
        </w:rPr>
      </w:pPr>
      <w:r>
        <w:rPr>
          <w:color w:val="000000"/>
          <w:sz w:val="28"/>
          <w:szCs w:val="28"/>
          <w:lang w:val="uk-UA"/>
        </w:rPr>
        <w:t>5) формування та ведення реєстру територіальної громади;</w:t>
      </w:r>
    </w:p>
    <w:p w:rsidR="00F23F0F" w:rsidRDefault="00073460">
      <w:pPr>
        <w:pStyle w:val="rvps2"/>
        <w:ind w:firstLine="450"/>
        <w:contextualSpacing/>
        <w:jc w:val="both"/>
        <w:rPr>
          <w:color w:val="000000"/>
          <w:sz w:val="28"/>
          <w:szCs w:val="28"/>
          <w:lang w:val="uk-UA"/>
        </w:rPr>
      </w:pPr>
      <w:r>
        <w:rPr>
          <w:color w:val="000000"/>
          <w:sz w:val="28"/>
          <w:szCs w:val="28"/>
          <w:lang w:val="uk-UA"/>
        </w:rPr>
        <w:t>6) підготовка відомостей з інформацією щодо реєстрації/зняття з реєстрації місця проживання/перебування фізичних осіб для передачі органам виконавчої влади у передбачених законом випадках;</w:t>
      </w:r>
    </w:p>
    <w:p w:rsidR="00F23F0F" w:rsidRDefault="00073460">
      <w:pPr>
        <w:pStyle w:val="rvps2"/>
        <w:ind w:firstLine="450"/>
        <w:contextualSpacing/>
        <w:jc w:val="both"/>
        <w:rPr>
          <w:color w:val="000000"/>
          <w:sz w:val="28"/>
          <w:szCs w:val="28"/>
          <w:lang w:val="uk-UA"/>
        </w:rPr>
      </w:pPr>
      <w:r>
        <w:rPr>
          <w:color w:val="000000"/>
          <w:sz w:val="28"/>
          <w:szCs w:val="28"/>
          <w:lang w:val="uk-UA"/>
        </w:rPr>
        <w:t>7) організація роботи з укомплектування, зберігання та використання архівних документів;</w:t>
      </w:r>
    </w:p>
    <w:p w:rsidR="00F23F0F" w:rsidRDefault="00073460">
      <w:pPr>
        <w:pStyle w:val="rvps2"/>
        <w:ind w:firstLine="450"/>
        <w:contextualSpacing/>
        <w:jc w:val="both"/>
        <w:rPr>
          <w:color w:val="000000"/>
          <w:sz w:val="28"/>
          <w:szCs w:val="28"/>
          <w:lang w:val="uk-UA"/>
        </w:rPr>
      </w:pPr>
      <w:r>
        <w:rPr>
          <w:color w:val="000000"/>
          <w:sz w:val="28"/>
          <w:szCs w:val="28"/>
          <w:lang w:val="uk-UA"/>
        </w:rPr>
        <w:t>8) виконує повноваження із забезпечення діяльності ЦНАП згідно з посадовою інструкцією.</w:t>
      </w:r>
    </w:p>
    <w:p w:rsidR="00F23F0F" w:rsidRDefault="00F23F0F">
      <w:pPr>
        <w:pStyle w:val="rvps2"/>
        <w:ind w:firstLine="450"/>
        <w:contextualSpacing/>
        <w:jc w:val="both"/>
        <w:rPr>
          <w:color w:val="000000"/>
          <w:sz w:val="28"/>
          <w:szCs w:val="28"/>
          <w:lang w:val="uk-UA"/>
        </w:rPr>
      </w:pPr>
    </w:p>
    <w:p w:rsidR="00F23F0F" w:rsidRDefault="00073460">
      <w:pPr>
        <w:pStyle w:val="rvps2"/>
        <w:ind w:firstLine="450"/>
        <w:contextualSpacing/>
        <w:jc w:val="both"/>
        <w:rPr>
          <w:color w:val="000000"/>
          <w:lang w:val="uk-UA"/>
        </w:rPr>
      </w:pPr>
      <w:r>
        <w:rPr>
          <w:color w:val="000000"/>
          <w:sz w:val="28"/>
          <w:szCs w:val="28"/>
          <w:shd w:val="clear" w:color="FFFFFF" w:fill="FFFFFF"/>
          <w:lang w:val="uk-UA"/>
        </w:rPr>
        <w:lastRenderedPageBreak/>
        <w:t>24</w:t>
      </w:r>
      <w:r>
        <w:rPr>
          <w:b/>
          <w:color w:val="000000"/>
          <w:sz w:val="28"/>
          <w:szCs w:val="28"/>
          <w:shd w:val="clear" w:color="FFFFFF" w:fill="FFFFFF"/>
          <w:lang w:val="uk-UA"/>
        </w:rPr>
        <w:t>.Головний спеціаліст</w:t>
      </w:r>
      <w:r w:rsidR="007232C5">
        <w:rPr>
          <w:b/>
          <w:color w:val="000000"/>
          <w:sz w:val="28"/>
          <w:szCs w:val="28"/>
          <w:shd w:val="clear" w:color="FFFFFF" w:fill="FFFFFF"/>
          <w:lang w:val="uk-UA"/>
        </w:rPr>
        <w:t xml:space="preserve"> </w:t>
      </w:r>
      <w:r>
        <w:rPr>
          <w:b/>
          <w:color w:val="000000"/>
          <w:sz w:val="28"/>
          <w:szCs w:val="28"/>
          <w:shd w:val="clear" w:color="FFFFFF" w:fill="FFFFFF"/>
          <w:lang w:val="uk-UA"/>
        </w:rPr>
        <w:t>-</w:t>
      </w:r>
      <w:r w:rsidR="007232C5">
        <w:rPr>
          <w:b/>
          <w:color w:val="000000"/>
          <w:sz w:val="28"/>
          <w:szCs w:val="28"/>
          <w:shd w:val="clear" w:color="FFFFFF" w:fill="FFFFFF"/>
          <w:lang w:val="uk-UA"/>
        </w:rPr>
        <w:t xml:space="preserve"> </w:t>
      </w:r>
      <w:r>
        <w:rPr>
          <w:color w:val="000000"/>
          <w:sz w:val="28"/>
          <w:szCs w:val="28"/>
          <w:lang w:val="uk-UA"/>
        </w:rPr>
        <w:t>посадова особа місцевого самоврядування, забезпечує виконання покладених на ЦНАП завдань, щодо організації бухгалтерського обліку, фінансової та бюджетної звітності та дотримання правил його ведення.</w:t>
      </w:r>
    </w:p>
    <w:p w:rsidR="00F23F0F" w:rsidRDefault="00073460">
      <w:pPr>
        <w:pStyle w:val="rvps2"/>
        <w:ind w:left="450"/>
        <w:contextualSpacing/>
        <w:jc w:val="both"/>
        <w:rPr>
          <w:color w:val="000000"/>
          <w:lang w:val="uk-UA"/>
        </w:rPr>
      </w:pPr>
      <w:r>
        <w:rPr>
          <w:color w:val="000000"/>
          <w:sz w:val="28"/>
          <w:szCs w:val="28"/>
          <w:lang w:val="uk-UA"/>
        </w:rPr>
        <w:t>1)нарахування заробітної плати працівникам ЦНАП, нарахування допомоги по тимчасовій непрацездатності;</w:t>
      </w:r>
    </w:p>
    <w:p w:rsidR="00F23F0F" w:rsidRDefault="00073460">
      <w:pPr>
        <w:pStyle w:val="rvps2"/>
        <w:contextualSpacing/>
        <w:jc w:val="both"/>
        <w:rPr>
          <w:color w:val="000000"/>
          <w:lang w:val="uk-UA"/>
        </w:rPr>
      </w:pPr>
      <w:r>
        <w:rPr>
          <w:color w:val="000000"/>
          <w:sz w:val="28"/>
          <w:szCs w:val="28"/>
          <w:lang w:val="uk-UA"/>
        </w:rPr>
        <w:t xml:space="preserve">       2)друк банківських документів( розпоряджень, платіжних доручень);</w:t>
      </w:r>
    </w:p>
    <w:p w:rsidR="00F23F0F" w:rsidRDefault="00073460">
      <w:pPr>
        <w:pStyle w:val="rvps2"/>
        <w:contextualSpacing/>
        <w:jc w:val="both"/>
        <w:rPr>
          <w:color w:val="000000"/>
          <w:lang w:val="uk-UA"/>
        </w:rPr>
      </w:pPr>
      <w:r>
        <w:rPr>
          <w:color w:val="000000"/>
          <w:sz w:val="28"/>
          <w:szCs w:val="28"/>
          <w:lang w:val="uk-UA"/>
        </w:rPr>
        <w:t xml:space="preserve">       3)складання та своєчасне подання місячного звіту про суми нарахованої заробітної плати  застрахованих осіб та суми нарахованого єдиного соціального внеску на загальнообов</w:t>
      </w:r>
      <w:r w:rsidRPr="00EF0CE3">
        <w:rPr>
          <w:color w:val="000000"/>
          <w:sz w:val="28"/>
          <w:szCs w:val="28"/>
        </w:rPr>
        <w:t>”</w:t>
      </w:r>
      <w:r>
        <w:rPr>
          <w:color w:val="000000"/>
          <w:sz w:val="28"/>
          <w:szCs w:val="28"/>
          <w:lang w:val="uk-UA"/>
        </w:rPr>
        <w:t>язкове державне соціальне страхування;</w:t>
      </w:r>
    </w:p>
    <w:p w:rsidR="00F23F0F" w:rsidRDefault="00073460">
      <w:pPr>
        <w:pStyle w:val="rvps2"/>
        <w:contextualSpacing/>
        <w:jc w:val="both"/>
        <w:rPr>
          <w:color w:val="000000"/>
          <w:lang w:val="uk-UA"/>
        </w:rPr>
      </w:pPr>
      <w:r>
        <w:rPr>
          <w:color w:val="000000"/>
          <w:sz w:val="28"/>
          <w:szCs w:val="28"/>
          <w:lang w:val="uk-UA"/>
        </w:rPr>
        <w:t xml:space="preserve">       4)складання та своєчасне подання квартальної звітності;</w:t>
      </w:r>
    </w:p>
    <w:p w:rsidR="00F23F0F" w:rsidRDefault="00073460">
      <w:pPr>
        <w:pStyle w:val="rvps2"/>
        <w:contextualSpacing/>
        <w:jc w:val="both"/>
        <w:rPr>
          <w:color w:val="000000"/>
          <w:lang w:val="uk-UA"/>
        </w:rPr>
      </w:pPr>
      <w:r>
        <w:rPr>
          <w:color w:val="000000"/>
          <w:sz w:val="28"/>
          <w:szCs w:val="28"/>
          <w:lang w:val="uk-UA"/>
        </w:rPr>
        <w:t xml:space="preserve">       5)упорядкування бухгалтерських документів їх переплетення для подальшого зберігання.</w:t>
      </w:r>
    </w:p>
    <w:p w:rsidR="00F23F0F" w:rsidRDefault="00073460">
      <w:pPr>
        <w:pStyle w:val="rvps2"/>
        <w:contextualSpacing/>
        <w:jc w:val="both"/>
        <w:rPr>
          <w:color w:val="000000"/>
          <w:lang w:val="uk-UA"/>
        </w:rPr>
      </w:pPr>
      <w:r>
        <w:rPr>
          <w:color w:val="000000"/>
          <w:sz w:val="28"/>
          <w:szCs w:val="28"/>
          <w:lang w:val="uk-UA"/>
        </w:rPr>
        <w:t>Забезпечує:</w:t>
      </w:r>
    </w:p>
    <w:p w:rsidR="00F23F0F" w:rsidRDefault="00073460">
      <w:pPr>
        <w:pStyle w:val="rvps2"/>
        <w:contextualSpacing/>
        <w:jc w:val="both"/>
        <w:rPr>
          <w:color w:val="000000"/>
          <w:lang w:val="uk-UA"/>
        </w:rPr>
      </w:pPr>
      <w:r w:rsidRPr="00EF0CE3">
        <w:rPr>
          <w:color w:val="000000"/>
          <w:sz w:val="28"/>
          <w:szCs w:val="28"/>
          <w:lang w:val="uk-UA"/>
        </w:rPr>
        <w:t>-</w:t>
      </w:r>
      <w:r>
        <w:rPr>
          <w:color w:val="000000"/>
          <w:sz w:val="28"/>
          <w:szCs w:val="28"/>
          <w:lang w:val="uk-UA"/>
        </w:rPr>
        <w:t xml:space="preserve"> складання кошторисів внесення змін та своєчасне їх подання до бюджетного та управління державної казначейської служби;</w:t>
      </w:r>
    </w:p>
    <w:p w:rsidR="00F23F0F" w:rsidRDefault="00073460">
      <w:pPr>
        <w:pStyle w:val="rvps2"/>
        <w:contextualSpacing/>
        <w:jc w:val="both"/>
        <w:rPr>
          <w:color w:val="000000"/>
          <w:sz w:val="28"/>
          <w:szCs w:val="28"/>
          <w:lang w:val="uk-UA"/>
        </w:rPr>
      </w:pPr>
      <w:r w:rsidRPr="00EF0CE3">
        <w:rPr>
          <w:color w:val="000000"/>
          <w:sz w:val="28"/>
          <w:szCs w:val="28"/>
        </w:rPr>
        <w:t>-</w:t>
      </w:r>
      <w:r>
        <w:rPr>
          <w:color w:val="000000"/>
          <w:sz w:val="28"/>
          <w:szCs w:val="28"/>
          <w:lang w:val="uk-UA"/>
        </w:rPr>
        <w:t xml:space="preserve">  відповідність взятих бюджетних зобов</w:t>
      </w:r>
      <w:r w:rsidRPr="00EF0CE3">
        <w:rPr>
          <w:color w:val="000000"/>
          <w:sz w:val="28"/>
          <w:szCs w:val="28"/>
        </w:rPr>
        <w:t>”</w:t>
      </w:r>
      <w:r>
        <w:rPr>
          <w:color w:val="000000"/>
          <w:sz w:val="28"/>
          <w:szCs w:val="28"/>
          <w:lang w:val="uk-UA"/>
        </w:rPr>
        <w:t>язань.</w:t>
      </w:r>
    </w:p>
    <w:p w:rsidR="00E952CB" w:rsidRDefault="00073460" w:rsidP="00E952CB">
      <w:pPr>
        <w:pStyle w:val="rvps2"/>
        <w:shd w:val="clear" w:color="FFFFFF" w:fill="FFFFFF"/>
        <w:tabs>
          <w:tab w:val="left" w:pos="709"/>
        </w:tabs>
        <w:spacing w:before="0" w:beforeAutospacing="0" w:after="0" w:afterAutospacing="0"/>
        <w:ind w:firstLine="448"/>
        <w:jc w:val="both"/>
        <w:rPr>
          <w:color w:val="000000"/>
          <w:sz w:val="28"/>
          <w:szCs w:val="28"/>
          <w:lang w:val="uk-UA"/>
        </w:rPr>
      </w:pPr>
      <w:r>
        <w:rPr>
          <w:color w:val="000000"/>
          <w:sz w:val="28"/>
          <w:szCs w:val="28"/>
          <w:lang w:val="uk-UA"/>
        </w:rPr>
        <w:t>Головного спеціаліста призначає на посаду та звільняє з посади</w:t>
      </w:r>
      <w:r w:rsidR="00E952CB" w:rsidRPr="00E952CB">
        <w:rPr>
          <w:color w:val="000000"/>
          <w:sz w:val="28"/>
          <w:szCs w:val="28"/>
          <w:lang w:val="uk-UA"/>
        </w:rPr>
        <w:t xml:space="preserve"> </w:t>
      </w:r>
      <w:r w:rsidR="00E952CB">
        <w:rPr>
          <w:color w:val="000000"/>
          <w:sz w:val="28"/>
          <w:szCs w:val="28"/>
          <w:lang w:val="uk-UA"/>
        </w:rPr>
        <w:t>начальник ЦНАПу за погодженням з селищним головою відповідно до чинного законодавства.</w:t>
      </w:r>
    </w:p>
    <w:p w:rsidR="00F23F0F" w:rsidRDefault="00073460">
      <w:pPr>
        <w:pStyle w:val="rvps2"/>
        <w:contextualSpacing/>
        <w:jc w:val="both"/>
        <w:rPr>
          <w:color w:val="000000"/>
          <w:lang w:val="uk-UA"/>
        </w:rPr>
      </w:pPr>
      <w:r>
        <w:rPr>
          <w:color w:val="000000"/>
          <w:sz w:val="28"/>
          <w:szCs w:val="28"/>
          <w:lang w:val="uk-UA"/>
        </w:rPr>
        <w:t>.</w:t>
      </w:r>
    </w:p>
    <w:p w:rsidR="00F23F0F" w:rsidRDefault="00073460">
      <w:pPr>
        <w:pStyle w:val="rvps2"/>
        <w:contextualSpacing/>
        <w:jc w:val="both"/>
        <w:rPr>
          <w:color w:val="000000"/>
          <w:lang w:val="uk-UA"/>
        </w:rPr>
      </w:pPr>
      <w:r>
        <w:rPr>
          <w:color w:val="000000"/>
          <w:sz w:val="28"/>
          <w:szCs w:val="28"/>
          <w:lang w:val="uk-UA"/>
        </w:rPr>
        <w:t xml:space="preserve">   25. </w:t>
      </w:r>
      <w:r>
        <w:rPr>
          <w:b/>
          <w:color w:val="000000"/>
          <w:sz w:val="28"/>
          <w:szCs w:val="28"/>
          <w:lang w:val="uk-UA"/>
        </w:rPr>
        <w:t xml:space="preserve">Спеціаліст 1 категорії з реєстрації актів цивільного стану- </w:t>
      </w:r>
      <w:r>
        <w:rPr>
          <w:color w:val="000000"/>
          <w:sz w:val="28"/>
          <w:szCs w:val="28"/>
          <w:lang w:val="uk-UA"/>
        </w:rPr>
        <w:t>посадова</w:t>
      </w:r>
      <w:r w:rsidR="007232C5">
        <w:rPr>
          <w:color w:val="000000"/>
          <w:sz w:val="28"/>
          <w:szCs w:val="28"/>
          <w:lang w:val="uk-UA"/>
        </w:rPr>
        <w:t xml:space="preserve"> особа місцевого самоврядування</w:t>
      </w:r>
      <w:r>
        <w:rPr>
          <w:color w:val="000000"/>
          <w:sz w:val="28"/>
          <w:szCs w:val="28"/>
          <w:lang w:val="uk-UA"/>
        </w:rPr>
        <w:t>, забезпечує виконання покладених на ЦНАП завдань, щодо організації  надання адміністративних послуг у сфері державної реєстрації актів цивільного стану.</w:t>
      </w:r>
    </w:p>
    <w:p w:rsidR="00F23F0F" w:rsidRDefault="00073460">
      <w:pPr>
        <w:pStyle w:val="rvps2"/>
        <w:contextualSpacing/>
        <w:jc w:val="both"/>
        <w:rPr>
          <w:color w:val="000000"/>
          <w:lang w:val="uk-UA"/>
        </w:rPr>
      </w:pPr>
      <w:r>
        <w:rPr>
          <w:color w:val="000000"/>
          <w:sz w:val="28"/>
          <w:szCs w:val="28"/>
          <w:lang w:val="uk-UA"/>
        </w:rPr>
        <w:t xml:space="preserve">       Спеціаліст 1 категорії ЦНАП забезпечує надання таких адміністративних послуг:</w:t>
      </w:r>
    </w:p>
    <w:p w:rsidR="00F23F0F" w:rsidRDefault="00073460">
      <w:pPr>
        <w:pStyle w:val="rvps2"/>
        <w:contextualSpacing/>
        <w:jc w:val="both"/>
        <w:rPr>
          <w:color w:val="000000"/>
          <w:lang w:val="uk-UA"/>
        </w:rPr>
      </w:pPr>
      <w:r>
        <w:rPr>
          <w:color w:val="000000"/>
          <w:sz w:val="28"/>
          <w:szCs w:val="28"/>
          <w:lang w:val="uk-UA"/>
        </w:rPr>
        <w:t xml:space="preserve">      1)державна реєстрація народження дитини та її походження;</w:t>
      </w:r>
    </w:p>
    <w:p w:rsidR="00F23F0F" w:rsidRDefault="00073460">
      <w:pPr>
        <w:pStyle w:val="rvps2"/>
        <w:contextualSpacing/>
        <w:jc w:val="both"/>
        <w:rPr>
          <w:color w:val="000000"/>
          <w:lang w:val="uk-UA"/>
        </w:rPr>
      </w:pPr>
      <w:r>
        <w:rPr>
          <w:color w:val="000000"/>
          <w:sz w:val="28"/>
          <w:szCs w:val="28"/>
          <w:lang w:val="uk-UA"/>
        </w:rPr>
        <w:t xml:space="preserve">      2)державна реєстрація шлюбу;</w:t>
      </w:r>
    </w:p>
    <w:p w:rsidR="00F23F0F" w:rsidRDefault="00073460">
      <w:pPr>
        <w:pStyle w:val="rvps2"/>
        <w:contextualSpacing/>
        <w:jc w:val="both"/>
        <w:rPr>
          <w:color w:val="000000"/>
          <w:lang w:val="uk-UA"/>
        </w:rPr>
      </w:pPr>
      <w:r>
        <w:rPr>
          <w:color w:val="000000"/>
          <w:sz w:val="28"/>
          <w:szCs w:val="28"/>
          <w:lang w:val="uk-UA"/>
        </w:rPr>
        <w:t xml:space="preserve">      3)державна реєстрація смерті;</w:t>
      </w:r>
    </w:p>
    <w:p w:rsidR="00F23F0F" w:rsidRDefault="00073460">
      <w:pPr>
        <w:pStyle w:val="rvps2"/>
        <w:contextualSpacing/>
        <w:jc w:val="both"/>
        <w:rPr>
          <w:color w:val="000000"/>
          <w:lang w:val="uk-UA"/>
        </w:rPr>
      </w:pPr>
      <w:r>
        <w:rPr>
          <w:color w:val="000000"/>
          <w:sz w:val="28"/>
          <w:szCs w:val="28"/>
          <w:lang w:val="uk-UA"/>
        </w:rPr>
        <w:t xml:space="preserve">      4)державна реєстрація розірвання шлюбу;</w:t>
      </w:r>
    </w:p>
    <w:p w:rsidR="00F23F0F" w:rsidRDefault="00073460">
      <w:pPr>
        <w:pStyle w:val="rvps2"/>
        <w:contextualSpacing/>
        <w:jc w:val="both"/>
        <w:rPr>
          <w:color w:val="000000"/>
          <w:lang w:val="uk-UA"/>
        </w:rPr>
      </w:pPr>
      <w:r>
        <w:rPr>
          <w:color w:val="000000"/>
          <w:sz w:val="28"/>
          <w:szCs w:val="28"/>
          <w:lang w:val="uk-UA"/>
        </w:rPr>
        <w:t xml:space="preserve">      5)державна реєстрація зміни імені;</w:t>
      </w:r>
    </w:p>
    <w:p w:rsidR="00F23F0F" w:rsidRDefault="00073460">
      <w:pPr>
        <w:pStyle w:val="rvps2"/>
        <w:contextualSpacing/>
        <w:jc w:val="both"/>
        <w:rPr>
          <w:color w:val="000000"/>
          <w:lang w:val="uk-UA"/>
        </w:rPr>
      </w:pPr>
      <w:r>
        <w:rPr>
          <w:color w:val="000000"/>
          <w:sz w:val="28"/>
          <w:szCs w:val="28"/>
          <w:lang w:val="uk-UA"/>
        </w:rPr>
        <w:t xml:space="preserve">      6)видача витягу з Державного реєстру актів цивільного стану громадян;</w:t>
      </w:r>
    </w:p>
    <w:p w:rsidR="00F23F0F" w:rsidRDefault="00073460">
      <w:pPr>
        <w:pStyle w:val="rvps2"/>
        <w:contextualSpacing/>
        <w:jc w:val="both"/>
        <w:rPr>
          <w:color w:val="000000"/>
          <w:lang w:val="uk-UA"/>
        </w:rPr>
      </w:pPr>
      <w:r>
        <w:rPr>
          <w:color w:val="000000"/>
          <w:sz w:val="28"/>
          <w:szCs w:val="28"/>
          <w:lang w:val="uk-UA"/>
        </w:rPr>
        <w:t xml:space="preserve">      7)повторна видача свідоцтва про державну реєстрацію акту цивільного стану;</w:t>
      </w:r>
    </w:p>
    <w:p w:rsidR="00F23F0F" w:rsidRDefault="00073460">
      <w:pPr>
        <w:pStyle w:val="rvps2"/>
        <w:contextualSpacing/>
        <w:jc w:val="both"/>
        <w:rPr>
          <w:color w:val="000000"/>
          <w:lang w:val="uk-UA"/>
        </w:rPr>
      </w:pPr>
      <w:r>
        <w:rPr>
          <w:color w:val="000000"/>
          <w:sz w:val="28"/>
          <w:szCs w:val="28"/>
          <w:lang w:val="uk-UA"/>
        </w:rPr>
        <w:t xml:space="preserve">      8)внесення змін до актових записів цивільного стану, їх поновлення та анулювання;</w:t>
      </w:r>
    </w:p>
    <w:p w:rsidR="00F23F0F" w:rsidRDefault="00073460">
      <w:pPr>
        <w:pStyle w:val="rvps2"/>
        <w:contextualSpacing/>
        <w:jc w:val="both"/>
        <w:rPr>
          <w:color w:val="000000"/>
          <w:sz w:val="28"/>
          <w:szCs w:val="28"/>
          <w:lang w:val="uk-UA"/>
        </w:rPr>
      </w:pPr>
      <w:r>
        <w:rPr>
          <w:color w:val="000000"/>
          <w:sz w:val="28"/>
          <w:szCs w:val="28"/>
          <w:lang w:val="uk-UA"/>
        </w:rPr>
        <w:t xml:space="preserve">      9)комплексна послуга “єМалятко”.</w:t>
      </w:r>
    </w:p>
    <w:p w:rsidR="00F23F0F" w:rsidRDefault="00F23F0F">
      <w:pPr>
        <w:pStyle w:val="rvps2"/>
        <w:contextualSpacing/>
        <w:jc w:val="both"/>
        <w:rPr>
          <w:color w:val="000000"/>
          <w:lang w:val="uk-UA"/>
        </w:rPr>
      </w:pPr>
    </w:p>
    <w:p w:rsidR="00E952CB" w:rsidRDefault="00073460" w:rsidP="00E952CB">
      <w:pPr>
        <w:pStyle w:val="rvps2"/>
        <w:shd w:val="clear" w:color="FFFFFF" w:fill="FFFFFF"/>
        <w:tabs>
          <w:tab w:val="left" w:pos="709"/>
        </w:tabs>
        <w:spacing w:before="0" w:beforeAutospacing="0" w:after="0" w:afterAutospacing="0"/>
        <w:ind w:firstLine="448"/>
        <w:jc w:val="both"/>
        <w:rPr>
          <w:color w:val="000000"/>
          <w:sz w:val="28"/>
          <w:szCs w:val="28"/>
          <w:lang w:val="uk-UA"/>
        </w:rPr>
      </w:pPr>
      <w:r>
        <w:rPr>
          <w:color w:val="000000"/>
          <w:sz w:val="28"/>
          <w:szCs w:val="28"/>
          <w:lang w:val="uk-UA"/>
        </w:rPr>
        <w:t>Спеціаліста 1 категорії призначає на посаду та звільняє з</w:t>
      </w:r>
      <w:r w:rsidR="00E952CB">
        <w:rPr>
          <w:color w:val="000000"/>
          <w:sz w:val="28"/>
          <w:szCs w:val="28"/>
          <w:lang w:val="uk-UA"/>
        </w:rPr>
        <w:t xml:space="preserve">  посади начальник ЦНАПу за погодженням з селищним головою відповідно до чинного законодавства.</w:t>
      </w:r>
    </w:p>
    <w:p w:rsidR="00F23F0F" w:rsidRDefault="00073460">
      <w:pPr>
        <w:pStyle w:val="rvps2"/>
        <w:contextualSpacing/>
        <w:jc w:val="both"/>
        <w:rPr>
          <w:color w:val="000000"/>
          <w:lang w:val="uk-UA"/>
        </w:rPr>
      </w:pPr>
      <w:r>
        <w:rPr>
          <w:color w:val="000000"/>
          <w:sz w:val="28"/>
          <w:szCs w:val="28"/>
          <w:lang w:val="uk-UA"/>
        </w:rPr>
        <w:t>.</w:t>
      </w:r>
    </w:p>
    <w:p w:rsidR="00F23F0F" w:rsidRDefault="00F23F0F">
      <w:pPr>
        <w:pStyle w:val="rvps2"/>
        <w:contextualSpacing/>
        <w:jc w:val="both"/>
        <w:rPr>
          <w:color w:val="000000"/>
          <w:lang w:val="uk-UA"/>
        </w:rPr>
      </w:pPr>
    </w:p>
    <w:p w:rsidR="00F23F0F" w:rsidRDefault="00073460">
      <w:pPr>
        <w:pStyle w:val="rvps2"/>
        <w:contextualSpacing/>
        <w:jc w:val="both"/>
        <w:rPr>
          <w:color w:val="000000"/>
          <w:lang w:val="uk-UA"/>
        </w:rPr>
      </w:pPr>
      <w:r>
        <w:rPr>
          <w:color w:val="000000"/>
          <w:sz w:val="28"/>
          <w:szCs w:val="28"/>
          <w:lang w:val="uk-UA"/>
        </w:rPr>
        <w:t>26.</w:t>
      </w:r>
      <w:r>
        <w:rPr>
          <w:b/>
          <w:color w:val="000000"/>
          <w:sz w:val="28"/>
          <w:szCs w:val="28"/>
          <w:lang w:val="uk-UA"/>
        </w:rPr>
        <w:t xml:space="preserve">Спеціаліст 1 категорії з реєстрації транспортних засобів - </w:t>
      </w:r>
      <w:r>
        <w:rPr>
          <w:color w:val="000000"/>
          <w:sz w:val="28"/>
          <w:szCs w:val="28"/>
          <w:lang w:val="uk-UA"/>
        </w:rPr>
        <w:t>посадова</w:t>
      </w:r>
      <w:r w:rsidR="007232C5">
        <w:rPr>
          <w:color w:val="000000"/>
          <w:sz w:val="28"/>
          <w:szCs w:val="28"/>
          <w:lang w:val="uk-UA"/>
        </w:rPr>
        <w:t xml:space="preserve"> особа місцевого самоврядування</w:t>
      </w:r>
      <w:r>
        <w:rPr>
          <w:color w:val="000000"/>
          <w:sz w:val="28"/>
          <w:szCs w:val="28"/>
          <w:lang w:val="uk-UA"/>
        </w:rPr>
        <w:t xml:space="preserve">, забезпечує виконання покладених на </w:t>
      </w:r>
      <w:r>
        <w:rPr>
          <w:color w:val="000000"/>
          <w:sz w:val="28"/>
          <w:szCs w:val="28"/>
          <w:lang w:val="uk-UA"/>
        </w:rPr>
        <w:lastRenderedPageBreak/>
        <w:t>ЦНАП завдань, щодо організації надання адміністративних послуг з реєстрації транспортних засобів.</w:t>
      </w:r>
    </w:p>
    <w:p w:rsidR="00F23F0F" w:rsidRDefault="00F23F0F">
      <w:pPr>
        <w:pStyle w:val="rvps2"/>
        <w:contextualSpacing/>
        <w:jc w:val="both"/>
        <w:rPr>
          <w:color w:val="000000"/>
          <w:sz w:val="28"/>
          <w:szCs w:val="28"/>
          <w:lang w:val="uk-UA"/>
        </w:rPr>
      </w:pPr>
    </w:p>
    <w:p w:rsidR="00F23F0F" w:rsidRDefault="00073460">
      <w:pPr>
        <w:pStyle w:val="rvps2"/>
        <w:contextualSpacing/>
        <w:jc w:val="both"/>
        <w:rPr>
          <w:color w:val="000000"/>
          <w:lang w:val="uk-UA"/>
        </w:rPr>
      </w:pPr>
      <w:r>
        <w:rPr>
          <w:color w:val="000000"/>
          <w:sz w:val="28"/>
          <w:szCs w:val="28"/>
          <w:lang w:val="uk-UA"/>
        </w:rPr>
        <w:t>Спеціаліст 1 категорії ЦНАП забезпечує надання таких адміністративних послуг:</w:t>
      </w:r>
    </w:p>
    <w:p w:rsidR="00F23F0F" w:rsidRDefault="00F23F0F">
      <w:pPr>
        <w:pStyle w:val="rvps2"/>
        <w:contextualSpacing/>
        <w:jc w:val="both"/>
        <w:rPr>
          <w:color w:val="000000"/>
          <w:sz w:val="28"/>
          <w:szCs w:val="28"/>
          <w:lang w:val="uk-UA"/>
        </w:rPr>
      </w:pPr>
    </w:p>
    <w:p w:rsidR="00F23F0F" w:rsidRDefault="00073460">
      <w:pPr>
        <w:pStyle w:val="rvps2"/>
        <w:contextualSpacing/>
        <w:jc w:val="both"/>
        <w:rPr>
          <w:color w:val="000000"/>
          <w:lang w:val="uk-UA"/>
        </w:rPr>
      </w:pPr>
      <w:r>
        <w:rPr>
          <w:color w:val="000000"/>
          <w:sz w:val="28"/>
          <w:szCs w:val="28"/>
          <w:lang w:val="uk-UA"/>
        </w:rPr>
        <w:t xml:space="preserve">  1)перереєстрація транспортного засобу у зв</w:t>
      </w:r>
      <w:r w:rsidRPr="00EF0CE3">
        <w:rPr>
          <w:color w:val="000000"/>
          <w:sz w:val="28"/>
          <w:szCs w:val="28"/>
          <w:lang w:val="uk-UA"/>
        </w:rPr>
        <w:t>”</w:t>
      </w:r>
      <w:r>
        <w:rPr>
          <w:color w:val="000000"/>
          <w:sz w:val="28"/>
          <w:szCs w:val="28"/>
          <w:lang w:val="uk-UA"/>
        </w:rPr>
        <w:t>язку із зміною найменування та адреси юридичних осіб, прізвища, імені чи по батькові, місця проживання фізичних осіб, які є власниками транспортних засобів, установлення газобалонного обладнання;</w:t>
      </w:r>
    </w:p>
    <w:p w:rsidR="00F23F0F" w:rsidRDefault="00073460">
      <w:pPr>
        <w:pStyle w:val="rvps2"/>
        <w:contextualSpacing/>
        <w:jc w:val="both"/>
        <w:rPr>
          <w:color w:val="000000"/>
          <w:lang w:val="uk-UA"/>
        </w:rPr>
      </w:pPr>
      <w:r>
        <w:rPr>
          <w:color w:val="000000"/>
          <w:sz w:val="28"/>
          <w:szCs w:val="28"/>
          <w:lang w:val="uk-UA"/>
        </w:rPr>
        <w:t xml:space="preserve">  2)державна реєстрація нового транспортного засобу іноземного виробника</w:t>
      </w:r>
      <w:r w:rsidR="007232C5">
        <w:rPr>
          <w:color w:val="000000"/>
          <w:sz w:val="28"/>
          <w:szCs w:val="28"/>
          <w:lang w:val="uk-UA"/>
        </w:rPr>
        <w:t xml:space="preserve"> </w:t>
      </w:r>
      <w:r>
        <w:rPr>
          <w:color w:val="000000"/>
          <w:sz w:val="28"/>
          <w:szCs w:val="28"/>
          <w:lang w:val="uk-UA"/>
        </w:rPr>
        <w:t>(без огляду);</w:t>
      </w:r>
    </w:p>
    <w:p w:rsidR="00F23F0F" w:rsidRDefault="00073460">
      <w:pPr>
        <w:pStyle w:val="rvps2"/>
        <w:contextualSpacing/>
        <w:jc w:val="both"/>
        <w:rPr>
          <w:color w:val="000000"/>
          <w:lang w:val="uk-UA"/>
        </w:rPr>
      </w:pPr>
      <w:r>
        <w:rPr>
          <w:color w:val="000000"/>
          <w:sz w:val="28"/>
          <w:szCs w:val="28"/>
          <w:lang w:val="uk-UA"/>
        </w:rPr>
        <w:t xml:space="preserve">  3)державна реєстрація нового транспортного засобу вітчизняного виробника країн СНГ</w:t>
      </w:r>
      <w:r w:rsidR="007232C5">
        <w:rPr>
          <w:color w:val="000000"/>
          <w:sz w:val="28"/>
          <w:szCs w:val="28"/>
          <w:lang w:val="uk-UA"/>
        </w:rPr>
        <w:t xml:space="preserve"> </w:t>
      </w:r>
      <w:r>
        <w:rPr>
          <w:color w:val="000000"/>
          <w:sz w:val="28"/>
          <w:szCs w:val="28"/>
          <w:lang w:val="uk-UA"/>
        </w:rPr>
        <w:t>(без огляду);</w:t>
      </w:r>
    </w:p>
    <w:p w:rsidR="00F23F0F" w:rsidRDefault="00073460">
      <w:pPr>
        <w:pStyle w:val="rvps2"/>
        <w:contextualSpacing/>
        <w:jc w:val="both"/>
        <w:rPr>
          <w:color w:val="000000"/>
          <w:lang w:val="uk-UA"/>
        </w:rPr>
      </w:pPr>
      <w:r>
        <w:rPr>
          <w:color w:val="000000"/>
          <w:sz w:val="28"/>
          <w:szCs w:val="28"/>
          <w:lang w:val="uk-UA"/>
        </w:rPr>
        <w:t xml:space="preserve">  4)обмін посвідчення водія (без складання іспитів), видача нового посвідчення водія замість втраченого або викраденого;</w:t>
      </w:r>
    </w:p>
    <w:p w:rsidR="00F23F0F" w:rsidRDefault="00073460">
      <w:pPr>
        <w:pStyle w:val="rvps2"/>
        <w:contextualSpacing/>
        <w:jc w:val="both"/>
        <w:rPr>
          <w:color w:val="000000"/>
          <w:sz w:val="28"/>
          <w:szCs w:val="28"/>
          <w:lang w:val="uk-UA"/>
        </w:rPr>
      </w:pPr>
      <w:r>
        <w:rPr>
          <w:color w:val="000000"/>
          <w:sz w:val="28"/>
          <w:szCs w:val="28"/>
          <w:lang w:val="uk-UA"/>
        </w:rPr>
        <w:t xml:space="preserve">  5)відомча реєстрація великовантажних та інших технологічних транспортних засобів. що не підлягають експлуатації на вулично-дорожній мережі загального користування.</w:t>
      </w:r>
      <w:bookmarkStart w:id="26" w:name="n51"/>
      <w:bookmarkStart w:id="27" w:name="n54"/>
      <w:bookmarkStart w:id="28" w:name="n55"/>
      <w:bookmarkEnd w:id="26"/>
      <w:bookmarkEnd w:id="27"/>
      <w:bookmarkEnd w:id="28"/>
    </w:p>
    <w:p w:rsidR="00F23F0F" w:rsidRDefault="00073460">
      <w:pPr>
        <w:pStyle w:val="rvps2"/>
        <w:contextualSpacing/>
        <w:jc w:val="both"/>
        <w:rPr>
          <w:color w:val="000000"/>
          <w:lang w:val="uk-UA"/>
        </w:rPr>
      </w:pPr>
      <w:r>
        <w:rPr>
          <w:color w:val="000000"/>
          <w:sz w:val="28"/>
          <w:szCs w:val="28"/>
          <w:lang w:val="uk-UA"/>
        </w:rPr>
        <w:t>Спеціаліста 1 категорії призначає на посаду та звільняє з посади</w:t>
      </w:r>
      <w:r w:rsidR="007232C5">
        <w:rPr>
          <w:color w:val="000000"/>
          <w:sz w:val="28"/>
          <w:szCs w:val="28"/>
          <w:lang w:val="uk-UA"/>
        </w:rPr>
        <w:t xml:space="preserve"> </w:t>
      </w:r>
      <w:r w:rsidR="00E952CB" w:rsidRPr="00E952CB">
        <w:rPr>
          <w:color w:val="000000"/>
          <w:sz w:val="28"/>
          <w:szCs w:val="28"/>
          <w:lang w:val="uk-UA"/>
        </w:rPr>
        <w:t xml:space="preserve"> </w:t>
      </w:r>
      <w:r w:rsidR="00E952CB">
        <w:rPr>
          <w:color w:val="000000"/>
          <w:sz w:val="28"/>
          <w:szCs w:val="28"/>
          <w:lang w:val="uk-UA"/>
        </w:rPr>
        <w:t>начальник ЦНАПу за погодженням з селищним головою відповідно до чинного законодавства</w:t>
      </w:r>
      <w:r>
        <w:rPr>
          <w:color w:val="000000"/>
          <w:sz w:val="28"/>
          <w:szCs w:val="28"/>
          <w:lang w:val="uk-UA"/>
        </w:rPr>
        <w:t>.</w:t>
      </w:r>
    </w:p>
    <w:p w:rsidR="00F23F0F" w:rsidRDefault="00073460">
      <w:pPr>
        <w:pStyle w:val="rvps2"/>
        <w:shd w:val="clear" w:color="FFFFFF" w:fill="FFFFFF"/>
        <w:spacing w:before="0" w:after="0" w:line="228" w:lineRule="auto"/>
        <w:ind w:firstLine="450"/>
        <w:jc w:val="both"/>
        <w:rPr>
          <w:color w:val="000000"/>
          <w:sz w:val="28"/>
          <w:szCs w:val="28"/>
          <w:lang w:val="uk-UA"/>
        </w:rPr>
      </w:pPr>
      <w:r>
        <w:rPr>
          <w:b/>
          <w:lang w:val="uk-UA"/>
        </w:rPr>
        <w:tab/>
      </w:r>
      <w:r>
        <w:rPr>
          <w:sz w:val="28"/>
          <w:szCs w:val="28"/>
          <w:lang w:val="uk-UA"/>
        </w:rPr>
        <w:t xml:space="preserve">27. </w:t>
      </w:r>
      <w:r>
        <w:rPr>
          <w:b/>
          <w:sz w:val="28"/>
          <w:szCs w:val="28"/>
          <w:lang w:val="uk-UA"/>
        </w:rPr>
        <w:t>ЦНАП фінансується</w:t>
      </w:r>
      <w:r>
        <w:rPr>
          <w:sz w:val="28"/>
          <w:szCs w:val="28"/>
          <w:lang w:val="uk-UA"/>
        </w:rPr>
        <w:t xml:space="preserve"> за рахунок коштів селищного бюджету,</w:t>
      </w:r>
      <w:r>
        <w:rPr>
          <w:color w:val="000000"/>
          <w:sz w:val="28"/>
          <w:szCs w:val="28"/>
          <w:lang w:val="uk-UA"/>
        </w:rPr>
        <w:t>а також з інших джерел, не заборонених законодавством</w:t>
      </w:r>
      <w:r>
        <w:rPr>
          <w:sz w:val="28"/>
          <w:szCs w:val="28"/>
          <w:lang w:val="uk-UA"/>
        </w:rPr>
        <w:t>. Гранична чисельність, фонд оплати праці працівників ЦНАП та видатки на його утримання затверджуються селищною радою</w:t>
      </w:r>
      <w:r>
        <w:rPr>
          <w:color w:val="000000"/>
          <w:sz w:val="28"/>
          <w:szCs w:val="28"/>
          <w:lang w:val="uk-UA"/>
        </w:rPr>
        <w:t>.</w:t>
      </w:r>
    </w:p>
    <w:p w:rsidR="00F23F0F" w:rsidRDefault="00073460">
      <w:pPr>
        <w:pStyle w:val="rvps2"/>
        <w:shd w:val="clear" w:color="FFFFFF" w:fill="FFFFFF"/>
        <w:spacing w:before="0" w:after="0" w:line="228" w:lineRule="auto"/>
        <w:ind w:firstLine="450"/>
        <w:jc w:val="both"/>
        <w:rPr>
          <w:color w:val="000000"/>
          <w:sz w:val="28"/>
          <w:szCs w:val="28"/>
          <w:lang w:val="uk-UA"/>
        </w:rPr>
      </w:pPr>
      <w:r>
        <w:rPr>
          <w:sz w:val="28"/>
          <w:szCs w:val="28"/>
          <w:lang w:val="uk-UA"/>
        </w:rPr>
        <w:t>Штатний розпис та кошторис ЦНАП затверджується селищним головою  за пропозицією начальника ЦНАП.</w:t>
      </w:r>
    </w:p>
    <w:p w:rsidR="00F23F0F" w:rsidRDefault="00073460">
      <w:pPr>
        <w:pStyle w:val="rvps2"/>
        <w:shd w:val="clear" w:color="FFFFFF" w:fill="FFFFFF"/>
        <w:spacing w:before="0" w:after="0" w:line="228" w:lineRule="auto"/>
        <w:ind w:firstLine="450"/>
        <w:jc w:val="both"/>
        <w:rPr>
          <w:sz w:val="28"/>
          <w:szCs w:val="28"/>
          <w:lang w:val="uk-UA"/>
        </w:rPr>
      </w:pPr>
      <w:r>
        <w:rPr>
          <w:sz w:val="28"/>
          <w:szCs w:val="28"/>
          <w:lang w:val="uk-UA"/>
        </w:rPr>
        <w:t>Центр звільняється від плати за підключення( у тому числі обслуговування та використання) до реєстрів, інформаційних баз, що використовуються для надання адміністративних послуг, а також від плати за обов</w:t>
      </w:r>
      <w:r w:rsidRPr="00EF0CE3">
        <w:rPr>
          <w:sz w:val="28"/>
          <w:szCs w:val="28"/>
        </w:rPr>
        <w:t>”</w:t>
      </w:r>
      <w:r>
        <w:rPr>
          <w:sz w:val="28"/>
          <w:szCs w:val="28"/>
          <w:lang w:val="uk-UA"/>
        </w:rPr>
        <w:t>язкове навчання роботі з такими реєстрами.</w:t>
      </w:r>
    </w:p>
    <w:p w:rsidR="00F23F0F" w:rsidRDefault="00073460">
      <w:pPr>
        <w:pStyle w:val="af5"/>
        <w:spacing w:before="120"/>
        <w:ind w:firstLine="708"/>
        <w:jc w:val="both"/>
        <w:rPr>
          <w:sz w:val="28"/>
          <w:szCs w:val="28"/>
          <w:lang w:val="uk-UA"/>
        </w:rPr>
      </w:pPr>
      <w:r>
        <w:rPr>
          <w:sz w:val="28"/>
          <w:szCs w:val="28"/>
          <w:lang w:val="uk-UA"/>
        </w:rPr>
        <w:t>28.</w:t>
      </w:r>
      <w:r>
        <w:rPr>
          <w:b/>
          <w:sz w:val="28"/>
          <w:szCs w:val="28"/>
          <w:lang w:val="uk-UA"/>
        </w:rPr>
        <w:t xml:space="preserve">Ліквідація і реорганізація </w:t>
      </w:r>
      <w:r>
        <w:rPr>
          <w:sz w:val="28"/>
          <w:szCs w:val="28"/>
          <w:lang w:val="uk-UA"/>
        </w:rPr>
        <w:t>ЦНАП проводиться за рішенням селищної ради. Ліквідація здійснюється ліквідаційною комісією. Ліквідаційна комісія приймає майно ЦНАП, який ліквідовується, розраховується з кредиторами, складає акт і передає його власнику або органу, який призначив ліквідаційну комісію.</w:t>
      </w:r>
    </w:p>
    <w:p w:rsidR="00F23F0F" w:rsidRDefault="00073460">
      <w:pPr>
        <w:pStyle w:val="af5"/>
        <w:spacing w:before="120"/>
        <w:ind w:firstLine="708"/>
        <w:jc w:val="both"/>
      </w:pPr>
      <w:r>
        <w:rPr>
          <w:sz w:val="28"/>
          <w:szCs w:val="28"/>
          <w:lang w:val="uk-UA"/>
        </w:rPr>
        <w:t>29.</w:t>
      </w:r>
      <w:r>
        <w:rPr>
          <w:b/>
          <w:sz w:val="28"/>
          <w:szCs w:val="28"/>
          <w:lang w:val="uk-UA"/>
        </w:rPr>
        <w:t>Внесення змін та доповнень</w:t>
      </w:r>
      <w:r w:rsidR="007232C5">
        <w:rPr>
          <w:b/>
          <w:sz w:val="28"/>
          <w:szCs w:val="28"/>
          <w:lang w:val="uk-UA"/>
        </w:rPr>
        <w:t xml:space="preserve"> </w:t>
      </w:r>
      <w:r>
        <w:rPr>
          <w:sz w:val="28"/>
          <w:szCs w:val="28"/>
          <w:lang w:val="uk-UA"/>
        </w:rPr>
        <w:t>до цього Положення здійснюється окремими положеннями або викладенням Положення в новій редакції, затверджується відповідним рішенням селищної ради, реєструється у встановленому законом порядку; відмова в реєстрації Положення може бути оскаржена до суду в порядку, встановленому чинним законодавством.</w:t>
      </w:r>
    </w:p>
    <w:p w:rsidR="00F23F0F" w:rsidRDefault="00F23F0F">
      <w:pPr>
        <w:pStyle w:val="af5"/>
        <w:spacing w:before="120"/>
        <w:ind w:firstLine="708"/>
        <w:jc w:val="both"/>
      </w:pPr>
    </w:p>
    <w:p w:rsidR="00F23F0F" w:rsidRDefault="00073460" w:rsidP="007232C5">
      <w:pPr>
        <w:jc w:val="center"/>
        <w:rPr>
          <w:lang w:val="uk-UA"/>
        </w:rPr>
      </w:pPr>
      <w:r>
        <w:rPr>
          <w:lang w:val="uk-UA"/>
        </w:rPr>
        <w:lastRenderedPageBreak/>
        <w:t>__________________________________</w:t>
      </w:r>
      <w:r w:rsidR="007232C5">
        <w:rPr>
          <w:lang w:val="uk-UA"/>
        </w:rPr>
        <w:t>_____</w:t>
      </w:r>
    </w:p>
    <w:p w:rsidR="00F23F0F" w:rsidRDefault="00F23F0F">
      <w:pPr>
        <w:rPr>
          <w:lang w:val="uk-UA"/>
        </w:rPr>
      </w:pPr>
    </w:p>
    <w:p w:rsidR="00F23F0F" w:rsidRDefault="00F23F0F">
      <w:pPr>
        <w:rPr>
          <w:lang w:val="uk-UA"/>
        </w:rPr>
      </w:pPr>
    </w:p>
    <w:p w:rsidR="00F23F0F" w:rsidRDefault="00F23F0F">
      <w:pPr>
        <w:rPr>
          <w:lang w:val="uk-UA"/>
        </w:rPr>
      </w:pPr>
    </w:p>
    <w:p w:rsidR="00F23F0F" w:rsidRDefault="00073460" w:rsidP="00AB28EB">
      <w:pPr>
        <w:pStyle w:val="Heading2"/>
        <w:jc w:val="right"/>
        <w:rPr>
          <w:lang w:val="uk-UA"/>
        </w:rPr>
      </w:pPr>
      <w:r>
        <w:rPr>
          <w:b/>
          <w:szCs w:val="24"/>
          <w:lang w:val="uk-UA"/>
        </w:rPr>
        <w:t>Додаток 2</w:t>
      </w:r>
    </w:p>
    <w:p w:rsidR="00F23F0F" w:rsidRDefault="00F23F0F" w:rsidP="00AB28EB">
      <w:pPr>
        <w:jc w:val="right"/>
        <w:rPr>
          <w:lang w:val="uk-UA" w:eastAsia="ar-SA"/>
        </w:rPr>
      </w:pPr>
    </w:p>
    <w:p w:rsidR="00F23F0F" w:rsidRDefault="00073460" w:rsidP="00AB28EB">
      <w:pPr>
        <w:pStyle w:val="Heading2"/>
        <w:jc w:val="right"/>
        <w:rPr>
          <w:lang w:val="uk-UA"/>
        </w:rPr>
      </w:pPr>
      <w:r>
        <w:rPr>
          <w:b/>
          <w:szCs w:val="24"/>
          <w:lang w:val="uk-UA"/>
        </w:rPr>
        <w:t>ЗАТВЕРДЖЕНО</w:t>
      </w:r>
    </w:p>
    <w:p w:rsidR="00F23F0F" w:rsidRDefault="00FB5B40" w:rsidP="00FB5B40">
      <w:pPr>
        <w:pStyle w:val="a4"/>
        <w:jc w:val="left"/>
      </w:pPr>
      <w:r>
        <w:rPr>
          <w:b w:val="0"/>
          <w:bCs w:val="0"/>
        </w:rPr>
        <w:t xml:space="preserve">                                                                                                          </w:t>
      </w:r>
      <w:r w:rsidR="00073460">
        <w:rPr>
          <w:b w:val="0"/>
          <w:bCs w:val="0"/>
        </w:rPr>
        <w:t>рішенням Голованівської</w:t>
      </w:r>
    </w:p>
    <w:p w:rsidR="00F23F0F" w:rsidRDefault="00AB28EB" w:rsidP="00AB28EB">
      <w:pPr>
        <w:pStyle w:val="a4"/>
      </w:pPr>
      <w:r>
        <w:rPr>
          <w:b w:val="0"/>
          <w:bCs w:val="0"/>
        </w:rPr>
        <w:t xml:space="preserve">                                                              </w:t>
      </w:r>
      <w:r w:rsidR="00FB5B40">
        <w:rPr>
          <w:b w:val="0"/>
          <w:bCs w:val="0"/>
        </w:rPr>
        <w:t xml:space="preserve">                    </w:t>
      </w:r>
      <w:r w:rsidR="00073460">
        <w:rPr>
          <w:b w:val="0"/>
          <w:bCs w:val="0"/>
        </w:rPr>
        <w:t>селищної ради</w:t>
      </w:r>
    </w:p>
    <w:p w:rsidR="00F23F0F" w:rsidRDefault="00FB5B40" w:rsidP="00AB28EB">
      <w:pPr>
        <w:pStyle w:val="a4"/>
        <w:jc w:val="right"/>
      </w:pPr>
      <w:r>
        <w:rPr>
          <w:b w:val="0"/>
          <w:bCs w:val="0"/>
        </w:rPr>
        <w:t xml:space="preserve">     від  17 </w:t>
      </w:r>
      <w:r w:rsidR="00AB28EB">
        <w:rPr>
          <w:b w:val="0"/>
          <w:bCs w:val="0"/>
        </w:rPr>
        <w:t xml:space="preserve">серпня </w:t>
      </w:r>
      <w:r w:rsidR="00073460">
        <w:rPr>
          <w:b w:val="0"/>
          <w:bCs w:val="0"/>
        </w:rPr>
        <w:t xml:space="preserve">  2021 р.</w:t>
      </w:r>
      <w:r w:rsidR="00073460">
        <w:rPr>
          <w:b w:val="0"/>
        </w:rPr>
        <w:t xml:space="preserve"> №</w:t>
      </w:r>
      <w:r>
        <w:rPr>
          <w:b w:val="0"/>
        </w:rPr>
        <w:t>259</w:t>
      </w:r>
    </w:p>
    <w:p w:rsidR="00F23F0F" w:rsidRDefault="00F23F0F">
      <w:pPr>
        <w:ind w:right="-2"/>
        <w:jc w:val="center"/>
        <w:rPr>
          <w:color w:val="FF0000"/>
          <w:lang w:val="uk-UA"/>
        </w:rPr>
      </w:pPr>
    </w:p>
    <w:p w:rsidR="00F23F0F" w:rsidRDefault="00F23F0F">
      <w:pPr>
        <w:ind w:right="-2"/>
        <w:jc w:val="right"/>
        <w:rPr>
          <w:lang w:val="uk-UA"/>
        </w:rPr>
      </w:pPr>
    </w:p>
    <w:p w:rsidR="00F23F0F" w:rsidRDefault="00F23F0F">
      <w:pPr>
        <w:ind w:right="-2"/>
        <w:rPr>
          <w:lang w:val="uk-UA"/>
        </w:rPr>
      </w:pPr>
    </w:p>
    <w:p w:rsidR="00F23F0F" w:rsidRDefault="00073460">
      <w:pPr>
        <w:ind w:right="-2"/>
        <w:jc w:val="center"/>
      </w:pPr>
      <w:r>
        <w:rPr>
          <w:b/>
        </w:rPr>
        <w:t>СТРУКТУРА</w:t>
      </w:r>
    </w:p>
    <w:p w:rsidR="00F23F0F" w:rsidRDefault="00073460">
      <w:pPr>
        <w:ind w:right="-2"/>
        <w:jc w:val="center"/>
        <w:rPr>
          <w:lang w:val="uk-UA"/>
        </w:rPr>
      </w:pPr>
      <w:r>
        <w:rPr>
          <w:b/>
          <w:lang w:val="uk-UA"/>
        </w:rPr>
        <w:t>«Центру надання адміністративних послуг» Голованівської селищної ради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F23F0F">
        <w:tc>
          <w:tcPr>
            <w:tcW w:w="4785" w:type="dxa"/>
            <w:noWrap/>
          </w:tcPr>
          <w:p w:rsidR="00F23F0F" w:rsidRDefault="00073460">
            <w:pPr>
              <w:spacing w:line="276" w:lineRule="auto"/>
              <w:ind w:right="-2"/>
              <w:jc w:val="center"/>
              <w:rPr>
                <w:lang w:eastAsia="en-US"/>
              </w:rPr>
            </w:pPr>
            <w:r>
              <w:rPr>
                <w:b/>
              </w:rPr>
              <w:t>Назви посад</w:t>
            </w:r>
          </w:p>
        </w:tc>
        <w:tc>
          <w:tcPr>
            <w:tcW w:w="4786" w:type="dxa"/>
            <w:noWrap/>
          </w:tcPr>
          <w:p w:rsidR="00F23F0F" w:rsidRDefault="00073460">
            <w:pPr>
              <w:ind w:right="-2"/>
              <w:jc w:val="center"/>
              <w:rPr>
                <w:lang w:eastAsia="en-US"/>
              </w:rPr>
            </w:pPr>
            <w:r>
              <w:rPr>
                <w:b/>
              </w:rPr>
              <w:t>К-ть шт. од.</w:t>
            </w:r>
          </w:p>
          <w:p w:rsidR="00F23F0F" w:rsidRDefault="00F23F0F">
            <w:pPr>
              <w:spacing w:line="276" w:lineRule="auto"/>
              <w:ind w:right="-2"/>
              <w:jc w:val="center"/>
              <w:rPr>
                <w:lang w:eastAsia="en-US"/>
              </w:rPr>
            </w:pPr>
          </w:p>
        </w:tc>
      </w:tr>
      <w:tr w:rsidR="00F23F0F">
        <w:tc>
          <w:tcPr>
            <w:tcW w:w="4785" w:type="dxa"/>
            <w:noWrap/>
          </w:tcPr>
          <w:p w:rsidR="00F23F0F" w:rsidRDefault="00073460">
            <w:pPr>
              <w:ind w:right="-2"/>
              <w:rPr>
                <w:lang w:val="uk-UA"/>
              </w:rPr>
            </w:pPr>
            <w:r>
              <w:rPr>
                <w:lang w:val="uk-UA"/>
              </w:rPr>
              <w:t xml:space="preserve"> Начальник</w:t>
            </w:r>
          </w:p>
        </w:tc>
        <w:tc>
          <w:tcPr>
            <w:tcW w:w="4786" w:type="dxa"/>
            <w:noWrap/>
          </w:tcPr>
          <w:p w:rsidR="00F23F0F" w:rsidRDefault="00073460">
            <w:pPr>
              <w:ind w:right="-2"/>
              <w:jc w:val="center"/>
              <w:rPr>
                <w:lang w:val="uk-UA"/>
              </w:rPr>
            </w:pPr>
            <w:r>
              <w:rPr>
                <w:lang w:val="uk-UA"/>
              </w:rPr>
              <w:t>1</w:t>
            </w:r>
          </w:p>
        </w:tc>
      </w:tr>
      <w:tr w:rsidR="00F23F0F">
        <w:tc>
          <w:tcPr>
            <w:tcW w:w="4785" w:type="dxa"/>
            <w:noWrap/>
          </w:tcPr>
          <w:p w:rsidR="00F23F0F" w:rsidRDefault="00073460">
            <w:pPr>
              <w:ind w:right="-2"/>
            </w:pPr>
            <w:r>
              <w:t>Адміністратор</w:t>
            </w:r>
          </w:p>
        </w:tc>
        <w:tc>
          <w:tcPr>
            <w:tcW w:w="4786" w:type="dxa"/>
            <w:noWrap/>
          </w:tcPr>
          <w:p w:rsidR="00F23F0F" w:rsidRDefault="00073460">
            <w:pPr>
              <w:ind w:right="-2"/>
              <w:jc w:val="center"/>
            </w:pPr>
            <w:r>
              <w:t>2</w:t>
            </w:r>
          </w:p>
        </w:tc>
      </w:tr>
      <w:tr w:rsidR="00F23F0F">
        <w:tc>
          <w:tcPr>
            <w:tcW w:w="4785" w:type="dxa"/>
            <w:noWrap/>
          </w:tcPr>
          <w:p w:rsidR="00F23F0F" w:rsidRDefault="00073460">
            <w:pPr>
              <w:ind w:right="-2"/>
            </w:pPr>
            <w:r>
              <w:t>Державний реєстратор</w:t>
            </w:r>
          </w:p>
        </w:tc>
        <w:tc>
          <w:tcPr>
            <w:tcW w:w="4786" w:type="dxa"/>
            <w:noWrap/>
          </w:tcPr>
          <w:p w:rsidR="00F23F0F" w:rsidRDefault="00073460">
            <w:pPr>
              <w:ind w:right="-2"/>
              <w:jc w:val="center"/>
            </w:pPr>
            <w:r>
              <w:t>3</w:t>
            </w:r>
          </w:p>
        </w:tc>
      </w:tr>
      <w:tr w:rsidR="00F23F0F">
        <w:tc>
          <w:tcPr>
            <w:tcW w:w="4785" w:type="dxa"/>
            <w:noWrap/>
          </w:tcPr>
          <w:p w:rsidR="00F23F0F" w:rsidRDefault="00073460">
            <w:pPr>
              <w:ind w:right="-2"/>
              <w:rPr>
                <w:lang w:val="uk-UA"/>
              </w:rPr>
            </w:pPr>
            <w:r>
              <w:rPr>
                <w:lang w:val="uk-UA"/>
              </w:rPr>
              <w:t>Головний спеціаліст</w:t>
            </w:r>
          </w:p>
        </w:tc>
        <w:tc>
          <w:tcPr>
            <w:tcW w:w="4786" w:type="dxa"/>
            <w:noWrap/>
          </w:tcPr>
          <w:p w:rsidR="00F23F0F" w:rsidRDefault="00073460">
            <w:pPr>
              <w:ind w:right="-2"/>
              <w:jc w:val="center"/>
              <w:rPr>
                <w:lang w:val="uk-UA"/>
              </w:rPr>
            </w:pPr>
            <w:r>
              <w:rPr>
                <w:lang w:val="uk-UA"/>
              </w:rPr>
              <w:t>1</w:t>
            </w:r>
          </w:p>
        </w:tc>
      </w:tr>
      <w:tr w:rsidR="00F23F0F">
        <w:tc>
          <w:tcPr>
            <w:tcW w:w="4785" w:type="dxa"/>
            <w:noWrap/>
          </w:tcPr>
          <w:p w:rsidR="00F23F0F" w:rsidRDefault="00073460">
            <w:pPr>
              <w:ind w:right="-2"/>
            </w:pPr>
            <w:r>
              <w:t>Спеціаліст 1 категорії</w:t>
            </w:r>
          </w:p>
        </w:tc>
        <w:tc>
          <w:tcPr>
            <w:tcW w:w="4786" w:type="dxa"/>
            <w:noWrap/>
          </w:tcPr>
          <w:p w:rsidR="00F23F0F" w:rsidRDefault="00073460">
            <w:pPr>
              <w:ind w:right="-2"/>
              <w:jc w:val="center"/>
            </w:pPr>
            <w:r>
              <w:t>2</w:t>
            </w:r>
          </w:p>
        </w:tc>
      </w:tr>
      <w:tr w:rsidR="00F23F0F">
        <w:tc>
          <w:tcPr>
            <w:tcW w:w="4785" w:type="dxa"/>
            <w:noWrap/>
          </w:tcPr>
          <w:p w:rsidR="00F23F0F" w:rsidRDefault="00073460">
            <w:pPr>
              <w:ind w:right="-2"/>
            </w:pPr>
            <w:r>
              <w:t>Інспектор</w:t>
            </w:r>
          </w:p>
        </w:tc>
        <w:tc>
          <w:tcPr>
            <w:tcW w:w="4786" w:type="dxa"/>
            <w:noWrap/>
          </w:tcPr>
          <w:p w:rsidR="00F23F0F" w:rsidRDefault="00073460">
            <w:pPr>
              <w:ind w:right="-2"/>
              <w:jc w:val="center"/>
              <w:rPr>
                <w:lang w:val="uk-UA"/>
              </w:rPr>
            </w:pPr>
            <w:r>
              <w:rPr>
                <w:lang w:val="uk-UA"/>
              </w:rPr>
              <w:t>1</w:t>
            </w:r>
          </w:p>
        </w:tc>
      </w:tr>
      <w:tr w:rsidR="00F23F0F">
        <w:tc>
          <w:tcPr>
            <w:tcW w:w="4785" w:type="dxa"/>
            <w:noWrap/>
          </w:tcPr>
          <w:p w:rsidR="00F23F0F" w:rsidRDefault="00073460">
            <w:pPr>
              <w:ind w:right="-2"/>
              <w:jc w:val="center"/>
            </w:pPr>
            <w:r>
              <w:rPr>
                <w:b/>
              </w:rPr>
              <w:t>ВСЬОГО</w:t>
            </w:r>
          </w:p>
        </w:tc>
        <w:tc>
          <w:tcPr>
            <w:tcW w:w="4786" w:type="dxa"/>
            <w:noWrap/>
          </w:tcPr>
          <w:p w:rsidR="00F23F0F" w:rsidRDefault="00073460">
            <w:pPr>
              <w:ind w:right="-2"/>
              <w:jc w:val="center"/>
            </w:pPr>
            <w:r>
              <w:rPr>
                <w:b/>
              </w:rPr>
              <w:t>10</w:t>
            </w:r>
          </w:p>
        </w:tc>
      </w:tr>
    </w:tbl>
    <w:p w:rsidR="00F23F0F" w:rsidRDefault="00F23F0F">
      <w:pPr>
        <w:ind w:right="-2"/>
        <w:rPr>
          <w:rFonts w:ascii="Calibri" w:hAnsi="Calibri"/>
          <w:lang w:eastAsia="en-US"/>
        </w:rPr>
      </w:pPr>
    </w:p>
    <w:p w:rsidR="00F23F0F" w:rsidRDefault="00F23F0F">
      <w:pPr>
        <w:ind w:right="-2"/>
      </w:pPr>
    </w:p>
    <w:p w:rsidR="00F23F0F" w:rsidRDefault="00F23F0F">
      <w:pPr>
        <w:ind w:right="-2"/>
      </w:pPr>
    </w:p>
    <w:p w:rsidR="00F23F0F" w:rsidRDefault="00073460">
      <w:pPr>
        <w:ind w:right="-2"/>
        <w:jc w:val="center"/>
        <w:rPr>
          <w:lang w:val="uk-UA"/>
        </w:rPr>
      </w:pPr>
      <w:r>
        <w:rPr>
          <w:lang w:val="uk-UA"/>
        </w:rPr>
        <w:t>______________________________</w:t>
      </w:r>
    </w:p>
    <w:p w:rsidR="00F23F0F" w:rsidRDefault="00F23F0F">
      <w:pPr>
        <w:jc w:val="both"/>
        <w:rPr>
          <w:lang w:val="uk-UA"/>
        </w:rPr>
      </w:pPr>
    </w:p>
    <w:p w:rsidR="00F23F0F" w:rsidRDefault="00F23F0F">
      <w:pPr>
        <w:rPr>
          <w:lang w:val="uk-UA"/>
        </w:rPr>
      </w:pPr>
      <w:bookmarkStart w:id="29" w:name="_GoBack"/>
      <w:bookmarkEnd w:id="29"/>
    </w:p>
    <w:sectPr w:rsidR="00F23F0F" w:rsidSect="00F23F0F">
      <w:footerReference w:type="default" r:id="rId11"/>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788" w:rsidRDefault="00C40788">
      <w:r>
        <w:separator/>
      </w:r>
    </w:p>
  </w:endnote>
  <w:endnote w:type="continuationSeparator" w:id="1">
    <w:p w:rsidR="00C40788" w:rsidRDefault="00C40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 w:name="Sitka Small">
    <w:panose1 w:val="02000505000000020004"/>
    <w:charset w:val="CC"/>
    <w:family w:val="auto"/>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0F" w:rsidRDefault="00953E64">
    <w:pPr>
      <w:pStyle w:val="Footer"/>
      <w:jc w:val="right"/>
    </w:pPr>
    <w:r>
      <w:fldChar w:fldCharType="begin"/>
    </w:r>
    <w:r w:rsidR="00073460">
      <w:instrText>PAGE   \* MERGEFORMAT</w:instrText>
    </w:r>
    <w:r>
      <w:fldChar w:fldCharType="separate"/>
    </w:r>
    <w:r w:rsidR="00C934C5">
      <w:rPr>
        <w:noProof/>
      </w:rPr>
      <w:t>2</w:t>
    </w:r>
    <w:r>
      <w:fldChar w:fldCharType="end"/>
    </w:r>
  </w:p>
  <w:p w:rsidR="00F23F0F" w:rsidRDefault="00F23F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788" w:rsidRDefault="00C40788">
      <w:r>
        <w:separator/>
      </w:r>
    </w:p>
  </w:footnote>
  <w:footnote w:type="continuationSeparator" w:id="1">
    <w:p w:rsidR="00C40788" w:rsidRDefault="00C40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180F"/>
    <w:multiLevelType w:val="hybridMultilevel"/>
    <w:tmpl w:val="3738E412"/>
    <w:lvl w:ilvl="0" w:tplc="30080974">
      <w:start w:val="17"/>
      <w:numFmt w:val="decimal"/>
      <w:lvlText w:val="%1)"/>
      <w:lvlJc w:val="left"/>
      <w:pPr>
        <w:ind w:left="1241" w:hanging="390"/>
      </w:pPr>
      <w:rPr>
        <w:rFonts w:cs="Times New Roman" w:hint="default"/>
      </w:rPr>
    </w:lvl>
    <w:lvl w:ilvl="1" w:tplc="1C5695A0">
      <w:start w:val="1"/>
      <w:numFmt w:val="lowerLetter"/>
      <w:lvlText w:val="%2."/>
      <w:lvlJc w:val="left"/>
      <w:pPr>
        <w:ind w:left="1931" w:hanging="360"/>
      </w:pPr>
      <w:rPr>
        <w:rFonts w:cs="Times New Roman"/>
      </w:rPr>
    </w:lvl>
    <w:lvl w:ilvl="2" w:tplc="A14A1576">
      <w:start w:val="1"/>
      <w:numFmt w:val="lowerRoman"/>
      <w:lvlText w:val="%3."/>
      <w:lvlJc w:val="right"/>
      <w:pPr>
        <w:ind w:left="2651" w:hanging="180"/>
      </w:pPr>
      <w:rPr>
        <w:rFonts w:cs="Times New Roman"/>
      </w:rPr>
    </w:lvl>
    <w:lvl w:ilvl="3" w:tplc="D5BE6E4A">
      <w:start w:val="1"/>
      <w:numFmt w:val="decimal"/>
      <w:lvlText w:val="%4."/>
      <w:lvlJc w:val="left"/>
      <w:pPr>
        <w:ind w:left="3371" w:hanging="360"/>
      </w:pPr>
      <w:rPr>
        <w:rFonts w:cs="Times New Roman"/>
      </w:rPr>
    </w:lvl>
    <w:lvl w:ilvl="4" w:tplc="A1721A58">
      <w:start w:val="1"/>
      <w:numFmt w:val="lowerLetter"/>
      <w:lvlText w:val="%5."/>
      <w:lvlJc w:val="left"/>
      <w:pPr>
        <w:ind w:left="4091" w:hanging="360"/>
      </w:pPr>
      <w:rPr>
        <w:rFonts w:cs="Times New Roman"/>
      </w:rPr>
    </w:lvl>
    <w:lvl w:ilvl="5" w:tplc="EC38B33C">
      <w:start w:val="1"/>
      <w:numFmt w:val="lowerRoman"/>
      <w:lvlText w:val="%6."/>
      <w:lvlJc w:val="right"/>
      <w:pPr>
        <w:ind w:left="4811" w:hanging="180"/>
      </w:pPr>
      <w:rPr>
        <w:rFonts w:cs="Times New Roman"/>
      </w:rPr>
    </w:lvl>
    <w:lvl w:ilvl="6" w:tplc="A8DEEBAA">
      <w:start w:val="1"/>
      <w:numFmt w:val="decimal"/>
      <w:lvlText w:val="%7."/>
      <w:lvlJc w:val="left"/>
      <w:pPr>
        <w:ind w:left="5531" w:hanging="360"/>
      </w:pPr>
      <w:rPr>
        <w:rFonts w:cs="Times New Roman"/>
      </w:rPr>
    </w:lvl>
    <w:lvl w:ilvl="7" w:tplc="66844F2A">
      <w:start w:val="1"/>
      <w:numFmt w:val="lowerLetter"/>
      <w:lvlText w:val="%8."/>
      <w:lvlJc w:val="left"/>
      <w:pPr>
        <w:ind w:left="6251" w:hanging="360"/>
      </w:pPr>
      <w:rPr>
        <w:rFonts w:cs="Times New Roman"/>
      </w:rPr>
    </w:lvl>
    <w:lvl w:ilvl="8" w:tplc="8F5680AE">
      <w:start w:val="1"/>
      <w:numFmt w:val="lowerRoman"/>
      <w:lvlText w:val="%9."/>
      <w:lvlJc w:val="right"/>
      <w:pPr>
        <w:ind w:left="6971" w:hanging="180"/>
      </w:pPr>
      <w:rPr>
        <w:rFonts w:cs="Times New Roman"/>
      </w:rPr>
    </w:lvl>
  </w:abstractNum>
  <w:abstractNum w:abstractNumId="1">
    <w:nsid w:val="01A67665"/>
    <w:multiLevelType w:val="hybridMultilevel"/>
    <w:tmpl w:val="A852EB46"/>
    <w:lvl w:ilvl="0" w:tplc="689EE816">
      <w:start w:val="17"/>
      <w:numFmt w:val="decimal"/>
      <w:lvlText w:val="%1)"/>
      <w:lvlJc w:val="left"/>
      <w:pPr>
        <w:ind w:left="390" w:hanging="390"/>
      </w:pPr>
      <w:rPr>
        <w:rFonts w:cs="Times New Roman" w:hint="default"/>
      </w:rPr>
    </w:lvl>
    <w:lvl w:ilvl="1" w:tplc="476099BE">
      <w:start w:val="1"/>
      <w:numFmt w:val="lowerLetter"/>
      <w:lvlText w:val="%2."/>
      <w:lvlJc w:val="left"/>
      <w:pPr>
        <w:ind w:left="1080" w:hanging="360"/>
      </w:pPr>
      <w:rPr>
        <w:rFonts w:cs="Times New Roman"/>
      </w:rPr>
    </w:lvl>
    <w:lvl w:ilvl="2" w:tplc="8E62D35A">
      <w:start w:val="1"/>
      <w:numFmt w:val="lowerRoman"/>
      <w:lvlText w:val="%3."/>
      <w:lvlJc w:val="right"/>
      <w:pPr>
        <w:ind w:left="1800" w:hanging="180"/>
      </w:pPr>
      <w:rPr>
        <w:rFonts w:cs="Times New Roman"/>
      </w:rPr>
    </w:lvl>
    <w:lvl w:ilvl="3" w:tplc="B45EF40E">
      <w:start w:val="1"/>
      <w:numFmt w:val="decimal"/>
      <w:lvlText w:val="%4."/>
      <w:lvlJc w:val="left"/>
      <w:pPr>
        <w:ind w:left="2520" w:hanging="360"/>
      </w:pPr>
      <w:rPr>
        <w:rFonts w:cs="Times New Roman"/>
      </w:rPr>
    </w:lvl>
    <w:lvl w:ilvl="4" w:tplc="662AE4BC">
      <w:start w:val="1"/>
      <w:numFmt w:val="lowerLetter"/>
      <w:lvlText w:val="%5."/>
      <w:lvlJc w:val="left"/>
      <w:pPr>
        <w:ind w:left="3240" w:hanging="360"/>
      </w:pPr>
      <w:rPr>
        <w:rFonts w:cs="Times New Roman"/>
      </w:rPr>
    </w:lvl>
    <w:lvl w:ilvl="5" w:tplc="C3EA7E32">
      <w:start w:val="1"/>
      <w:numFmt w:val="lowerRoman"/>
      <w:lvlText w:val="%6."/>
      <w:lvlJc w:val="right"/>
      <w:pPr>
        <w:ind w:left="3960" w:hanging="180"/>
      </w:pPr>
      <w:rPr>
        <w:rFonts w:cs="Times New Roman"/>
      </w:rPr>
    </w:lvl>
    <w:lvl w:ilvl="6" w:tplc="BF2201CA">
      <w:start w:val="1"/>
      <w:numFmt w:val="decimal"/>
      <w:lvlText w:val="%7."/>
      <w:lvlJc w:val="left"/>
      <w:pPr>
        <w:ind w:left="4680" w:hanging="360"/>
      </w:pPr>
      <w:rPr>
        <w:rFonts w:cs="Times New Roman"/>
      </w:rPr>
    </w:lvl>
    <w:lvl w:ilvl="7" w:tplc="1478A400">
      <w:start w:val="1"/>
      <w:numFmt w:val="lowerLetter"/>
      <w:lvlText w:val="%8."/>
      <w:lvlJc w:val="left"/>
      <w:pPr>
        <w:ind w:left="5400" w:hanging="360"/>
      </w:pPr>
      <w:rPr>
        <w:rFonts w:cs="Times New Roman"/>
      </w:rPr>
    </w:lvl>
    <w:lvl w:ilvl="8" w:tplc="03F4216A">
      <w:start w:val="1"/>
      <w:numFmt w:val="lowerRoman"/>
      <w:lvlText w:val="%9."/>
      <w:lvlJc w:val="right"/>
      <w:pPr>
        <w:ind w:left="6120" w:hanging="180"/>
      </w:pPr>
      <w:rPr>
        <w:rFonts w:cs="Times New Roman"/>
      </w:rPr>
    </w:lvl>
  </w:abstractNum>
  <w:abstractNum w:abstractNumId="2">
    <w:nsid w:val="0ACD0217"/>
    <w:multiLevelType w:val="hybridMultilevel"/>
    <w:tmpl w:val="5944F11A"/>
    <w:lvl w:ilvl="0" w:tplc="05DAEDA8">
      <w:start w:val="1"/>
      <w:numFmt w:val="decimal"/>
      <w:lvlText w:val="%1."/>
      <w:lvlJc w:val="left"/>
      <w:pPr>
        <w:ind w:left="927" w:hanging="360"/>
      </w:pPr>
      <w:rPr>
        <w:rFonts w:cs="Times New Roman" w:hint="default"/>
      </w:rPr>
    </w:lvl>
    <w:lvl w:ilvl="1" w:tplc="E3002E78">
      <w:start w:val="1"/>
      <w:numFmt w:val="lowerLetter"/>
      <w:lvlText w:val="%2."/>
      <w:lvlJc w:val="left"/>
      <w:pPr>
        <w:ind w:left="1647" w:hanging="360"/>
      </w:pPr>
      <w:rPr>
        <w:rFonts w:cs="Times New Roman"/>
      </w:rPr>
    </w:lvl>
    <w:lvl w:ilvl="2" w:tplc="20466D26">
      <w:start w:val="1"/>
      <w:numFmt w:val="lowerRoman"/>
      <w:lvlText w:val="%3."/>
      <w:lvlJc w:val="right"/>
      <w:pPr>
        <w:ind w:left="2367" w:hanging="180"/>
      </w:pPr>
      <w:rPr>
        <w:rFonts w:cs="Times New Roman"/>
      </w:rPr>
    </w:lvl>
    <w:lvl w:ilvl="3" w:tplc="B11E4454">
      <w:start w:val="1"/>
      <w:numFmt w:val="decimal"/>
      <w:lvlText w:val="%4."/>
      <w:lvlJc w:val="left"/>
      <w:pPr>
        <w:ind w:left="3087" w:hanging="360"/>
      </w:pPr>
      <w:rPr>
        <w:rFonts w:cs="Times New Roman"/>
      </w:rPr>
    </w:lvl>
    <w:lvl w:ilvl="4" w:tplc="CD9C4D92">
      <w:start w:val="1"/>
      <w:numFmt w:val="lowerLetter"/>
      <w:lvlText w:val="%5."/>
      <w:lvlJc w:val="left"/>
      <w:pPr>
        <w:ind w:left="3807" w:hanging="360"/>
      </w:pPr>
      <w:rPr>
        <w:rFonts w:cs="Times New Roman"/>
      </w:rPr>
    </w:lvl>
    <w:lvl w:ilvl="5" w:tplc="7302A158">
      <w:start w:val="1"/>
      <w:numFmt w:val="lowerRoman"/>
      <w:lvlText w:val="%6."/>
      <w:lvlJc w:val="right"/>
      <w:pPr>
        <w:ind w:left="4527" w:hanging="180"/>
      </w:pPr>
      <w:rPr>
        <w:rFonts w:cs="Times New Roman"/>
      </w:rPr>
    </w:lvl>
    <w:lvl w:ilvl="6" w:tplc="16BA5E90">
      <w:start w:val="1"/>
      <w:numFmt w:val="decimal"/>
      <w:lvlText w:val="%7."/>
      <w:lvlJc w:val="left"/>
      <w:pPr>
        <w:ind w:left="5247" w:hanging="360"/>
      </w:pPr>
      <w:rPr>
        <w:rFonts w:cs="Times New Roman"/>
      </w:rPr>
    </w:lvl>
    <w:lvl w:ilvl="7" w:tplc="353C9EFA">
      <w:start w:val="1"/>
      <w:numFmt w:val="lowerLetter"/>
      <w:lvlText w:val="%8."/>
      <w:lvlJc w:val="left"/>
      <w:pPr>
        <w:ind w:left="5967" w:hanging="360"/>
      </w:pPr>
      <w:rPr>
        <w:rFonts w:cs="Times New Roman"/>
      </w:rPr>
    </w:lvl>
    <w:lvl w:ilvl="8" w:tplc="7C4A8B5E">
      <w:start w:val="1"/>
      <w:numFmt w:val="lowerRoman"/>
      <w:lvlText w:val="%9."/>
      <w:lvlJc w:val="right"/>
      <w:pPr>
        <w:ind w:left="6687" w:hanging="180"/>
      </w:pPr>
      <w:rPr>
        <w:rFonts w:cs="Times New Roman"/>
      </w:rPr>
    </w:lvl>
  </w:abstractNum>
  <w:abstractNum w:abstractNumId="3">
    <w:nsid w:val="0DAA5E9A"/>
    <w:multiLevelType w:val="hybridMultilevel"/>
    <w:tmpl w:val="12CA31B6"/>
    <w:lvl w:ilvl="0" w:tplc="78886DF4">
      <w:start w:val="1"/>
      <w:numFmt w:val="decimal"/>
      <w:lvlText w:val="%1)"/>
      <w:lvlJc w:val="left"/>
      <w:pPr>
        <w:tabs>
          <w:tab w:val="num" w:pos="720"/>
        </w:tabs>
        <w:ind w:left="720" w:hanging="360"/>
      </w:pPr>
      <w:rPr>
        <w:rFonts w:ascii="Arial" w:eastAsia="Times New Roman" w:hAnsi="Arial" w:cs="Arial"/>
        <w:sz w:val="20"/>
      </w:rPr>
    </w:lvl>
    <w:lvl w:ilvl="1" w:tplc="9F726898">
      <w:start w:val="1"/>
      <w:numFmt w:val="bullet"/>
      <w:lvlText w:val="o"/>
      <w:lvlJc w:val="left"/>
      <w:pPr>
        <w:tabs>
          <w:tab w:val="num" w:pos="1440"/>
        </w:tabs>
        <w:ind w:left="1440" w:hanging="360"/>
      </w:pPr>
      <w:rPr>
        <w:rFonts w:ascii="Courier New" w:hAnsi="Courier New" w:hint="default"/>
        <w:sz w:val="20"/>
      </w:rPr>
    </w:lvl>
    <w:lvl w:ilvl="2" w:tplc="04487B94">
      <w:start w:val="1"/>
      <w:numFmt w:val="bullet"/>
      <w:lvlText w:val=""/>
      <w:lvlJc w:val="left"/>
      <w:pPr>
        <w:tabs>
          <w:tab w:val="num" w:pos="2160"/>
        </w:tabs>
        <w:ind w:left="2160" w:hanging="360"/>
      </w:pPr>
      <w:rPr>
        <w:rFonts w:ascii="Wingdings" w:hAnsi="Wingdings" w:hint="default"/>
        <w:sz w:val="20"/>
      </w:rPr>
    </w:lvl>
    <w:lvl w:ilvl="3" w:tplc="7E68F674">
      <w:start w:val="1"/>
      <w:numFmt w:val="bullet"/>
      <w:lvlText w:val=""/>
      <w:lvlJc w:val="left"/>
      <w:pPr>
        <w:tabs>
          <w:tab w:val="num" w:pos="2880"/>
        </w:tabs>
        <w:ind w:left="2880" w:hanging="360"/>
      </w:pPr>
      <w:rPr>
        <w:rFonts w:ascii="Wingdings" w:hAnsi="Wingdings" w:hint="default"/>
        <w:sz w:val="20"/>
      </w:rPr>
    </w:lvl>
    <w:lvl w:ilvl="4" w:tplc="721E5F52">
      <w:start w:val="1"/>
      <w:numFmt w:val="bullet"/>
      <w:lvlText w:val=""/>
      <w:lvlJc w:val="left"/>
      <w:pPr>
        <w:tabs>
          <w:tab w:val="num" w:pos="3600"/>
        </w:tabs>
        <w:ind w:left="3600" w:hanging="360"/>
      </w:pPr>
      <w:rPr>
        <w:rFonts w:ascii="Wingdings" w:hAnsi="Wingdings" w:hint="default"/>
        <w:sz w:val="20"/>
      </w:rPr>
    </w:lvl>
    <w:lvl w:ilvl="5" w:tplc="5BD0BCD8">
      <w:start w:val="1"/>
      <w:numFmt w:val="bullet"/>
      <w:lvlText w:val=""/>
      <w:lvlJc w:val="left"/>
      <w:pPr>
        <w:tabs>
          <w:tab w:val="num" w:pos="4320"/>
        </w:tabs>
        <w:ind w:left="4320" w:hanging="360"/>
      </w:pPr>
      <w:rPr>
        <w:rFonts w:ascii="Wingdings" w:hAnsi="Wingdings" w:hint="default"/>
        <w:sz w:val="20"/>
      </w:rPr>
    </w:lvl>
    <w:lvl w:ilvl="6" w:tplc="19C27BF6">
      <w:start w:val="1"/>
      <w:numFmt w:val="bullet"/>
      <w:lvlText w:val=""/>
      <w:lvlJc w:val="left"/>
      <w:pPr>
        <w:tabs>
          <w:tab w:val="num" w:pos="5040"/>
        </w:tabs>
        <w:ind w:left="5040" w:hanging="360"/>
      </w:pPr>
      <w:rPr>
        <w:rFonts w:ascii="Wingdings" w:hAnsi="Wingdings" w:hint="default"/>
        <w:sz w:val="20"/>
      </w:rPr>
    </w:lvl>
    <w:lvl w:ilvl="7" w:tplc="EA4034C6">
      <w:start w:val="1"/>
      <w:numFmt w:val="bullet"/>
      <w:lvlText w:val=""/>
      <w:lvlJc w:val="left"/>
      <w:pPr>
        <w:tabs>
          <w:tab w:val="num" w:pos="5760"/>
        </w:tabs>
        <w:ind w:left="5760" w:hanging="360"/>
      </w:pPr>
      <w:rPr>
        <w:rFonts w:ascii="Wingdings" w:hAnsi="Wingdings" w:hint="default"/>
        <w:sz w:val="20"/>
      </w:rPr>
    </w:lvl>
    <w:lvl w:ilvl="8" w:tplc="212E39AE">
      <w:start w:val="1"/>
      <w:numFmt w:val="bullet"/>
      <w:lvlText w:val=""/>
      <w:lvlJc w:val="left"/>
      <w:pPr>
        <w:tabs>
          <w:tab w:val="num" w:pos="6480"/>
        </w:tabs>
        <w:ind w:left="6480" w:hanging="360"/>
      </w:pPr>
      <w:rPr>
        <w:rFonts w:ascii="Wingdings" w:hAnsi="Wingdings" w:hint="default"/>
        <w:sz w:val="20"/>
      </w:rPr>
    </w:lvl>
  </w:abstractNum>
  <w:abstractNum w:abstractNumId="4">
    <w:nsid w:val="101A6667"/>
    <w:multiLevelType w:val="hybridMultilevel"/>
    <w:tmpl w:val="844A82A8"/>
    <w:lvl w:ilvl="0" w:tplc="CC6CD45E">
      <w:start w:val="19"/>
      <w:numFmt w:val="decimal"/>
      <w:lvlText w:val="%1)"/>
      <w:lvlJc w:val="left"/>
      <w:pPr>
        <w:ind w:left="928" w:hanging="360"/>
      </w:pPr>
      <w:rPr>
        <w:rFonts w:cs="Times New Roman" w:hint="default"/>
      </w:rPr>
    </w:lvl>
    <w:lvl w:ilvl="1" w:tplc="AA0861DA">
      <w:start w:val="1"/>
      <w:numFmt w:val="lowerLetter"/>
      <w:lvlText w:val="%2."/>
      <w:lvlJc w:val="left"/>
      <w:pPr>
        <w:ind w:left="1648" w:hanging="360"/>
      </w:pPr>
      <w:rPr>
        <w:rFonts w:cs="Times New Roman"/>
      </w:rPr>
    </w:lvl>
    <w:lvl w:ilvl="2" w:tplc="60BA12EE">
      <w:start w:val="1"/>
      <w:numFmt w:val="lowerRoman"/>
      <w:lvlText w:val="%3."/>
      <w:lvlJc w:val="right"/>
      <w:pPr>
        <w:ind w:left="2368" w:hanging="180"/>
      </w:pPr>
      <w:rPr>
        <w:rFonts w:cs="Times New Roman"/>
      </w:rPr>
    </w:lvl>
    <w:lvl w:ilvl="3" w:tplc="794009B2">
      <w:start w:val="1"/>
      <w:numFmt w:val="decimal"/>
      <w:lvlText w:val="%4."/>
      <w:lvlJc w:val="left"/>
      <w:pPr>
        <w:ind w:left="3088" w:hanging="360"/>
      </w:pPr>
      <w:rPr>
        <w:rFonts w:cs="Times New Roman"/>
      </w:rPr>
    </w:lvl>
    <w:lvl w:ilvl="4" w:tplc="3BD83348">
      <w:start w:val="1"/>
      <w:numFmt w:val="lowerLetter"/>
      <w:lvlText w:val="%5."/>
      <w:lvlJc w:val="left"/>
      <w:pPr>
        <w:ind w:left="3808" w:hanging="360"/>
      </w:pPr>
      <w:rPr>
        <w:rFonts w:cs="Times New Roman"/>
      </w:rPr>
    </w:lvl>
    <w:lvl w:ilvl="5" w:tplc="B5CA8280">
      <w:start w:val="1"/>
      <w:numFmt w:val="lowerRoman"/>
      <w:lvlText w:val="%6."/>
      <w:lvlJc w:val="right"/>
      <w:pPr>
        <w:ind w:left="4528" w:hanging="180"/>
      </w:pPr>
      <w:rPr>
        <w:rFonts w:cs="Times New Roman"/>
      </w:rPr>
    </w:lvl>
    <w:lvl w:ilvl="6" w:tplc="CF4AC4D6">
      <w:start w:val="1"/>
      <w:numFmt w:val="decimal"/>
      <w:lvlText w:val="%7."/>
      <w:lvlJc w:val="left"/>
      <w:pPr>
        <w:ind w:left="5248" w:hanging="360"/>
      </w:pPr>
      <w:rPr>
        <w:rFonts w:cs="Times New Roman"/>
      </w:rPr>
    </w:lvl>
    <w:lvl w:ilvl="7" w:tplc="CB54E226">
      <w:start w:val="1"/>
      <w:numFmt w:val="lowerLetter"/>
      <w:lvlText w:val="%8."/>
      <w:lvlJc w:val="left"/>
      <w:pPr>
        <w:ind w:left="5968" w:hanging="360"/>
      </w:pPr>
      <w:rPr>
        <w:rFonts w:cs="Times New Roman"/>
      </w:rPr>
    </w:lvl>
    <w:lvl w:ilvl="8" w:tplc="761EE942">
      <w:start w:val="1"/>
      <w:numFmt w:val="lowerRoman"/>
      <w:lvlText w:val="%9."/>
      <w:lvlJc w:val="right"/>
      <w:pPr>
        <w:ind w:left="6688" w:hanging="180"/>
      </w:pPr>
      <w:rPr>
        <w:rFonts w:cs="Times New Roman"/>
      </w:rPr>
    </w:lvl>
  </w:abstractNum>
  <w:abstractNum w:abstractNumId="5">
    <w:nsid w:val="11B62E85"/>
    <w:multiLevelType w:val="hybridMultilevel"/>
    <w:tmpl w:val="DE9C80E2"/>
    <w:lvl w:ilvl="0" w:tplc="DA7A314A">
      <w:start w:val="17"/>
      <w:numFmt w:val="decimal"/>
      <w:lvlText w:val="%1"/>
      <w:lvlJc w:val="left"/>
      <w:pPr>
        <w:ind w:left="720" w:hanging="360"/>
      </w:pPr>
      <w:rPr>
        <w:rFonts w:cs="Times New Roman" w:hint="default"/>
      </w:rPr>
    </w:lvl>
    <w:lvl w:ilvl="1" w:tplc="379A5A7C">
      <w:start w:val="1"/>
      <w:numFmt w:val="lowerLetter"/>
      <w:lvlText w:val="%2."/>
      <w:lvlJc w:val="left"/>
      <w:pPr>
        <w:ind w:left="1440" w:hanging="360"/>
      </w:pPr>
      <w:rPr>
        <w:rFonts w:cs="Times New Roman"/>
      </w:rPr>
    </w:lvl>
    <w:lvl w:ilvl="2" w:tplc="9A7AB910">
      <w:start w:val="1"/>
      <w:numFmt w:val="lowerRoman"/>
      <w:lvlText w:val="%3."/>
      <w:lvlJc w:val="right"/>
      <w:pPr>
        <w:ind w:left="2160" w:hanging="180"/>
      </w:pPr>
      <w:rPr>
        <w:rFonts w:cs="Times New Roman"/>
      </w:rPr>
    </w:lvl>
    <w:lvl w:ilvl="3" w:tplc="1188FC7C">
      <w:start w:val="1"/>
      <w:numFmt w:val="decimal"/>
      <w:lvlText w:val="%4."/>
      <w:lvlJc w:val="left"/>
      <w:pPr>
        <w:ind w:left="2880" w:hanging="360"/>
      </w:pPr>
      <w:rPr>
        <w:rFonts w:cs="Times New Roman"/>
      </w:rPr>
    </w:lvl>
    <w:lvl w:ilvl="4" w:tplc="D570DDA0">
      <w:start w:val="1"/>
      <w:numFmt w:val="lowerLetter"/>
      <w:lvlText w:val="%5."/>
      <w:lvlJc w:val="left"/>
      <w:pPr>
        <w:ind w:left="3600" w:hanging="360"/>
      </w:pPr>
      <w:rPr>
        <w:rFonts w:cs="Times New Roman"/>
      </w:rPr>
    </w:lvl>
    <w:lvl w:ilvl="5" w:tplc="04B4AC98">
      <w:start w:val="1"/>
      <w:numFmt w:val="lowerRoman"/>
      <w:lvlText w:val="%6."/>
      <w:lvlJc w:val="right"/>
      <w:pPr>
        <w:ind w:left="4320" w:hanging="180"/>
      </w:pPr>
      <w:rPr>
        <w:rFonts w:cs="Times New Roman"/>
      </w:rPr>
    </w:lvl>
    <w:lvl w:ilvl="6" w:tplc="CCD6ACB0">
      <w:start w:val="1"/>
      <w:numFmt w:val="decimal"/>
      <w:lvlText w:val="%7."/>
      <w:lvlJc w:val="left"/>
      <w:pPr>
        <w:ind w:left="5040" w:hanging="360"/>
      </w:pPr>
      <w:rPr>
        <w:rFonts w:cs="Times New Roman"/>
      </w:rPr>
    </w:lvl>
    <w:lvl w:ilvl="7" w:tplc="4F5839F0">
      <w:start w:val="1"/>
      <w:numFmt w:val="lowerLetter"/>
      <w:lvlText w:val="%8."/>
      <w:lvlJc w:val="left"/>
      <w:pPr>
        <w:ind w:left="5760" w:hanging="360"/>
      </w:pPr>
      <w:rPr>
        <w:rFonts w:cs="Times New Roman"/>
      </w:rPr>
    </w:lvl>
    <w:lvl w:ilvl="8" w:tplc="07BE6AAE">
      <w:start w:val="1"/>
      <w:numFmt w:val="lowerRoman"/>
      <w:lvlText w:val="%9."/>
      <w:lvlJc w:val="right"/>
      <w:pPr>
        <w:ind w:left="6480" w:hanging="180"/>
      </w:pPr>
      <w:rPr>
        <w:rFonts w:cs="Times New Roman"/>
      </w:rPr>
    </w:lvl>
  </w:abstractNum>
  <w:abstractNum w:abstractNumId="6">
    <w:nsid w:val="13FA0D8F"/>
    <w:multiLevelType w:val="hybridMultilevel"/>
    <w:tmpl w:val="ADECD072"/>
    <w:lvl w:ilvl="0" w:tplc="66125ACE">
      <w:start w:val="20"/>
      <w:numFmt w:val="decimal"/>
      <w:lvlText w:val="%1)"/>
      <w:lvlJc w:val="left"/>
      <w:pPr>
        <w:ind w:left="786" w:hanging="360"/>
      </w:pPr>
      <w:rPr>
        <w:rFonts w:cs="Times New Roman" w:hint="default"/>
      </w:rPr>
    </w:lvl>
    <w:lvl w:ilvl="1" w:tplc="FD38EF48">
      <w:start w:val="1"/>
      <w:numFmt w:val="lowerLetter"/>
      <w:lvlText w:val="%2."/>
      <w:lvlJc w:val="left"/>
      <w:pPr>
        <w:ind w:left="1506" w:hanging="360"/>
      </w:pPr>
      <w:rPr>
        <w:rFonts w:cs="Times New Roman"/>
      </w:rPr>
    </w:lvl>
    <w:lvl w:ilvl="2" w:tplc="4DBC90AE">
      <w:start w:val="1"/>
      <w:numFmt w:val="lowerRoman"/>
      <w:lvlText w:val="%3."/>
      <w:lvlJc w:val="right"/>
      <w:pPr>
        <w:ind w:left="2226" w:hanging="180"/>
      </w:pPr>
      <w:rPr>
        <w:rFonts w:cs="Times New Roman"/>
      </w:rPr>
    </w:lvl>
    <w:lvl w:ilvl="3" w:tplc="F81E61FC">
      <w:start w:val="1"/>
      <w:numFmt w:val="decimal"/>
      <w:lvlText w:val="%4."/>
      <w:lvlJc w:val="left"/>
      <w:pPr>
        <w:ind w:left="2946" w:hanging="360"/>
      </w:pPr>
      <w:rPr>
        <w:rFonts w:cs="Times New Roman"/>
      </w:rPr>
    </w:lvl>
    <w:lvl w:ilvl="4" w:tplc="6B0E8A84">
      <w:start w:val="1"/>
      <w:numFmt w:val="lowerLetter"/>
      <w:lvlText w:val="%5."/>
      <w:lvlJc w:val="left"/>
      <w:pPr>
        <w:ind w:left="3666" w:hanging="360"/>
      </w:pPr>
      <w:rPr>
        <w:rFonts w:cs="Times New Roman"/>
      </w:rPr>
    </w:lvl>
    <w:lvl w:ilvl="5" w:tplc="4AF618C2">
      <w:start w:val="1"/>
      <w:numFmt w:val="lowerRoman"/>
      <w:lvlText w:val="%6."/>
      <w:lvlJc w:val="right"/>
      <w:pPr>
        <w:ind w:left="4386" w:hanging="180"/>
      </w:pPr>
      <w:rPr>
        <w:rFonts w:cs="Times New Roman"/>
      </w:rPr>
    </w:lvl>
    <w:lvl w:ilvl="6" w:tplc="1F78BF44">
      <w:start w:val="1"/>
      <w:numFmt w:val="decimal"/>
      <w:lvlText w:val="%7."/>
      <w:lvlJc w:val="left"/>
      <w:pPr>
        <w:ind w:left="5106" w:hanging="360"/>
      </w:pPr>
      <w:rPr>
        <w:rFonts w:cs="Times New Roman"/>
      </w:rPr>
    </w:lvl>
    <w:lvl w:ilvl="7" w:tplc="0B0066A6">
      <w:start w:val="1"/>
      <w:numFmt w:val="lowerLetter"/>
      <w:lvlText w:val="%8."/>
      <w:lvlJc w:val="left"/>
      <w:pPr>
        <w:ind w:left="5826" w:hanging="360"/>
      </w:pPr>
      <w:rPr>
        <w:rFonts w:cs="Times New Roman"/>
      </w:rPr>
    </w:lvl>
    <w:lvl w:ilvl="8" w:tplc="8976F304">
      <w:start w:val="1"/>
      <w:numFmt w:val="lowerRoman"/>
      <w:lvlText w:val="%9."/>
      <w:lvlJc w:val="right"/>
      <w:pPr>
        <w:ind w:left="6546" w:hanging="180"/>
      </w:pPr>
      <w:rPr>
        <w:rFonts w:cs="Times New Roman"/>
      </w:rPr>
    </w:lvl>
  </w:abstractNum>
  <w:abstractNum w:abstractNumId="7">
    <w:nsid w:val="19662342"/>
    <w:multiLevelType w:val="hybridMultilevel"/>
    <w:tmpl w:val="C6C281E8"/>
    <w:lvl w:ilvl="0" w:tplc="1990021C">
      <w:start w:val="18"/>
      <w:numFmt w:val="decimal"/>
      <w:lvlText w:val="%1)"/>
      <w:lvlJc w:val="left"/>
      <w:pPr>
        <w:ind w:left="1428" w:hanging="360"/>
      </w:pPr>
      <w:rPr>
        <w:rFonts w:cs="Times New Roman" w:hint="default"/>
      </w:rPr>
    </w:lvl>
    <w:lvl w:ilvl="1" w:tplc="42F40286">
      <w:start w:val="1"/>
      <w:numFmt w:val="lowerLetter"/>
      <w:lvlText w:val="%2."/>
      <w:lvlJc w:val="left"/>
      <w:pPr>
        <w:ind w:left="2148" w:hanging="360"/>
      </w:pPr>
      <w:rPr>
        <w:rFonts w:cs="Times New Roman"/>
      </w:rPr>
    </w:lvl>
    <w:lvl w:ilvl="2" w:tplc="2E90B70E">
      <w:start w:val="1"/>
      <w:numFmt w:val="lowerRoman"/>
      <w:lvlText w:val="%3."/>
      <w:lvlJc w:val="right"/>
      <w:pPr>
        <w:ind w:left="2868" w:hanging="180"/>
      </w:pPr>
      <w:rPr>
        <w:rFonts w:cs="Times New Roman"/>
      </w:rPr>
    </w:lvl>
    <w:lvl w:ilvl="3" w:tplc="1C846DB6">
      <w:start w:val="1"/>
      <w:numFmt w:val="decimal"/>
      <w:lvlText w:val="%4."/>
      <w:lvlJc w:val="left"/>
      <w:pPr>
        <w:ind w:left="3588" w:hanging="360"/>
      </w:pPr>
      <w:rPr>
        <w:rFonts w:cs="Times New Roman"/>
      </w:rPr>
    </w:lvl>
    <w:lvl w:ilvl="4" w:tplc="82B4B88A">
      <w:start w:val="1"/>
      <w:numFmt w:val="lowerLetter"/>
      <w:lvlText w:val="%5."/>
      <w:lvlJc w:val="left"/>
      <w:pPr>
        <w:ind w:left="4308" w:hanging="360"/>
      </w:pPr>
      <w:rPr>
        <w:rFonts w:cs="Times New Roman"/>
      </w:rPr>
    </w:lvl>
    <w:lvl w:ilvl="5" w:tplc="24AAE202">
      <w:start w:val="1"/>
      <w:numFmt w:val="lowerRoman"/>
      <w:lvlText w:val="%6."/>
      <w:lvlJc w:val="right"/>
      <w:pPr>
        <w:ind w:left="5028" w:hanging="180"/>
      </w:pPr>
      <w:rPr>
        <w:rFonts w:cs="Times New Roman"/>
      </w:rPr>
    </w:lvl>
    <w:lvl w:ilvl="6" w:tplc="E4307FF0">
      <w:start w:val="1"/>
      <w:numFmt w:val="decimal"/>
      <w:lvlText w:val="%7."/>
      <w:lvlJc w:val="left"/>
      <w:pPr>
        <w:ind w:left="5748" w:hanging="360"/>
      </w:pPr>
      <w:rPr>
        <w:rFonts w:cs="Times New Roman"/>
      </w:rPr>
    </w:lvl>
    <w:lvl w:ilvl="7" w:tplc="99D28622">
      <w:start w:val="1"/>
      <w:numFmt w:val="lowerLetter"/>
      <w:lvlText w:val="%8."/>
      <w:lvlJc w:val="left"/>
      <w:pPr>
        <w:ind w:left="6468" w:hanging="360"/>
      </w:pPr>
      <w:rPr>
        <w:rFonts w:cs="Times New Roman"/>
      </w:rPr>
    </w:lvl>
    <w:lvl w:ilvl="8" w:tplc="2626E59C">
      <w:start w:val="1"/>
      <w:numFmt w:val="lowerRoman"/>
      <w:lvlText w:val="%9."/>
      <w:lvlJc w:val="right"/>
      <w:pPr>
        <w:ind w:left="7188" w:hanging="180"/>
      </w:pPr>
      <w:rPr>
        <w:rFonts w:cs="Times New Roman"/>
      </w:rPr>
    </w:lvl>
  </w:abstractNum>
  <w:abstractNum w:abstractNumId="8">
    <w:nsid w:val="1F3B5BBE"/>
    <w:multiLevelType w:val="hybridMultilevel"/>
    <w:tmpl w:val="7FD477A6"/>
    <w:lvl w:ilvl="0" w:tplc="C0AACC32">
      <w:start w:val="1"/>
      <w:numFmt w:val="decimal"/>
      <w:lvlText w:val="%1."/>
      <w:lvlJc w:val="left"/>
      <w:pPr>
        <w:tabs>
          <w:tab w:val="num" w:pos="720"/>
        </w:tabs>
        <w:ind w:left="720" w:hanging="360"/>
      </w:pPr>
      <w:rPr>
        <w:rFonts w:cs="Times New Roman"/>
      </w:rPr>
    </w:lvl>
    <w:lvl w:ilvl="1" w:tplc="310867AC">
      <w:start w:val="1"/>
      <w:numFmt w:val="decimal"/>
      <w:lvlText w:val="%2."/>
      <w:lvlJc w:val="left"/>
      <w:pPr>
        <w:tabs>
          <w:tab w:val="num" w:pos="1440"/>
        </w:tabs>
        <w:ind w:left="1440" w:hanging="360"/>
      </w:pPr>
      <w:rPr>
        <w:rFonts w:cs="Times New Roman"/>
      </w:rPr>
    </w:lvl>
    <w:lvl w:ilvl="2" w:tplc="9CB8AFA8">
      <w:start w:val="1"/>
      <w:numFmt w:val="decimal"/>
      <w:lvlText w:val="%3."/>
      <w:lvlJc w:val="left"/>
      <w:pPr>
        <w:tabs>
          <w:tab w:val="num" w:pos="2160"/>
        </w:tabs>
        <w:ind w:left="2160" w:hanging="360"/>
      </w:pPr>
      <w:rPr>
        <w:rFonts w:cs="Times New Roman"/>
      </w:rPr>
    </w:lvl>
    <w:lvl w:ilvl="3" w:tplc="3CF01924">
      <w:start w:val="1"/>
      <w:numFmt w:val="decimal"/>
      <w:lvlText w:val="%4."/>
      <w:lvlJc w:val="left"/>
      <w:pPr>
        <w:tabs>
          <w:tab w:val="num" w:pos="2880"/>
        </w:tabs>
        <w:ind w:left="2880" w:hanging="360"/>
      </w:pPr>
      <w:rPr>
        <w:rFonts w:cs="Times New Roman"/>
      </w:rPr>
    </w:lvl>
    <w:lvl w:ilvl="4" w:tplc="02B42C80">
      <w:start w:val="1"/>
      <w:numFmt w:val="decimal"/>
      <w:lvlText w:val="%5."/>
      <w:lvlJc w:val="left"/>
      <w:pPr>
        <w:tabs>
          <w:tab w:val="num" w:pos="3600"/>
        </w:tabs>
        <w:ind w:left="3600" w:hanging="360"/>
      </w:pPr>
      <w:rPr>
        <w:rFonts w:cs="Times New Roman"/>
      </w:rPr>
    </w:lvl>
    <w:lvl w:ilvl="5" w:tplc="B088BD6E">
      <w:start w:val="1"/>
      <w:numFmt w:val="decimal"/>
      <w:lvlText w:val="%6."/>
      <w:lvlJc w:val="left"/>
      <w:pPr>
        <w:tabs>
          <w:tab w:val="num" w:pos="4320"/>
        </w:tabs>
        <w:ind w:left="4320" w:hanging="360"/>
      </w:pPr>
      <w:rPr>
        <w:rFonts w:cs="Times New Roman"/>
      </w:rPr>
    </w:lvl>
    <w:lvl w:ilvl="6" w:tplc="B42CACEC">
      <w:start w:val="1"/>
      <w:numFmt w:val="decimal"/>
      <w:lvlText w:val="%7."/>
      <w:lvlJc w:val="left"/>
      <w:pPr>
        <w:tabs>
          <w:tab w:val="num" w:pos="5040"/>
        </w:tabs>
        <w:ind w:left="5040" w:hanging="360"/>
      </w:pPr>
      <w:rPr>
        <w:rFonts w:cs="Times New Roman"/>
      </w:rPr>
    </w:lvl>
    <w:lvl w:ilvl="7" w:tplc="4B0EEAB8">
      <w:start w:val="1"/>
      <w:numFmt w:val="decimal"/>
      <w:lvlText w:val="%8."/>
      <w:lvlJc w:val="left"/>
      <w:pPr>
        <w:tabs>
          <w:tab w:val="num" w:pos="5760"/>
        </w:tabs>
        <w:ind w:left="5760" w:hanging="360"/>
      </w:pPr>
      <w:rPr>
        <w:rFonts w:cs="Times New Roman"/>
      </w:rPr>
    </w:lvl>
    <w:lvl w:ilvl="8" w:tplc="59C4473E">
      <w:start w:val="1"/>
      <w:numFmt w:val="decimal"/>
      <w:lvlText w:val="%9."/>
      <w:lvlJc w:val="left"/>
      <w:pPr>
        <w:tabs>
          <w:tab w:val="num" w:pos="6480"/>
        </w:tabs>
        <w:ind w:left="6480" w:hanging="360"/>
      </w:pPr>
      <w:rPr>
        <w:rFonts w:cs="Times New Roman"/>
      </w:rPr>
    </w:lvl>
  </w:abstractNum>
  <w:abstractNum w:abstractNumId="9">
    <w:nsid w:val="22333541"/>
    <w:multiLevelType w:val="hybridMultilevel"/>
    <w:tmpl w:val="56E62606"/>
    <w:lvl w:ilvl="0" w:tplc="17C8DA8E">
      <w:start w:val="1"/>
      <w:numFmt w:val="decimal"/>
      <w:lvlText w:val="%1)"/>
      <w:lvlJc w:val="left"/>
      <w:pPr>
        <w:ind w:left="1068" w:hanging="360"/>
      </w:pPr>
      <w:rPr>
        <w:rFonts w:cs="Times New Roman" w:hint="default"/>
      </w:rPr>
    </w:lvl>
    <w:lvl w:ilvl="1" w:tplc="03F65862">
      <w:start w:val="1"/>
      <w:numFmt w:val="lowerLetter"/>
      <w:lvlText w:val="%2."/>
      <w:lvlJc w:val="left"/>
      <w:pPr>
        <w:ind w:left="1788" w:hanging="360"/>
      </w:pPr>
      <w:rPr>
        <w:rFonts w:cs="Times New Roman"/>
      </w:rPr>
    </w:lvl>
    <w:lvl w:ilvl="2" w:tplc="05807272">
      <w:start w:val="1"/>
      <w:numFmt w:val="lowerRoman"/>
      <w:lvlText w:val="%3."/>
      <w:lvlJc w:val="right"/>
      <w:pPr>
        <w:ind w:left="2508" w:hanging="180"/>
      </w:pPr>
      <w:rPr>
        <w:rFonts w:cs="Times New Roman"/>
      </w:rPr>
    </w:lvl>
    <w:lvl w:ilvl="3" w:tplc="DB029F34">
      <w:start w:val="1"/>
      <w:numFmt w:val="decimal"/>
      <w:lvlText w:val="%4."/>
      <w:lvlJc w:val="left"/>
      <w:pPr>
        <w:ind w:left="3228" w:hanging="360"/>
      </w:pPr>
      <w:rPr>
        <w:rFonts w:cs="Times New Roman"/>
      </w:rPr>
    </w:lvl>
    <w:lvl w:ilvl="4" w:tplc="FB4ADC7A">
      <w:start w:val="1"/>
      <w:numFmt w:val="lowerLetter"/>
      <w:lvlText w:val="%5."/>
      <w:lvlJc w:val="left"/>
      <w:pPr>
        <w:ind w:left="3948" w:hanging="360"/>
      </w:pPr>
      <w:rPr>
        <w:rFonts w:cs="Times New Roman"/>
      </w:rPr>
    </w:lvl>
    <w:lvl w:ilvl="5" w:tplc="F822C8D4">
      <w:start w:val="1"/>
      <w:numFmt w:val="lowerRoman"/>
      <w:lvlText w:val="%6."/>
      <w:lvlJc w:val="right"/>
      <w:pPr>
        <w:ind w:left="4668" w:hanging="180"/>
      </w:pPr>
      <w:rPr>
        <w:rFonts w:cs="Times New Roman"/>
      </w:rPr>
    </w:lvl>
    <w:lvl w:ilvl="6" w:tplc="F5485068">
      <w:start w:val="1"/>
      <w:numFmt w:val="decimal"/>
      <w:lvlText w:val="%7."/>
      <w:lvlJc w:val="left"/>
      <w:pPr>
        <w:ind w:left="5388" w:hanging="360"/>
      </w:pPr>
      <w:rPr>
        <w:rFonts w:cs="Times New Roman"/>
      </w:rPr>
    </w:lvl>
    <w:lvl w:ilvl="7" w:tplc="2BA25FE8">
      <w:start w:val="1"/>
      <w:numFmt w:val="lowerLetter"/>
      <w:lvlText w:val="%8."/>
      <w:lvlJc w:val="left"/>
      <w:pPr>
        <w:ind w:left="6108" w:hanging="360"/>
      </w:pPr>
      <w:rPr>
        <w:rFonts w:cs="Times New Roman"/>
      </w:rPr>
    </w:lvl>
    <w:lvl w:ilvl="8" w:tplc="D39A6B1A">
      <w:start w:val="1"/>
      <w:numFmt w:val="lowerRoman"/>
      <w:lvlText w:val="%9."/>
      <w:lvlJc w:val="right"/>
      <w:pPr>
        <w:ind w:left="6828" w:hanging="180"/>
      </w:pPr>
      <w:rPr>
        <w:rFonts w:cs="Times New Roman"/>
      </w:rPr>
    </w:lvl>
  </w:abstractNum>
  <w:abstractNum w:abstractNumId="10">
    <w:nsid w:val="252D6258"/>
    <w:multiLevelType w:val="hybridMultilevel"/>
    <w:tmpl w:val="3C4EFAA0"/>
    <w:lvl w:ilvl="0" w:tplc="71F41900">
      <w:start w:val="1"/>
      <w:numFmt w:val="decimal"/>
      <w:lvlText w:val="%1."/>
      <w:lvlJc w:val="left"/>
      <w:pPr>
        <w:ind w:left="927" w:hanging="360"/>
      </w:pPr>
      <w:rPr>
        <w:rFonts w:cs="Times New Roman" w:hint="default"/>
      </w:rPr>
    </w:lvl>
    <w:lvl w:ilvl="1" w:tplc="5C162A1A">
      <w:start w:val="1"/>
      <w:numFmt w:val="lowerLetter"/>
      <w:lvlText w:val="%2."/>
      <w:lvlJc w:val="left"/>
      <w:pPr>
        <w:ind w:left="1647" w:hanging="360"/>
      </w:pPr>
      <w:rPr>
        <w:rFonts w:cs="Times New Roman"/>
      </w:rPr>
    </w:lvl>
    <w:lvl w:ilvl="2" w:tplc="AFF03E0E">
      <w:start w:val="1"/>
      <w:numFmt w:val="lowerRoman"/>
      <w:lvlText w:val="%3."/>
      <w:lvlJc w:val="right"/>
      <w:pPr>
        <w:ind w:left="2367" w:hanging="180"/>
      </w:pPr>
      <w:rPr>
        <w:rFonts w:cs="Times New Roman"/>
      </w:rPr>
    </w:lvl>
    <w:lvl w:ilvl="3" w:tplc="ED206792">
      <w:start w:val="1"/>
      <w:numFmt w:val="decimal"/>
      <w:lvlText w:val="%4."/>
      <w:lvlJc w:val="left"/>
      <w:pPr>
        <w:ind w:left="3087" w:hanging="360"/>
      </w:pPr>
      <w:rPr>
        <w:rFonts w:cs="Times New Roman"/>
      </w:rPr>
    </w:lvl>
    <w:lvl w:ilvl="4" w:tplc="D36A3DCC">
      <w:start w:val="1"/>
      <w:numFmt w:val="lowerLetter"/>
      <w:lvlText w:val="%5."/>
      <w:lvlJc w:val="left"/>
      <w:pPr>
        <w:ind w:left="3807" w:hanging="360"/>
      </w:pPr>
      <w:rPr>
        <w:rFonts w:cs="Times New Roman"/>
      </w:rPr>
    </w:lvl>
    <w:lvl w:ilvl="5" w:tplc="172E913A">
      <w:start w:val="1"/>
      <w:numFmt w:val="lowerRoman"/>
      <w:lvlText w:val="%6."/>
      <w:lvlJc w:val="right"/>
      <w:pPr>
        <w:ind w:left="4527" w:hanging="180"/>
      </w:pPr>
      <w:rPr>
        <w:rFonts w:cs="Times New Roman"/>
      </w:rPr>
    </w:lvl>
    <w:lvl w:ilvl="6" w:tplc="C6B6E3AE">
      <w:start w:val="1"/>
      <w:numFmt w:val="decimal"/>
      <w:lvlText w:val="%7."/>
      <w:lvlJc w:val="left"/>
      <w:pPr>
        <w:ind w:left="5247" w:hanging="360"/>
      </w:pPr>
      <w:rPr>
        <w:rFonts w:cs="Times New Roman"/>
      </w:rPr>
    </w:lvl>
    <w:lvl w:ilvl="7" w:tplc="19D20A5C">
      <w:start w:val="1"/>
      <w:numFmt w:val="lowerLetter"/>
      <w:lvlText w:val="%8."/>
      <w:lvlJc w:val="left"/>
      <w:pPr>
        <w:ind w:left="5967" w:hanging="360"/>
      </w:pPr>
      <w:rPr>
        <w:rFonts w:cs="Times New Roman"/>
      </w:rPr>
    </w:lvl>
    <w:lvl w:ilvl="8" w:tplc="DDFEF3F2">
      <w:start w:val="1"/>
      <w:numFmt w:val="lowerRoman"/>
      <w:lvlText w:val="%9."/>
      <w:lvlJc w:val="right"/>
      <w:pPr>
        <w:ind w:left="6687" w:hanging="180"/>
      </w:pPr>
      <w:rPr>
        <w:rFonts w:cs="Times New Roman"/>
      </w:rPr>
    </w:lvl>
  </w:abstractNum>
  <w:abstractNum w:abstractNumId="11">
    <w:nsid w:val="3A145596"/>
    <w:multiLevelType w:val="hybridMultilevel"/>
    <w:tmpl w:val="5526E628"/>
    <w:lvl w:ilvl="0" w:tplc="3B3E2AF0">
      <w:start w:val="20"/>
      <w:numFmt w:val="decimal"/>
      <w:lvlText w:val="%1"/>
      <w:lvlJc w:val="left"/>
      <w:pPr>
        <w:tabs>
          <w:tab w:val="num" w:pos="3010"/>
        </w:tabs>
        <w:ind w:left="3010" w:hanging="990"/>
      </w:pPr>
      <w:rPr>
        <w:rFonts w:cs="Times New Roman" w:hint="default"/>
      </w:rPr>
    </w:lvl>
    <w:lvl w:ilvl="1" w:tplc="BB1CD5E8">
      <w:start w:val="1"/>
      <w:numFmt w:val="lowerLetter"/>
      <w:lvlText w:val="%2."/>
      <w:lvlJc w:val="left"/>
      <w:pPr>
        <w:tabs>
          <w:tab w:val="num" w:pos="3100"/>
        </w:tabs>
        <w:ind w:left="3100" w:hanging="360"/>
      </w:pPr>
      <w:rPr>
        <w:rFonts w:cs="Times New Roman"/>
      </w:rPr>
    </w:lvl>
    <w:lvl w:ilvl="2" w:tplc="B01E08A0">
      <w:start w:val="1"/>
      <w:numFmt w:val="lowerRoman"/>
      <w:lvlText w:val="%3."/>
      <w:lvlJc w:val="right"/>
      <w:pPr>
        <w:tabs>
          <w:tab w:val="num" w:pos="3820"/>
        </w:tabs>
        <w:ind w:left="3820" w:hanging="180"/>
      </w:pPr>
      <w:rPr>
        <w:rFonts w:cs="Times New Roman"/>
      </w:rPr>
    </w:lvl>
    <w:lvl w:ilvl="3" w:tplc="20049962">
      <w:start w:val="1"/>
      <w:numFmt w:val="decimal"/>
      <w:lvlText w:val="%4."/>
      <w:lvlJc w:val="left"/>
      <w:pPr>
        <w:tabs>
          <w:tab w:val="num" w:pos="4540"/>
        </w:tabs>
        <w:ind w:left="4540" w:hanging="360"/>
      </w:pPr>
      <w:rPr>
        <w:rFonts w:cs="Times New Roman"/>
      </w:rPr>
    </w:lvl>
    <w:lvl w:ilvl="4" w:tplc="EC32FCB6">
      <w:start w:val="1"/>
      <w:numFmt w:val="lowerLetter"/>
      <w:lvlText w:val="%5."/>
      <w:lvlJc w:val="left"/>
      <w:pPr>
        <w:tabs>
          <w:tab w:val="num" w:pos="5260"/>
        </w:tabs>
        <w:ind w:left="5260" w:hanging="360"/>
      </w:pPr>
      <w:rPr>
        <w:rFonts w:cs="Times New Roman"/>
      </w:rPr>
    </w:lvl>
    <w:lvl w:ilvl="5" w:tplc="6B865C84">
      <w:start w:val="1"/>
      <w:numFmt w:val="lowerRoman"/>
      <w:lvlText w:val="%6."/>
      <w:lvlJc w:val="right"/>
      <w:pPr>
        <w:tabs>
          <w:tab w:val="num" w:pos="5980"/>
        </w:tabs>
        <w:ind w:left="5980" w:hanging="180"/>
      </w:pPr>
      <w:rPr>
        <w:rFonts w:cs="Times New Roman"/>
      </w:rPr>
    </w:lvl>
    <w:lvl w:ilvl="6" w:tplc="D142616A">
      <w:start w:val="1"/>
      <w:numFmt w:val="decimal"/>
      <w:lvlText w:val="%7."/>
      <w:lvlJc w:val="left"/>
      <w:pPr>
        <w:tabs>
          <w:tab w:val="num" w:pos="6700"/>
        </w:tabs>
        <w:ind w:left="6700" w:hanging="360"/>
      </w:pPr>
      <w:rPr>
        <w:rFonts w:cs="Times New Roman"/>
      </w:rPr>
    </w:lvl>
    <w:lvl w:ilvl="7" w:tplc="B9EAC2E2">
      <w:start w:val="1"/>
      <w:numFmt w:val="lowerLetter"/>
      <w:lvlText w:val="%8."/>
      <w:lvlJc w:val="left"/>
      <w:pPr>
        <w:tabs>
          <w:tab w:val="num" w:pos="7420"/>
        </w:tabs>
        <w:ind w:left="7420" w:hanging="360"/>
      </w:pPr>
      <w:rPr>
        <w:rFonts w:cs="Times New Roman"/>
      </w:rPr>
    </w:lvl>
    <w:lvl w:ilvl="8" w:tplc="CEC86DBE">
      <w:start w:val="1"/>
      <w:numFmt w:val="lowerRoman"/>
      <w:lvlText w:val="%9."/>
      <w:lvlJc w:val="right"/>
      <w:pPr>
        <w:tabs>
          <w:tab w:val="num" w:pos="8140"/>
        </w:tabs>
        <w:ind w:left="8140" w:hanging="180"/>
      </w:pPr>
      <w:rPr>
        <w:rFonts w:cs="Times New Roman"/>
      </w:rPr>
    </w:lvl>
  </w:abstractNum>
  <w:abstractNum w:abstractNumId="12">
    <w:nsid w:val="41B6215B"/>
    <w:multiLevelType w:val="hybridMultilevel"/>
    <w:tmpl w:val="A3F22954"/>
    <w:lvl w:ilvl="0" w:tplc="00B2E33A">
      <w:start w:val="16"/>
      <w:numFmt w:val="decimal"/>
      <w:lvlText w:val="%1)"/>
      <w:lvlJc w:val="left"/>
      <w:pPr>
        <w:ind w:left="1068" w:hanging="360"/>
      </w:pPr>
      <w:rPr>
        <w:rFonts w:cs="Times New Roman" w:hint="default"/>
      </w:rPr>
    </w:lvl>
    <w:lvl w:ilvl="1" w:tplc="BA7226A8">
      <w:start w:val="1"/>
      <w:numFmt w:val="lowerLetter"/>
      <w:lvlText w:val="%2."/>
      <w:lvlJc w:val="left"/>
      <w:pPr>
        <w:ind w:left="1788" w:hanging="360"/>
      </w:pPr>
      <w:rPr>
        <w:rFonts w:cs="Times New Roman"/>
      </w:rPr>
    </w:lvl>
    <w:lvl w:ilvl="2" w:tplc="3E06CCD4">
      <w:start w:val="1"/>
      <w:numFmt w:val="lowerRoman"/>
      <w:lvlText w:val="%3."/>
      <w:lvlJc w:val="right"/>
      <w:pPr>
        <w:ind w:left="2508" w:hanging="180"/>
      </w:pPr>
      <w:rPr>
        <w:rFonts w:cs="Times New Roman"/>
      </w:rPr>
    </w:lvl>
    <w:lvl w:ilvl="3" w:tplc="81A06902">
      <w:start w:val="1"/>
      <w:numFmt w:val="decimal"/>
      <w:lvlText w:val="%4."/>
      <w:lvlJc w:val="left"/>
      <w:pPr>
        <w:ind w:left="3228" w:hanging="360"/>
      </w:pPr>
      <w:rPr>
        <w:rFonts w:cs="Times New Roman"/>
      </w:rPr>
    </w:lvl>
    <w:lvl w:ilvl="4" w:tplc="C8BC743C">
      <w:start w:val="1"/>
      <w:numFmt w:val="lowerLetter"/>
      <w:lvlText w:val="%5."/>
      <w:lvlJc w:val="left"/>
      <w:pPr>
        <w:ind w:left="3948" w:hanging="360"/>
      </w:pPr>
      <w:rPr>
        <w:rFonts w:cs="Times New Roman"/>
      </w:rPr>
    </w:lvl>
    <w:lvl w:ilvl="5" w:tplc="7B8C2CDA">
      <w:start w:val="1"/>
      <w:numFmt w:val="lowerRoman"/>
      <w:lvlText w:val="%6."/>
      <w:lvlJc w:val="right"/>
      <w:pPr>
        <w:ind w:left="4668" w:hanging="180"/>
      </w:pPr>
      <w:rPr>
        <w:rFonts w:cs="Times New Roman"/>
      </w:rPr>
    </w:lvl>
    <w:lvl w:ilvl="6" w:tplc="2D3238F6">
      <w:start w:val="1"/>
      <w:numFmt w:val="decimal"/>
      <w:lvlText w:val="%7."/>
      <w:lvlJc w:val="left"/>
      <w:pPr>
        <w:ind w:left="5388" w:hanging="360"/>
      </w:pPr>
      <w:rPr>
        <w:rFonts w:cs="Times New Roman"/>
      </w:rPr>
    </w:lvl>
    <w:lvl w:ilvl="7" w:tplc="91E20E72">
      <w:start w:val="1"/>
      <w:numFmt w:val="lowerLetter"/>
      <w:lvlText w:val="%8."/>
      <w:lvlJc w:val="left"/>
      <w:pPr>
        <w:ind w:left="6108" w:hanging="360"/>
      </w:pPr>
      <w:rPr>
        <w:rFonts w:cs="Times New Roman"/>
      </w:rPr>
    </w:lvl>
    <w:lvl w:ilvl="8" w:tplc="8A44EB06">
      <w:start w:val="1"/>
      <w:numFmt w:val="lowerRoman"/>
      <w:lvlText w:val="%9."/>
      <w:lvlJc w:val="right"/>
      <w:pPr>
        <w:ind w:left="6828" w:hanging="180"/>
      </w:pPr>
      <w:rPr>
        <w:rFonts w:cs="Times New Roman"/>
      </w:rPr>
    </w:lvl>
  </w:abstractNum>
  <w:abstractNum w:abstractNumId="13">
    <w:nsid w:val="42B43712"/>
    <w:multiLevelType w:val="hybridMultilevel"/>
    <w:tmpl w:val="B3E614E6"/>
    <w:lvl w:ilvl="0" w:tplc="04CECDA6">
      <w:start w:val="1"/>
      <w:numFmt w:val="bullet"/>
      <w:lvlText w:val=""/>
      <w:lvlJc w:val="left"/>
      <w:pPr>
        <w:tabs>
          <w:tab w:val="num" w:pos="720"/>
        </w:tabs>
        <w:ind w:left="720" w:hanging="360"/>
      </w:pPr>
      <w:rPr>
        <w:rFonts w:ascii="Symbol" w:hAnsi="Symbol" w:hint="default"/>
        <w:sz w:val="20"/>
      </w:rPr>
    </w:lvl>
    <w:lvl w:ilvl="1" w:tplc="0498B25C">
      <w:start w:val="1"/>
      <w:numFmt w:val="bullet"/>
      <w:lvlText w:val="o"/>
      <w:lvlJc w:val="left"/>
      <w:pPr>
        <w:tabs>
          <w:tab w:val="num" w:pos="1440"/>
        </w:tabs>
        <w:ind w:left="1440" w:hanging="360"/>
      </w:pPr>
      <w:rPr>
        <w:rFonts w:ascii="Courier New" w:hAnsi="Courier New" w:hint="default"/>
        <w:sz w:val="20"/>
      </w:rPr>
    </w:lvl>
    <w:lvl w:ilvl="2" w:tplc="F13C312E">
      <w:start w:val="1"/>
      <w:numFmt w:val="bullet"/>
      <w:lvlText w:val=""/>
      <w:lvlJc w:val="left"/>
      <w:pPr>
        <w:tabs>
          <w:tab w:val="num" w:pos="2160"/>
        </w:tabs>
        <w:ind w:left="2160" w:hanging="360"/>
      </w:pPr>
      <w:rPr>
        <w:rFonts w:ascii="Wingdings" w:hAnsi="Wingdings" w:hint="default"/>
        <w:sz w:val="20"/>
      </w:rPr>
    </w:lvl>
    <w:lvl w:ilvl="3" w:tplc="229073F4">
      <w:start w:val="1"/>
      <w:numFmt w:val="bullet"/>
      <w:lvlText w:val=""/>
      <w:lvlJc w:val="left"/>
      <w:pPr>
        <w:tabs>
          <w:tab w:val="num" w:pos="2880"/>
        </w:tabs>
        <w:ind w:left="2880" w:hanging="360"/>
      </w:pPr>
      <w:rPr>
        <w:rFonts w:ascii="Wingdings" w:hAnsi="Wingdings" w:hint="default"/>
        <w:sz w:val="20"/>
      </w:rPr>
    </w:lvl>
    <w:lvl w:ilvl="4" w:tplc="BAE8E1CC">
      <w:start w:val="1"/>
      <w:numFmt w:val="bullet"/>
      <w:lvlText w:val=""/>
      <w:lvlJc w:val="left"/>
      <w:pPr>
        <w:tabs>
          <w:tab w:val="num" w:pos="3600"/>
        </w:tabs>
        <w:ind w:left="3600" w:hanging="360"/>
      </w:pPr>
      <w:rPr>
        <w:rFonts w:ascii="Wingdings" w:hAnsi="Wingdings" w:hint="default"/>
        <w:sz w:val="20"/>
      </w:rPr>
    </w:lvl>
    <w:lvl w:ilvl="5" w:tplc="089496BA">
      <w:start w:val="1"/>
      <w:numFmt w:val="bullet"/>
      <w:lvlText w:val=""/>
      <w:lvlJc w:val="left"/>
      <w:pPr>
        <w:tabs>
          <w:tab w:val="num" w:pos="4320"/>
        </w:tabs>
        <w:ind w:left="4320" w:hanging="360"/>
      </w:pPr>
      <w:rPr>
        <w:rFonts w:ascii="Wingdings" w:hAnsi="Wingdings" w:hint="default"/>
        <w:sz w:val="20"/>
      </w:rPr>
    </w:lvl>
    <w:lvl w:ilvl="6" w:tplc="E5965732">
      <w:start w:val="1"/>
      <w:numFmt w:val="bullet"/>
      <w:lvlText w:val=""/>
      <w:lvlJc w:val="left"/>
      <w:pPr>
        <w:tabs>
          <w:tab w:val="num" w:pos="5040"/>
        </w:tabs>
        <w:ind w:left="5040" w:hanging="360"/>
      </w:pPr>
      <w:rPr>
        <w:rFonts w:ascii="Wingdings" w:hAnsi="Wingdings" w:hint="default"/>
        <w:sz w:val="20"/>
      </w:rPr>
    </w:lvl>
    <w:lvl w:ilvl="7" w:tplc="8B360E7A">
      <w:start w:val="1"/>
      <w:numFmt w:val="bullet"/>
      <w:lvlText w:val=""/>
      <w:lvlJc w:val="left"/>
      <w:pPr>
        <w:tabs>
          <w:tab w:val="num" w:pos="5760"/>
        </w:tabs>
        <w:ind w:left="5760" w:hanging="360"/>
      </w:pPr>
      <w:rPr>
        <w:rFonts w:ascii="Wingdings" w:hAnsi="Wingdings" w:hint="default"/>
        <w:sz w:val="20"/>
      </w:rPr>
    </w:lvl>
    <w:lvl w:ilvl="8" w:tplc="99E8D554">
      <w:start w:val="1"/>
      <w:numFmt w:val="bullet"/>
      <w:lvlText w:val=""/>
      <w:lvlJc w:val="left"/>
      <w:pPr>
        <w:tabs>
          <w:tab w:val="num" w:pos="6480"/>
        </w:tabs>
        <w:ind w:left="6480" w:hanging="360"/>
      </w:pPr>
      <w:rPr>
        <w:rFonts w:ascii="Wingdings" w:hAnsi="Wingdings" w:hint="default"/>
        <w:sz w:val="20"/>
      </w:rPr>
    </w:lvl>
  </w:abstractNum>
  <w:abstractNum w:abstractNumId="14">
    <w:nsid w:val="4F6217E8"/>
    <w:multiLevelType w:val="hybridMultilevel"/>
    <w:tmpl w:val="83F82588"/>
    <w:lvl w:ilvl="0" w:tplc="3FCAAA82">
      <w:start w:val="1"/>
      <w:numFmt w:val="decimal"/>
      <w:lvlText w:val="%1)"/>
      <w:lvlJc w:val="left"/>
    </w:lvl>
    <w:lvl w:ilvl="1" w:tplc="B732AFD0">
      <w:start w:val="1"/>
      <w:numFmt w:val="lowerLetter"/>
      <w:lvlText w:val="%2."/>
      <w:lvlJc w:val="left"/>
      <w:pPr>
        <w:ind w:left="1440" w:hanging="360"/>
      </w:pPr>
    </w:lvl>
    <w:lvl w:ilvl="2" w:tplc="37C6093C">
      <w:start w:val="1"/>
      <w:numFmt w:val="lowerRoman"/>
      <w:lvlText w:val="%3."/>
      <w:lvlJc w:val="right"/>
      <w:pPr>
        <w:ind w:left="2160" w:hanging="180"/>
      </w:pPr>
    </w:lvl>
    <w:lvl w:ilvl="3" w:tplc="C14ABAC0">
      <w:start w:val="1"/>
      <w:numFmt w:val="decimal"/>
      <w:lvlText w:val="%4."/>
      <w:lvlJc w:val="left"/>
      <w:pPr>
        <w:ind w:left="2880" w:hanging="360"/>
      </w:pPr>
    </w:lvl>
    <w:lvl w:ilvl="4" w:tplc="E21AC59C">
      <w:start w:val="1"/>
      <w:numFmt w:val="lowerLetter"/>
      <w:lvlText w:val="%5."/>
      <w:lvlJc w:val="left"/>
      <w:pPr>
        <w:ind w:left="3600" w:hanging="360"/>
      </w:pPr>
    </w:lvl>
    <w:lvl w:ilvl="5" w:tplc="906041B0">
      <w:start w:val="1"/>
      <w:numFmt w:val="lowerRoman"/>
      <w:lvlText w:val="%6."/>
      <w:lvlJc w:val="right"/>
      <w:pPr>
        <w:ind w:left="4320" w:hanging="180"/>
      </w:pPr>
    </w:lvl>
    <w:lvl w:ilvl="6" w:tplc="80FA57B6">
      <w:start w:val="1"/>
      <w:numFmt w:val="decimal"/>
      <w:lvlText w:val="%7."/>
      <w:lvlJc w:val="left"/>
      <w:pPr>
        <w:ind w:left="5040" w:hanging="360"/>
      </w:pPr>
    </w:lvl>
    <w:lvl w:ilvl="7" w:tplc="46DCB9EC">
      <w:start w:val="1"/>
      <w:numFmt w:val="lowerLetter"/>
      <w:lvlText w:val="%8."/>
      <w:lvlJc w:val="left"/>
      <w:pPr>
        <w:ind w:left="5760" w:hanging="360"/>
      </w:pPr>
    </w:lvl>
    <w:lvl w:ilvl="8" w:tplc="1AFC7F44">
      <w:start w:val="1"/>
      <w:numFmt w:val="lowerRoman"/>
      <w:lvlText w:val="%9."/>
      <w:lvlJc w:val="right"/>
      <w:pPr>
        <w:ind w:left="6480" w:hanging="180"/>
      </w:pPr>
    </w:lvl>
  </w:abstractNum>
  <w:abstractNum w:abstractNumId="15">
    <w:nsid w:val="55BD6E2E"/>
    <w:multiLevelType w:val="hybridMultilevel"/>
    <w:tmpl w:val="57E0BD28"/>
    <w:lvl w:ilvl="0" w:tplc="50425C74">
      <w:start w:val="1"/>
      <w:numFmt w:val="decimal"/>
      <w:lvlText w:val="%1)"/>
      <w:lvlJc w:val="left"/>
    </w:lvl>
    <w:lvl w:ilvl="1" w:tplc="2E8ABC42">
      <w:start w:val="1"/>
      <w:numFmt w:val="lowerLetter"/>
      <w:lvlText w:val="%2."/>
      <w:lvlJc w:val="left"/>
      <w:pPr>
        <w:ind w:left="1440" w:hanging="360"/>
      </w:pPr>
    </w:lvl>
    <w:lvl w:ilvl="2" w:tplc="ADB6A522">
      <w:start w:val="1"/>
      <w:numFmt w:val="lowerRoman"/>
      <w:lvlText w:val="%3."/>
      <w:lvlJc w:val="right"/>
      <w:pPr>
        <w:ind w:left="2160" w:hanging="180"/>
      </w:pPr>
    </w:lvl>
    <w:lvl w:ilvl="3" w:tplc="B5841F04">
      <w:start w:val="1"/>
      <w:numFmt w:val="decimal"/>
      <w:lvlText w:val="%4."/>
      <w:lvlJc w:val="left"/>
      <w:pPr>
        <w:ind w:left="2880" w:hanging="360"/>
      </w:pPr>
    </w:lvl>
    <w:lvl w:ilvl="4" w:tplc="2C7ABDDE">
      <w:start w:val="1"/>
      <w:numFmt w:val="lowerLetter"/>
      <w:lvlText w:val="%5."/>
      <w:lvlJc w:val="left"/>
      <w:pPr>
        <w:ind w:left="3600" w:hanging="360"/>
      </w:pPr>
    </w:lvl>
    <w:lvl w:ilvl="5" w:tplc="79869934">
      <w:start w:val="1"/>
      <w:numFmt w:val="lowerRoman"/>
      <w:lvlText w:val="%6."/>
      <w:lvlJc w:val="right"/>
      <w:pPr>
        <w:ind w:left="4320" w:hanging="180"/>
      </w:pPr>
    </w:lvl>
    <w:lvl w:ilvl="6" w:tplc="0AE0B580">
      <w:start w:val="1"/>
      <w:numFmt w:val="decimal"/>
      <w:lvlText w:val="%7."/>
      <w:lvlJc w:val="left"/>
      <w:pPr>
        <w:ind w:left="5040" w:hanging="360"/>
      </w:pPr>
    </w:lvl>
    <w:lvl w:ilvl="7" w:tplc="A512533A">
      <w:start w:val="1"/>
      <w:numFmt w:val="lowerLetter"/>
      <w:lvlText w:val="%8."/>
      <w:lvlJc w:val="left"/>
      <w:pPr>
        <w:ind w:left="5760" w:hanging="360"/>
      </w:pPr>
    </w:lvl>
    <w:lvl w:ilvl="8" w:tplc="410AA38C">
      <w:start w:val="1"/>
      <w:numFmt w:val="lowerRoman"/>
      <w:lvlText w:val="%9."/>
      <w:lvlJc w:val="right"/>
      <w:pPr>
        <w:ind w:left="6480" w:hanging="180"/>
      </w:pPr>
    </w:lvl>
  </w:abstractNum>
  <w:abstractNum w:abstractNumId="16">
    <w:nsid w:val="7DCA0A19"/>
    <w:multiLevelType w:val="hybridMultilevel"/>
    <w:tmpl w:val="0D560CDA"/>
    <w:lvl w:ilvl="0" w:tplc="668438AE">
      <w:start w:val="17"/>
      <w:numFmt w:val="decimal"/>
      <w:lvlText w:val="%1)"/>
      <w:lvlJc w:val="left"/>
      <w:pPr>
        <w:ind w:left="1098" w:hanging="390"/>
      </w:pPr>
      <w:rPr>
        <w:rFonts w:cs="Times New Roman" w:hint="default"/>
      </w:rPr>
    </w:lvl>
    <w:lvl w:ilvl="1" w:tplc="B5143C04">
      <w:start w:val="1"/>
      <w:numFmt w:val="lowerLetter"/>
      <w:lvlText w:val="%2."/>
      <w:lvlJc w:val="left"/>
      <w:pPr>
        <w:ind w:left="1788" w:hanging="360"/>
      </w:pPr>
      <w:rPr>
        <w:rFonts w:cs="Times New Roman"/>
      </w:rPr>
    </w:lvl>
    <w:lvl w:ilvl="2" w:tplc="EA6817F8">
      <w:start w:val="1"/>
      <w:numFmt w:val="lowerRoman"/>
      <w:lvlText w:val="%3."/>
      <w:lvlJc w:val="right"/>
      <w:pPr>
        <w:ind w:left="2508" w:hanging="180"/>
      </w:pPr>
      <w:rPr>
        <w:rFonts w:cs="Times New Roman"/>
      </w:rPr>
    </w:lvl>
    <w:lvl w:ilvl="3" w:tplc="0608B8DC">
      <w:start w:val="1"/>
      <w:numFmt w:val="decimal"/>
      <w:lvlText w:val="%4."/>
      <w:lvlJc w:val="left"/>
      <w:pPr>
        <w:ind w:left="3228" w:hanging="360"/>
      </w:pPr>
      <w:rPr>
        <w:rFonts w:cs="Times New Roman"/>
      </w:rPr>
    </w:lvl>
    <w:lvl w:ilvl="4" w:tplc="7C5418F8">
      <w:start w:val="1"/>
      <w:numFmt w:val="lowerLetter"/>
      <w:lvlText w:val="%5."/>
      <w:lvlJc w:val="left"/>
      <w:pPr>
        <w:ind w:left="3948" w:hanging="360"/>
      </w:pPr>
      <w:rPr>
        <w:rFonts w:cs="Times New Roman"/>
      </w:rPr>
    </w:lvl>
    <w:lvl w:ilvl="5" w:tplc="2BFCF06C">
      <w:start w:val="1"/>
      <w:numFmt w:val="lowerRoman"/>
      <w:lvlText w:val="%6."/>
      <w:lvlJc w:val="right"/>
      <w:pPr>
        <w:ind w:left="4668" w:hanging="180"/>
      </w:pPr>
      <w:rPr>
        <w:rFonts w:cs="Times New Roman"/>
      </w:rPr>
    </w:lvl>
    <w:lvl w:ilvl="6" w:tplc="FA60E08A">
      <w:start w:val="1"/>
      <w:numFmt w:val="decimal"/>
      <w:lvlText w:val="%7."/>
      <w:lvlJc w:val="left"/>
      <w:pPr>
        <w:ind w:left="5388" w:hanging="360"/>
      </w:pPr>
      <w:rPr>
        <w:rFonts w:cs="Times New Roman"/>
      </w:rPr>
    </w:lvl>
    <w:lvl w:ilvl="7" w:tplc="9474D1B0">
      <w:start w:val="1"/>
      <w:numFmt w:val="lowerLetter"/>
      <w:lvlText w:val="%8."/>
      <w:lvlJc w:val="left"/>
      <w:pPr>
        <w:ind w:left="6108" w:hanging="360"/>
      </w:pPr>
      <w:rPr>
        <w:rFonts w:cs="Times New Roman"/>
      </w:rPr>
    </w:lvl>
    <w:lvl w:ilvl="8" w:tplc="F25C6D8C">
      <w:start w:val="1"/>
      <w:numFmt w:val="lowerRoman"/>
      <w:lvlText w:val="%9."/>
      <w:lvlJc w:val="right"/>
      <w:pPr>
        <w:ind w:left="6828" w:hanging="180"/>
      </w:pPr>
      <w:rPr>
        <w:rFonts w:cs="Times New Roman"/>
      </w:rPr>
    </w:lvl>
  </w:abstractNum>
  <w:num w:numId="1">
    <w:abstractNumId w:val="3"/>
  </w:num>
  <w:num w:numId="2">
    <w:abstractNumId w:val="13"/>
  </w:num>
  <w:num w:numId="3">
    <w:abstractNumId w:val="9"/>
  </w:num>
  <w:num w:numId="4">
    <w:abstractNumId w:val="12"/>
  </w:num>
  <w:num w:numId="5">
    <w:abstractNumId w:val="5"/>
  </w:num>
  <w:num w:numId="6">
    <w:abstractNumId w:val="7"/>
  </w:num>
  <w:num w:numId="7">
    <w:abstractNumId w:val="4"/>
  </w:num>
  <w:num w:numId="8">
    <w:abstractNumId w:val="6"/>
  </w:num>
  <w:num w:numId="9">
    <w:abstractNumId w:val="16"/>
  </w:num>
  <w:num w:numId="10">
    <w:abstractNumId w:val="1"/>
  </w:num>
  <w:num w:numId="11">
    <w:abstractNumId w:val="0"/>
  </w:num>
  <w:num w:numId="12">
    <w:abstractNumId w:val="11"/>
  </w:num>
  <w:num w:numId="13">
    <w:abstractNumId w:val="8"/>
  </w:num>
  <w:num w:numId="14">
    <w:abstractNumId w:val="2"/>
  </w:num>
  <w:num w:numId="15">
    <w:abstractNumId w:val="15"/>
  </w:num>
  <w:num w:numId="16">
    <w:abstractNumId w:val="1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23F0F"/>
    <w:rsid w:val="00073460"/>
    <w:rsid w:val="002654C5"/>
    <w:rsid w:val="00366E71"/>
    <w:rsid w:val="003812F8"/>
    <w:rsid w:val="003E7B38"/>
    <w:rsid w:val="0042779F"/>
    <w:rsid w:val="00460C90"/>
    <w:rsid w:val="00531F9F"/>
    <w:rsid w:val="006B6BC9"/>
    <w:rsid w:val="0070332F"/>
    <w:rsid w:val="007232C5"/>
    <w:rsid w:val="008D6CF2"/>
    <w:rsid w:val="00953E64"/>
    <w:rsid w:val="00976725"/>
    <w:rsid w:val="009849F1"/>
    <w:rsid w:val="00AB28EB"/>
    <w:rsid w:val="00C40788"/>
    <w:rsid w:val="00C934C5"/>
    <w:rsid w:val="00E35862"/>
    <w:rsid w:val="00E43711"/>
    <w:rsid w:val="00E952CB"/>
    <w:rsid w:val="00EF0CE3"/>
    <w:rsid w:val="00F23F0F"/>
    <w:rsid w:val="00FB5B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F0F"/>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F23F0F"/>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F23F0F"/>
    <w:rPr>
      <w:rFonts w:ascii="Arial" w:eastAsia="Arial" w:hAnsi="Arial" w:cs="Arial"/>
      <w:sz w:val="40"/>
      <w:szCs w:val="40"/>
    </w:rPr>
  </w:style>
  <w:style w:type="character" w:customStyle="1" w:styleId="Heading2Char">
    <w:name w:val="Heading 2 Char"/>
    <w:basedOn w:val="a0"/>
    <w:link w:val="Heading2"/>
    <w:uiPriority w:val="9"/>
    <w:rsid w:val="00F23F0F"/>
    <w:rPr>
      <w:rFonts w:ascii="Arial" w:eastAsia="Arial" w:hAnsi="Arial" w:cs="Arial"/>
      <w:sz w:val="34"/>
    </w:rPr>
  </w:style>
  <w:style w:type="paragraph" w:customStyle="1" w:styleId="Heading3">
    <w:name w:val="Heading 3"/>
    <w:basedOn w:val="a"/>
    <w:next w:val="a"/>
    <w:link w:val="Heading3Char"/>
    <w:uiPriority w:val="9"/>
    <w:unhideWhenUsed/>
    <w:qFormat/>
    <w:rsid w:val="00F23F0F"/>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F23F0F"/>
    <w:rPr>
      <w:rFonts w:ascii="Arial" w:eastAsia="Arial" w:hAnsi="Arial" w:cs="Arial"/>
      <w:sz w:val="30"/>
      <w:szCs w:val="30"/>
    </w:rPr>
  </w:style>
  <w:style w:type="paragraph" w:customStyle="1" w:styleId="Heading4">
    <w:name w:val="Heading 4"/>
    <w:basedOn w:val="a"/>
    <w:next w:val="a"/>
    <w:link w:val="Heading4Char"/>
    <w:uiPriority w:val="9"/>
    <w:unhideWhenUsed/>
    <w:qFormat/>
    <w:rsid w:val="00F23F0F"/>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F23F0F"/>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F23F0F"/>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F23F0F"/>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F23F0F"/>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F23F0F"/>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F23F0F"/>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F23F0F"/>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F23F0F"/>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F23F0F"/>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F23F0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F23F0F"/>
    <w:rPr>
      <w:rFonts w:ascii="Arial" w:eastAsia="Arial" w:hAnsi="Arial" w:cs="Arial"/>
      <w:i/>
      <w:iCs/>
      <w:sz w:val="21"/>
      <w:szCs w:val="21"/>
    </w:rPr>
  </w:style>
  <w:style w:type="paragraph" w:styleId="a3">
    <w:name w:val="No Spacing"/>
    <w:uiPriority w:val="1"/>
    <w:qFormat/>
    <w:rsid w:val="00F23F0F"/>
  </w:style>
  <w:style w:type="character" w:customStyle="1" w:styleId="TitleChar">
    <w:name w:val="Title Char"/>
    <w:basedOn w:val="a0"/>
    <w:link w:val="a4"/>
    <w:uiPriority w:val="10"/>
    <w:rsid w:val="00F23F0F"/>
    <w:rPr>
      <w:sz w:val="48"/>
      <w:szCs w:val="48"/>
    </w:rPr>
  </w:style>
  <w:style w:type="paragraph" w:styleId="a5">
    <w:name w:val="Subtitle"/>
    <w:basedOn w:val="a"/>
    <w:next w:val="a"/>
    <w:link w:val="a6"/>
    <w:uiPriority w:val="11"/>
    <w:qFormat/>
    <w:rsid w:val="00F23F0F"/>
    <w:pPr>
      <w:spacing w:before="200" w:after="200"/>
    </w:pPr>
    <w:rPr>
      <w:sz w:val="24"/>
      <w:szCs w:val="24"/>
    </w:rPr>
  </w:style>
  <w:style w:type="character" w:customStyle="1" w:styleId="a6">
    <w:name w:val="Подзаголовок Знак"/>
    <w:basedOn w:val="a0"/>
    <w:link w:val="a5"/>
    <w:uiPriority w:val="11"/>
    <w:rsid w:val="00F23F0F"/>
    <w:rPr>
      <w:sz w:val="24"/>
      <w:szCs w:val="24"/>
    </w:rPr>
  </w:style>
  <w:style w:type="paragraph" w:styleId="2">
    <w:name w:val="Quote"/>
    <w:basedOn w:val="a"/>
    <w:next w:val="a"/>
    <w:link w:val="20"/>
    <w:uiPriority w:val="29"/>
    <w:qFormat/>
    <w:rsid w:val="00F23F0F"/>
    <w:pPr>
      <w:ind w:left="720" w:right="720"/>
    </w:pPr>
    <w:rPr>
      <w:i/>
    </w:rPr>
  </w:style>
  <w:style w:type="character" w:customStyle="1" w:styleId="20">
    <w:name w:val="Цитата 2 Знак"/>
    <w:link w:val="2"/>
    <w:uiPriority w:val="29"/>
    <w:rsid w:val="00F23F0F"/>
    <w:rPr>
      <w:i/>
    </w:rPr>
  </w:style>
  <w:style w:type="paragraph" w:styleId="a7">
    <w:name w:val="Intense Quote"/>
    <w:basedOn w:val="a"/>
    <w:next w:val="a"/>
    <w:link w:val="a8"/>
    <w:uiPriority w:val="30"/>
    <w:qFormat/>
    <w:rsid w:val="00F23F0F"/>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8">
    <w:name w:val="Выделенная цитата Знак"/>
    <w:link w:val="a7"/>
    <w:uiPriority w:val="30"/>
    <w:rsid w:val="00F23F0F"/>
    <w:rPr>
      <w:i/>
    </w:rPr>
  </w:style>
  <w:style w:type="character" w:customStyle="1" w:styleId="HeaderChar">
    <w:name w:val="Header Char"/>
    <w:basedOn w:val="a0"/>
    <w:link w:val="Header"/>
    <w:uiPriority w:val="99"/>
    <w:rsid w:val="00F23F0F"/>
  </w:style>
  <w:style w:type="character" w:customStyle="1" w:styleId="FooterChar">
    <w:name w:val="Footer Char"/>
    <w:basedOn w:val="a0"/>
    <w:link w:val="Footer"/>
    <w:uiPriority w:val="99"/>
    <w:rsid w:val="00F23F0F"/>
  </w:style>
  <w:style w:type="paragraph" w:customStyle="1" w:styleId="Caption">
    <w:name w:val="Caption"/>
    <w:basedOn w:val="a"/>
    <w:next w:val="a"/>
    <w:uiPriority w:val="35"/>
    <w:semiHidden/>
    <w:unhideWhenUsed/>
    <w:qFormat/>
    <w:rsid w:val="00F23F0F"/>
    <w:pPr>
      <w:spacing w:line="276" w:lineRule="auto"/>
    </w:pPr>
    <w:rPr>
      <w:b/>
      <w:bCs/>
      <w:color w:val="4F81BD" w:themeColor="accent1"/>
      <w:sz w:val="18"/>
      <w:szCs w:val="18"/>
    </w:rPr>
  </w:style>
  <w:style w:type="character" w:customStyle="1" w:styleId="CaptionChar">
    <w:name w:val="Caption Char"/>
    <w:link w:val="Footer"/>
    <w:uiPriority w:val="99"/>
    <w:rsid w:val="00F23F0F"/>
  </w:style>
  <w:style w:type="table" w:styleId="a9">
    <w:name w:val="Table Grid"/>
    <w:basedOn w:val="a1"/>
    <w:uiPriority w:val="59"/>
    <w:rsid w:val="00F23F0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23F0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F23F0F"/>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customStyle="1" w:styleId="PlainTable2">
    <w:name w:val="Plain Table 2"/>
    <w:basedOn w:val="a1"/>
    <w:uiPriority w:val="59"/>
    <w:rsid w:val="00F23F0F"/>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4">
    <w:name w:val="Plain Table 4"/>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PlainTable5">
    <w:name w:val="Plain Table 5"/>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GridTable1Light">
    <w:name w:val="Grid Table 1 Light"/>
    <w:basedOn w:val="a1"/>
    <w:uiPriority w:val="99"/>
    <w:rsid w:val="00F23F0F"/>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23F0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F23F0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F23F0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F23F0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F23F0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F23F0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rsid w:val="00F23F0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F23F0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F23F0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F23F0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F23F0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F23F0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F23F0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a1"/>
    <w:uiPriority w:val="99"/>
    <w:rsid w:val="00F23F0F"/>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F23F0F"/>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F23F0F"/>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F23F0F"/>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F23F0F"/>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F23F0F"/>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F23F0F"/>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a1"/>
    <w:uiPriority w:val="59"/>
    <w:rsid w:val="00F23F0F"/>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F23F0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F23F0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F23F0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F23F0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F23F0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F23F0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F23F0F"/>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a1"/>
    <w:uiPriority w:val="99"/>
    <w:rsid w:val="00F23F0F"/>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23F0F"/>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F23F0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F23F0F"/>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F23F0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F23F0F"/>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F23F0F"/>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rsid w:val="00F23F0F"/>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D"/>
      </w:tcPr>
    </w:tblStylePr>
    <w:tblStylePr w:type="band1Horz">
      <w:rPr>
        <w:rFonts w:ascii="Arial" w:hAnsi="Arial"/>
        <w:color w:val="7F7F7F" w:themeColor="text1" w:themeTint="80" w:themeShade="95"/>
        <w:sz w:val="22"/>
      </w:rPr>
      <w:tblPr/>
      <w:tcPr>
        <w:shd w:val="clear" w:color="FFFFFF"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23F0F"/>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F23F0F"/>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F23F0F"/>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F23F0F"/>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F23F0F"/>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F23F0F"/>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F23F0F"/>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a1"/>
    <w:uiPriority w:val="99"/>
    <w:rsid w:val="00F23F0F"/>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F23F0F"/>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F23F0F"/>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F23F0F"/>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F23F0F"/>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F23F0F"/>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F23F0F"/>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a1"/>
    <w:uiPriority w:val="99"/>
    <w:rsid w:val="00F23F0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23F0F"/>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F23F0F"/>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F23F0F"/>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F23F0F"/>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F23F0F"/>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F23F0F"/>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rsid w:val="00F23F0F"/>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F23F0F"/>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F23F0F"/>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F23F0F"/>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F23F0F"/>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F23F0F"/>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F23F0F"/>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a1"/>
    <w:uiPriority w:val="99"/>
    <w:rsid w:val="00F23F0F"/>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F23F0F"/>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F23F0F"/>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F23F0F"/>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F23F0F"/>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F23F0F"/>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F23F0F"/>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a1"/>
    <w:uiPriority w:val="99"/>
    <w:rsid w:val="00F23F0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23F0F"/>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F23F0F"/>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F23F0F"/>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F23F0F"/>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F23F0F"/>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F23F0F"/>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rsid w:val="00F23F0F"/>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23F0F"/>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F23F0F"/>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F23F0F"/>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F23F0F"/>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F23F0F"/>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F23F0F"/>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Lined-Accent1">
    <w:name w:val="Lined - Accent 1"/>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F23F0F"/>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F23F0F"/>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BorderedLined-Accent1">
    <w:name w:val="Bordered &amp; Lined - Accent 1"/>
    <w:basedOn w:val="a1"/>
    <w:uiPriority w:val="99"/>
    <w:rsid w:val="00F23F0F"/>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F23F0F"/>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F23F0F"/>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F23F0F"/>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F23F0F"/>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F23F0F"/>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F23F0F"/>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23F0F"/>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F23F0F"/>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F23F0F"/>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F23F0F"/>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F23F0F"/>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F23F0F"/>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rsid w:val="00F23F0F"/>
    <w:pPr>
      <w:spacing w:after="40"/>
    </w:pPr>
    <w:rPr>
      <w:sz w:val="18"/>
    </w:rPr>
  </w:style>
  <w:style w:type="character" w:customStyle="1" w:styleId="ab">
    <w:name w:val="Текст сноски Знак"/>
    <w:link w:val="aa"/>
    <w:uiPriority w:val="99"/>
    <w:rsid w:val="00F23F0F"/>
    <w:rPr>
      <w:sz w:val="18"/>
    </w:rPr>
  </w:style>
  <w:style w:type="character" w:styleId="ac">
    <w:name w:val="footnote reference"/>
    <w:basedOn w:val="a0"/>
    <w:uiPriority w:val="99"/>
    <w:unhideWhenUsed/>
    <w:rsid w:val="00F23F0F"/>
    <w:rPr>
      <w:vertAlign w:val="superscript"/>
    </w:rPr>
  </w:style>
  <w:style w:type="paragraph" w:styleId="ad">
    <w:name w:val="endnote text"/>
    <w:basedOn w:val="a"/>
    <w:link w:val="ae"/>
    <w:uiPriority w:val="99"/>
    <w:semiHidden/>
    <w:unhideWhenUsed/>
    <w:rsid w:val="00F23F0F"/>
    <w:rPr>
      <w:sz w:val="20"/>
    </w:rPr>
  </w:style>
  <w:style w:type="character" w:customStyle="1" w:styleId="ae">
    <w:name w:val="Текст концевой сноски Знак"/>
    <w:link w:val="ad"/>
    <w:uiPriority w:val="99"/>
    <w:rsid w:val="00F23F0F"/>
    <w:rPr>
      <w:sz w:val="20"/>
    </w:rPr>
  </w:style>
  <w:style w:type="character" w:styleId="af">
    <w:name w:val="endnote reference"/>
    <w:basedOn w:val="a0"/>
    <w:uiPriority w:val="99"/>
    <w:semiHidden/>
    <w:unhideWhenUsed/>
    <w:rsid w:val="00F23F0F"/>
    <w:rPr>
      <w:vertAlign w:val="superscript"/>
    </w:rPr>
  </w:style>
  <w:style w:type="paragraph" w:styleId="1">
    <w:name w:val="toc 1"/>
    <w:basedOn w:val="a"/>
    <w:next w:val="a"/>
    <w:uiPriority w:val="39"/>
    <w:unhideWhenUsed/>
    <w:rsid w:val="00F23F0F"/>
    <w:pPr>
      <w:spacing w:after="57"/>
    </w:pPr>
  </w:style>
  <w:style w:type="paragraph" w:styleId="21">
    <w:name w:val="toc 2"/>
    <w:basedOn w:val="a"/>
    <w:next w:val="a"/>
    <w:uiPriority w:val="39"/>
    <w:unhideWhenUsed/>
    <w:rsid w:val="00F23F0F"/>
    <w:pPr>
      <w:spacing w:after="57"/>
      <w:ind w:left="283"/>
    </w:pPr>
  </w:style>
  <w:style w:type="paragraph" w:styleId="3">
    <w:name w:val="toc 3"/>
    <w:basedOn w:val="a"/>
    <w:next w:val="a"/>
    <w:uiPriority w:val="39"/>
    <w:unhideWhenUsed/>
    <w:rsid w:val="00F23F0F"/>
    <w:pPr>
      <w:spacing w:after="57"/>
      <w:ind w:left="567"/>
    </w:pPr>
  </w:style>
  <w:style w:type="paragraph" w:styleId="4">
    <w:name w:val="toc 4"/>
    <w:basedOn w:val="a"/>
    <w:next w:val="a"/>
    <w:uiPriority w:val="39"/>
    <w:unhideWhenUsed/>
    <w:rsid w:val="00F23F0F"/>
    <w:pPr>
      <w:spacing w:after="57"/>
      <w:ind w:left="850"/>
    </w:pPr>
  </w:style>
  <w:style w:type="paragraph" w:styleId="5">
    <w:name w:val="toc 5"/>
    <w:basedOn w:val="a"/>
    <w:next w:val="a"/>
    <w:uiPriority w:val="39"/>
    <w:unhideWhenUsed/>
    <w:rsid w:val="00F23F0F"/>
    <w:pPr>
      <w:spacing w:after="57"/>
      <w:ind w:left="1134"/>
    </w:pPr>
  </w:style>
  <w:style w:type="paragraph" w:styleId="6">
    <w:name w:val="toc 6"/>
    <w:basedOn w:val="a"/>
    <w:next w:val="a"/>
    <w:uiPriority w:val="39"/>
    <w:unhideWhenUsed/>
    <w:rsid w:val="00F23F0F"/>
    <w:pPr>
      <w:spacing w:after="57"/>
      <w:ind w:left="1417"/>
    </w:pPr>
  </w:style>
  <w:style w:type="paragraph" w:styleId="7">
    <w:name w:val="toc 7"/>
    <w:basedOn w:val="a"/>
    <w:next w:val="a"/>
    <w:uiPriority w:val="39"/>
    <w:unhideWhenUsed/>
    <w:rsid w:val="00F23F0F"/>
    <w:pPr>
      <w:spacing w:after="57"/>
      <w:ind w:left="1701"/>
    </w:pPr>
  </w:style>
  <w:style w:type="paragraph" w:styleId="8">
    <w:name w:val="toc 8"/>
    <w:basedOn w:val="a"/>
    <w:next w:val="a"/>
    <w:uiPriority w:val="39"/>
    <w:unhideWhenUsed/>
    <w:rsid w:val="00F23F0F"/>
    <w:pPr>
      <w:spacing w:after="57"/>
      <w:ind w:left="1984"/>
    </w:pPr>
  </w:style>
  <w:style w:type="paragraph" w:styleId="9">
    <w:name w:val="toc 9"/>
    <w:basedOn w:val="a"/>
    <w:next w:val="a"/>
    <w:uiPriority w:val="39"/>
    <w:unhideWhenUsed/>
    <w:rsid w:val="00F23F0F"/>
    <w:pPr>
      <w:spacing w:after="57"/>
      <w:ind w:left="2268"/>
    </w:pPr>
  </w:style>
  <w:style w:type="paragraph" w:styleId="af0">
    <w:name w:val="TOC Heading"/>
    <w:uiPriority w:val="39"/>
    <w:unhideWhenUsed/>
    <w:rsid w:val="00F23F0F"/>
  </w:style>
  <w:style w:type="paragraph" w:styleId="af1">
    <w:name w:val="table of figures"/>
    <w:basedOn w:val="a"/>
    <w:next w:val="a"/>
    <w:uiPriority w:val="99"/>
    <w:unhideWhenUsed/>
    <w:rsid w:val="00F23F0F"/>
  </w:style>
  <w:style w:type="paragraph" w:customStyle="1" w:styleId="Heading2">
    <w:name w:val="Heading 2"/>
    <w:basedOn w:val="a"/>
    <w:next w:val="a"/>
    <w:link w:val="22"/>
    <w:uiPriority w:val="99"/>
    <w:qFormat/>
    <w:rsid w:val="00F23F0F"/>
    <w:pPr>
      <w:keepNext/>
      <w:tabs>
        <w:tab w:val="num" w:pos="1440"/>
      </w:tabs>
      <w:ind w:left="1440" w:hanging="360"/>
      <w:jc w:val="center"/>
      <w:outlineLvl w:val="1"/>
    </w:pPr>
    <w:rPr>
      <w:sz w:val="24"/>
      <w:szCs w:val="20"/>
      <w:lang w:eastAsia="ar-SA"/>
    </w:rPr>
  </w:style>
  <w:style w:type="character" w:customStyle="1" w:styleId="22">
    <w:name w:val="Заголовок 2 Знак"/>
    <w:link w:val="Heading2"/>
    <w:uiPriority w:val="99"/>
    <w:rsid w:val="00F23F0F"/>
    <w:rPr>
      <w:rFonts w:ascii="Times New Roman" w:hAnsi="Times New Roman" w:cs="Times New Roman"/>
      <w:sz w:val="20"/>
      <w:szCs w:val="20"/>
      <w:lang w:eastAsia="ar-SA" w:bidi="ar-SA"/>
    </w:rPr>
  </w:style>
  <w:style w:type="paragraph" w:customStyle="1" w:styleId="10">
    <w:name w:val="заголовок 1"/>
    <w:basedOn w:val="a"/>
    <w:next w:val="a"/>
    <w:uiPriority w:val="99"/>
    <w:rsid w:val="00F23F0F"/>
    <w:pPr>
      <w:keepNext/>
      <w:jc w:val="center"/>
      <w:outlineLvl w:val="0"/>
    </w:pPr>
    <w:rPr>
      <w:b/>
      <w:bCs/>
      <w:lang w:val="uk-UA"/>
    </w:rPr>
  </w:style>
  <w:style w:type="paragraph" w:styleId="a4">
    <w:name w:val="Title"/>
    <w:basedOn w:val="a"/>
    <w:link w:val="af2"/>
    <w:uiPriority w:val="99"/>
    <w:qFormat/>
    <w:rsid w:val="00F23F0F"/>
    <w:pPr>
      <w:jc w:val="center"/>
    </w:pPr>
    <w:rPr>
      <w:b/>
      <w:bCs/>
      <w:sz w:val="24"/>
      <w:szCs w:val="24"/>
      <w:lang w:val="uk-UA"/>
    </w:rPr>
  </w:style>
  <w:style w:type="character" w:customStyle="1" w:styleId="af2">
    <w:name w:val="Название Знак"/>
    <w:link w:val="a4"/>
    <w:uiPriority w:val="99"/>
    <w:rsid w:val="00F23F0F"/>
    <w:rPr>
      <w:rFonts w:ascii="Times New Roman" w:hAnsi="Times New Roman" w:cs="Times New Roman"/>
      <w:b/>
      <w:bCs/>
      <w:sz w:val="24"/>
      <w:szCs w:val="24"/>
      <w:lang w:val="uk-UA" w:eastAsia="ru-RU"/>
    </w:rPr>
  </w:style>
  <w:style w:type="paragraph" w:customStyle="1" w:styleId="23">
    <w:name w:val="заголовок 2"/>
    <w:basedOn w:val="a"/>
    <w:next w:val="a"/>
    <w:uiPriority w:val="99"/>
    <w:rsid w:val="00F23F0F"/>
    <w:pPr>
      <w:keepNext/>
      <w:jc w:val="center"/>
      <w:outlineLvl w:val="1"/>
    </w:pPr>
    <w:rPr>
      <w:b/>
      <w:bCs/>
      <w:caps/>
      <w:lang w:val="uk-UA"/>
    </w:rPr>
  </w:style>
  <w:style w:type="paragraph" w:customStyle="1" w:styleId="40">
    <w:name w:val="заголовок 4"/>
    <w:basedOn w:val="a"/>
    <w:next w:val="a"/>
    <w:uiPriority w:val="99"/>
    <w:rsid w:val="00F23F0F"/>
    <w:pPr>
      <w:keepNext/>
      <w:ind w:left="-1701"/>
      <w:jc w:val="center"/>
      <w:outlineLvl w:val="3"/>
    </w:pPr>
    <w:rPr>
      <w:b/>
      <w:bCs/>
      <w:sz w:val="30"/>
      <w:szCs w:val="30"/>
      <w:lang w:val="uk-UA"/>
    </w:rPr>
  </w:style>
  <w:style w:type="paragraph" w:styleId="af3">
    <w:name w:val="Body Text"/>
    <w:basedOn w:val="a"/>
    <w:link w:val="af4"/>
    <w:uiPriority w:val="99"/>
    <w:rsid w:val="00F23F0F"/>
    <w:pPr>
      <w:spacing w:after="120"/>
    </w:pPr>
    <w:rPr>
      <w:lang w:eastAsia="ar-SA"/>
    </w:rPr>
  </w:style>
  <w:style w:type="character" w:customStyle="1" w:styleId="af4">
    <w:name w:val="Основной текст Знак"/>
    <w:link w:val="af3"/>
    <w:uiPriority w:val="99"/>
    <w:rsid w:val="00F23F0F"/>
    <w:rPr>
      <w:rFonts w:ascii="Times New Roman" w:hAnsi="Times New Roman" w:cs="Times New Roman"/>
      <w:sz w:val="28"/>
      <w:szCs w:val="28"/>
      <w:lang w:eastAsia="ar-SA" w:bidi="ar-SA"/>
    </w:rPr>
  </w:style>
  <w:style w:type="paragraph" w:styleId="af5">
    <w:name w:val="Normal (Web)"/>
    <w:basedOn w:val="a"/>
    <w:uiPriority w:val="99"/>
    <w:rsid w:val="00F23F0F"/>
    <w:rPr>
      <w:sz w:val="24"/>
      <w:szCs w:val="24"/>
    </w:rPr>
  </w:style>
  <w:style w:type="paragraph" w:customStyle="1" w:styleId="rvps2">
    <w:name w:val="rvps2"/>
    <w:basedOn w:val="a"/>
    <w:rsid w:val="00F23F0F"/>
    <w:pPr>
      <w:spacing w:before="100" w:beforeAutospacing="1" w:after="100" w:afterAutospacing="1"/>
    </w:pPr>
    <w:rPr>
      <w:sz w:val="24"/>
      <w:szCs w:val="24"/>
    </w:rPr>
  </w:style>
  <w:style w:type="character" w:customStyle="1" w:styleId="apple-converted-space">
    <w:name w:val="apple-converted-space"/>
    <w:uiPriority w:val="99"/>
    <w:rsid w:val="00F23F0F"/>
    <w:rPr>
      <w:rFonts w:cs="Times New Roman"/>
    </w:rPr>
  </w:style>
  <w:style w:type="character" w:styleId="af6">
    <w:name w:val="Hyperlink"/>
    <w:uiPriority w:val="99"/>
    <w:semiHidden/>
    <w:rsid w:val="00F23F0F"/>
    <w:rPr>
      <w:rFonts w:cs="Times New Roman"/>
      <w:color w:val="0000FF"/>
      <w:u w:val="single"/>
    </w:rPr>
  </w:style>
  <w:style w:type="paragraph" w:styleId="af7">
    <w:name w:val="List Paragraph"/>
    <w:basedOn w:val="a"/>
    <w:uiPriority w:val="99"/>
    <w:qFormat/>
    <w:rsid w:val="00F23F0F"/>
    <w:pPr>
      <w:ind w:left="720"/>
      <w:contextualSpacing/>
    </w:pPr>
  </w:style>
  <w:style w:type="paragraph" w:styleId="af8">
    <w:name w:val="Body Text Indent"/>
    <w:basedOn w:val="a"/>
    <w:link w:val="af9"/>
    <w:uiPriority w:val="99"/>
    <w:semiHidden/>
    <w:rsid w:val="00F23F0F"/>
    <w:pPr>
      <w:spacing w:after="120"/>
      <w:ind w:left="283"/>
    </w:pPr>
  </w:style>
  <w:style w:type="character" w:customStyle="1" w:styleId="af9">
    <w:name w:val="Основной текст с отступом Знак"/>
    <w:link w:val="af8"/>
    <w:uiPriority w:val="99"/>
    <w:semiHidden/>
    <w:rsid w:val="00F23F0F"/>
    <w:rPr>
      <w:rFonts w:ascii="Times New Roman" w:hAnsi="Times New Roman" w:cs="Times New Roman"/>
      <w:sz w:val="28"/>
      <w:szCs w:val="28"/>
      <w:lang w:eastAsia="ru-RU"/>
    </w:rPr>
  </w:style>
  <w:style w:type="character" w:customStyle="1" w:styleId="11">
    <w:name w:val="Заголовок №1_"/>
    <w:link w:val="12"/>
    <w:uiPriority w:val="99"/>
    <w:rsid w:val="00F23F0F"/>
    <w:rPr>
      <w:rFonts w:ascii="Times New Roman" w:hAnsi="Times New Roman" w:cs="Times New Roman"/>
      <w:b/>
      <w:bCs/>
      <w:sz w:val="28"/>
      <w:szCs w:val="28"/>
      <w:shd w:val="clear" w:color="FFFFFF" w:fill="FFFFFF"/>
    </w:rPr>
  </w:style>
  <w:style w:type="paragraph" w:customStyle="1" w:styleId="12">
    <w:name w:val="Заголовок №1"/>
    <w:basedOn w:val="a"/>
    <w:link w:val="11"/>
    <w:uiPriority w:val="99"/>
    <w:rsid w:val="00F23F0F"/>
    <w:pPr>
      <w:widowControl w:val="0"/>
      <w:shd w:val="clear" w:color="FFFFFF" w:fill="FFFFFF"/>
      <w:spacing w:after="780" w:line="240" w:lineRule="atLeast"/>
      <w:jc w:val="center"/>
      <w:outlineLvl w:val="0"/>
    </w:pPr>
    <w:rPr>
      <w:rFonts w:eastAsia="Calibri"/>
      <w:b/>
      <w:bCs/>
      <w:lang w:eastAsia="en-US"/>
    </w:rPr>
  </w:style>
  <w:style w:type="character" w:customStyle="1" w:styleId="afa">
    <w:name w:val="Основной текст_"/>
    <w:link w:val="13"/>
    <w:uiPriority w:val="99"/>
    <w:rsid w:val="00F23F0F"/>
    <w:rPr>
      <w:sz w:val="28"/>
      <w:shd w:val="clear" w:color="FFFFFF" w:fill="FFFFFF"/>
    </w:rPr>
  </w:style>
  <w:style w:type="paragraph" w:customStyle="1" w:styleId="13">
    <w:name w:val="Основной текст1"/>
    <w:basedOn w:val="a"/>
    <w:link w:val="afa"/>
    <w:uiPriority w:val="99"/>
    <w:rsid w:val="00F23F0F"/>
    <w:pPr>
      <w:shd w:val="clear" w:color="FFFFFF" w:fill="FFFFFF"/>
      <w:spacing w:line="240" w:lineRule="atLeast"/>
    </w:pPr>
    <w:rPr>
      <w:rFonts w:ascii="Calibri" w:eastAsia="Calibri" w:hAnsi="Calibri"/>
      <w:lang w:val="uk-UA" w:eastAsia="uk-UA"/>
    </w:rPr>
  </w:style>
  <w:style w:type="character" w:customStyle="1" w:styleId="24">
    <w:name w:val="Основной текст (2)_"/>
    <w:link w:val="25"/>
    <w:uiPriority w:val="99"/>
    <w:rsid w:val="00F23F0F"/>
    <w:rPr>
      <w:sz w:val="26"/>
      <w:shd w:val="clear" w:color="FFFFFF" w:fill="FFFFFF"/>
    </w:rPr>
  </w:style>
  <w:style w:type="paragraph" w:customStyle="1" w:styleId="25">
    <w:name w:val="Основной текст (2)"/>
    <w:basedOn w:val="a"/>
    <w:link w:val="24"/>
    <w:uiPriority w:val="99"/>
    <w:rsid w:val="00F23F0F"/>
    <w:pPr>
      <w:widowControl w:val="0"/>
      <w:shd w:val="clear" w:color="FFFFFF" w:fill="FFFFFF"/>
      <w:spacing w:before="780" w:line="322" w:lineRule="exact"/>
      <w:jc w:val="both"/>
    </w:pPr>
    <w:rPr>
      <w:rFonts w:ascii="Calibri" w:eastAsia="Calibri" w:hAnsi="Calibri"/>
      <w:sz w:val="26"/>
      <w:szCs w:val="26"/>
      <w:lang w:val="uk-UA" w:eastAsia="uk-UA"/>
    </w:rPr>
  </w:style>
  <w:style w:type="character" w:customStyle="1" w:styleId="rvts9">
    <w:name w:val="rvts9"/>
    <w:rsid w:val="00F23F0F"/>
  </w:style>
  <w:style w:type="paragraph" w:customStyle="1" w:styleId="Header">
    <w:name w:val="Header"/>
    <w:basedOn w:val="a"/>
    <w:link w:val="afb"/>
    <w:uiPriority w:val="99"/>
    <w:unhideWhenUsed/>
    <w:rsid w:val="00F23F0F"/>
    <w:pPr>
      <w:tabs>
        <w:tab w:val="center" w:pos="4677"/>
        <w:tab w:val="right" w:pos="9355"/>
      </w:tabs>
    </w:pPr>
  </w:style>
  <w:style w:type="character" w:customStyle="1" w:styleId="afb">
    <w:name w:val="Верхний колонтитул Знак"/>
    <w:link w:val="Header"/>
    <w:uiPriority w:val="99"/>
    <w:rsid w:val="00F23F0F"/>
    <w:rPr>
      <w:rFonts w:ascii="Times New Roman" w:eastAsia="Times New Roman" w:hAnsi="Times New Roman"/>
      <w:sz w:val="28"/>
      <w:szCs w:val="28"/>
    </w:rPr>
  </w:style>
  <w:style w:type="paragraph" w:customStyle="1" w:styleId="Footer">
    <w:name w:val="Footer"/>
    <w:basedOn w:val="a"/>
    <w:link w:val="afc"/>
    <w:uiPriority w:val="99"/>
    <w:unhideWhenUsed/>
    <w:rsid w:val="00F23F0F"/>
    <w:pPr>
      <w:tabs>
        <w:tab w:val="center" w:pos="4677"/>
        <w:tab w:val="right" w:pos="9355"/>
      </w:tabs>
    </w:pPr>
  </w:style>
  <w:style w:type="character" w:customStyle="1" w:styleId="afc">
    <w:name w:val="Нижний колонтитул Знак"/>
    <w:link w:val="Footer"/>
    <w:uiPriority w:val="99"/>
    <w:rsid w:val="00F23F0F"/>
    <w:rPr>
      <w:rFonts w:ascii="Times New Roman" w:eastAsia="Times New Roman" w:hAnsi="Times New Roman"/>
      <w:sz w:val="28"/>
      <w:szCs w:val="28"/>
    </w:rPr>
  </w:style>
  <w:style w:type="paragraph" w:styleId="afd">
    <w:name w:val="Balloon Text"/>
    <w:basedOn w:val="a"/>
    <w:link w:val="afe"/>
    <w:uiPriority w:val="99"/>
    <w:semiHidden/>
    <w:unhideWhenUsed/>
    <w:rsid w:val="006B6BC9"/>
    <w:rPr>
      <w:rFonts w:ascii="Tahoma" w:hAnsi="Tahoma" w:cs="Tahoma"/>
      <w:sz w:val="16"/>
      <w:szCs w:val="16"/>
    </w:rPr>
  </w:style>
  <w:style w:type="character" w:customStyle="1" w:styleId="afe">
    <w:name w:val="Текст выноски Знак"/>
    <w:basedOn w:val="a0"/>
    <w:link w:val="afd"/>
    <w:uiPriority w:val="99"/>
    <w:semiHidden/>
    <w:rsid w:val="006B6BC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2642127">
      <w:bodyDiv w:val="1"/>
      <w:marLeft w:val="0"/>
      <w:marRight w:val="0"/>
      <w:marTop w:val="0"/>
      <w:marBottom w:val="0"/>
      <w:divBdr>
        <w:top w:val="none" w:sz="0" w:space="0" w:color="auto"/>
        <w:left w:val="none" w:sz="0" w:space="0" w:color="auto"/>
        <w:bottom w:val="none" w:sz="0" w:space="0" w:color="auto"/>
        <w:right w:val="none" w:sz="0" w:space="0" w:color="auto"/>
      </w:divBdr>
    </w:div>
    <w:div w:id="623511719">
      <w:bodyDiv w:val="1"/>
      <w:marLeft w:val="0"/>
      <w:marRight w:val="0"/>
      <w:marTop w:val="0"/>
      <w:marBottom w:val="0"/>
      <w:divBdr>
        <w:top w:val="none" w:sz="0" w:space="0" w:color="auto"/>
        <w:left w:val="none" w:sz="0" w:space="0" w:color="auto"/>
        <w:bottom w:val="none" w:sz="0" w:space="0" w:color="auto"/>
        <w:right w:val="none" w:sz="0" w:space="0" w:color="auto"/>
      </w:divBdr>
    </w:div>
    <w:div w:id="705712572">
      <w:bodyDiv w:val="1"/>
      <w:marLeft w:val="0"/>
      <w:marRight w:val="0"/>
      <w:marTop w:val="0"/>
      <w:marBottom w:val="0"/>
      <w:divBdr>
        <w:top w:val="none" w:sz="0" w:space="0" w:color="auto"/>
        <w:left w:val="none" w:sz="0" w:space="0" w:color="auto"/>
        <w:bottom w:val="none" w:sz="0" w:space="0" w:color="auto"/>
        <w:right w:val="none" w:sz="0" w:space="0" w:color="auto"/>
      </w:divBdr>
    </w:div>
    <w:div w:id="1214124230">
      <w:bodyDiv w:val="1"/>
      <w:marLeft w:val="0"/>
      <w:marRight w:val="0"/>
      <w:marTop w:val="0"/>
      <w:marBottom w:val="0"/>
      <w:divBdr>
        <w:top w:val="none" w:sz="0" w:space="0" w:color="auto"/>
        <w:left w:val="none" w:sz="0" w:space="0" w:color="auto"/>
        <w:bottom w:val="none" w:sz="0" w:space="0" w:color="auto"/>
        <w:right w:val="none" w:sz="0" w:space="0" w:color="auto"/>
      </w:divBdr>
    </w:div>
    <w:div w:id="206406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1088;&#1072;&#1076;&#1072;.&#1042;&#1080;&#1097;&#1080;&#1084;" TargetMode="External"/><Relationship Id="rId4" Type="http://schemas.openxmlformats.org/officeDocument/2006/relationships/settings" Target="settings.xml"/><Relationship Id="rId9" Type="http://schemas.openxmlformats.org/officeDocument/2006/relationships/hyperlink" Target="http://08.07.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3758</Words>
  <Characters>21427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Загальний</dc:creator>
  <cp:lastModifiedBy>Пользователь Windows</cp:lastModifiedBy>
  <cp:revision>3</cp:revision>
  <cp:lastPrinted>2021-08-05T11:04:00Z</cp:lastPrinted>
  <dcterms:created xsi:type="dcterms:W3CDTF">2021-08-18T08:35:00Z</dcterms:created>
  <dcterms:modified xsi:type="dcterms:W3CDTF">2021-08-30T12:40:00Z</dcterms:modified>
</cp:coreProperties>
</file>