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D0" w:rsidRPr="000E1D02" w:rsidRDefault="007D49D0" w:rsidP="000E1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1D02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5" o:title=""/>
          </v:shape>
        </w:pict>
      </w:r>
    </w:p>
    <w:p w:rsidR="007D49D0" w:rsidRPr="000E1D02" w:rsidRDefault="007D49D0" w:rsidP="000E1D0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854"/>
      </w:tblGrid>
      <w:tr w:rsidR="007D49D0" w:rsidRPr="000E1D02" w:rsidTr="00744CC2">
        <w:tc>
          <w:tcPr>
            <w:tcW w:w="9854" w:type="dxa"/>
          </w:tcPr>
          <w:p w:rsidR="007D49D0" w:rsidRPr="000E1D02" w:rsidRDefault="007D49D0" w:rsidP="000E1D02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1D0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ЧОТИРНАДЦЯТ</w:t>
            </w:r>
            <w:r w:rsidRPr="000E1D02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0E1D0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0E1D02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7D49D0" w:rsidRPr="000E1D02" w:rsidTr="00744CC2">
        <w:tc>
          <w:tcPr>
            <w:tcW w:w="9854" w:type="dxa"/>
          </w:tcPr>
          <w:p w:rsidR="007D49D0" w:rsidRPr="000E1D02" w:rsidRDefault="007D49D0" w:rsidP="000E1D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D02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D49D0" w:rsidRPr="000E1D02" w:rsidRDefault="007D49D0" w:rsidP="000E1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D02">
        <w:rPr>
          <w:rFonts w:ascii="Times New Roman" w:hAnsi="Times New Roman"/>
          <w:b/>
          <w:sz w:val="28"/>
          <w:szCs w:val="28"/>
        </w:rPr>
        <w:t>Р І Ш Е Н Н Я</w:t>
      </w:r>
    </w:p>
    <w:p w:rsidR="007D49D0" w:rsidRPr="000E1D02" w:rsidRDefault="007D49D0" w:rsidP="000E1D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49D0" w:rsidRPr="000E1D02" w:rsidRDefault="007D49D0" w:rsidP="000E1D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E1D02">
        <w:rPr>
          <w:rFonts w:ascii="Times New Roman" w:hAnsi="Times New Roman"/>
          <w:sz w:val="28"/>
          <w:szCs w:val="28"/>
        </w:rPr>
        <w:t>Від «</w:t>
      </w:r>
      <w:r w:rsidRPr="000E1D02">
        <w:rPr>
          <w:rFonts w:ascii="Times New Roman" w:hAnsi="Times New Roman"/>
          <w:sz w:val="28"/>
          <w:szCs w:val="28"/>
          <w:lang w:val="ru-RU"/>
        </w:rPr>
        <w:t>21</w:t>
      </w:r>
      <w:r w:rsidRPr="000E1D02">
        <w:rPr>
          <w:rFonts w:ascii="Times New Roman" w:hAnsi="Times New Roman"/>
          <w:sz w:val="28"/>
          <w:szCs w:val="28"/>
        </w:rPr>
        <w:t xml:space="preserve">» </w:t>
      </w:r>
      <w:r w:rsidRPr="000E1D02">
        <w:rPr>
          <w:rFonts w:ascii="Times New Roman" w:hAnsi="Times New Roman"/>
          <w:sz w:val="28"/>
          <w:szCs w:val="28"/>
          <w:lang w:val="ru-RU"/>
        </w:rPr>
        <w:t>грудня</w:t>
      </w:r>
      <w:r w:rsidRPr="000E1D02">
        <w:rPr>
          <w:rFonts w:ascii="Times New Roman" w:hAnsi="Times New Roman"/>
          <w:sz w:val="28"/>
          <w:szCs w:val="28"/>
        </w:rPr>
        <w:t xml:space="preserve">  2021 року   </w:t>
      </w:r>
      <w:r w:rsidRPr="000E1D02">
        <w:rPr>
          <w:rFonts w:ascii="Times New Roman" w:hAnsi="Times New Roman"/>
          <w:sz w:val="28"/>
          <w:szCs w:val="28"/>
        </w:rPr>
        <w:tab/>
      </w:r>
      <w:r w:rsidRPr="000E1D02">
        <w:rPr>
          <w:rFonts w:ascii="Times New Roman" w:hAnsi="Times New Roman"/>
          <w:sz w:val="28"/>
          <w:szCs w:val="28"/>
        </w:rPr>
        <w:tab/>
      </w:r>
      <w:r w:rsidRPr="000E1D02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>477</w:t>
      </w:r>
      <w:r w:rsidRPr="000E1D02">
        <w:rPr>
          <w:rFonts w:ascii="Times New Roman" w:hAnsi="Times New Roman"/>
          <w:sz w:val="28"/>
          <w:szCs w:val="28"/>
        </w:rPr>
        <w:t xml:space="preserve"> </w:t>
      </w:r>
    </w:p>
    <w:p w:rsidR="007D49D0" w:rsidRPr="000E1D02" w:rsidRDefault="007D49D0" w:rsidP="000E1D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49D0" w:rsidRPr="000E1D02" w:rsidRDefault="007D49D0" w:rsidP="000E1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1D02">
        <w:rPr>
          <w:rFonts w:ascii="Times New Roman" w:hAnsi="Times New Roman"/>
          <w:sz w:val="28"/>
          <w:szCs w:val="28"/>
        </w:rPr>
        <w:t>смт Голованівськ</w:t>
      </w:r>
    </w:p>
    <w:p w:rsidR="007D49D0" w:rsidRDefault="007D49D0" w:rsidP="00B446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/>
          <w:b/>
          <w:bCs/>
          <w:color w:val="212529"/>
          <w:sz w:val="28"/>
          <w:szCs w:val="28"/>
        </w:rPr>
        <w:t xml:space="preserve">Про оприбуткування та </w:t>
      </w:r>
    </w:p>
    <w:p w:rsidR="007D49D0" w:rsidRDefault="007D49D0" w:rsidP="00B446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/>
          <w:b/>
          <w:bCs/>
          <w:color w:val="212529"/>
          <w:sz w:val="28"/>
          <w:szCs w:val="28"/>
        </w:rPr>
        <w:t xml:space="preserve">безоплатну передачу майна, </w:t>
      </w:r>
    </w:p>
    <w:p w:rsidR="007D49D0" w:rsidRDefault="007D49D0" w:rsidP="00B446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/>
          <w:b/>
          <w:bCs/>
          <w:color w:val="212529"/>
          <w:sz w:val="28"/>
          <w:szCs w:val="28"/>
        </w:rPr>
        <w:t xml:space="preserve">нематеріальних активів </w:t>
      </w:r>
    </w:p>
    <w:p w:rsidR="007D49D0" w:rsidRDefault="007D49D0" w:rsidP="00B446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/>
          <w:b/>
          <w:bCs/>
          <w:color w:val="212529"/>
          <w:sz w:val="28"/>
          <w:szCs w:val="28"/>
        </w:rPr>
        <w:t>обладнання та матеріалів</w:t>
      </w:r>
    </w:p>
    <w:p w:rsidR="007D49D0" w:rsidRDefault="007D49D0" w:rsidP="00B446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212529"/>
          <w:sz w:val="28"/>
          <w:szCs w:val="28"/>
        </w:rPr>
      </w:pPr>
    </w:p>
    <w:p w:rsidR="007D49D0" w:rsidRDefault="007D49D0" w:rsidP="00B446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Керуючись ст. 26, 60 Закону України «Про  місцеве самоврядування в Україні», Законом України «Про бухгалтерський облік та фінансову звітність в Україні», Методичними рекомендаціями з бухгалтерського обліку основних засобів суб’єктів державного сектору, затверджених наказом Міністерства фінансів України від 23 січня 2015 року № 11 (зі змінами), наказом Міністерства фінансів України від 13 вересня 2016 року № 818 «Про затвердження типових форм з обліку та списання основних засобів суб’єктами державного сектору та порядку їх складання»,</w:t>
      </w:r>
      <w:r>
        <w:rPr>
          <w:rStyle w:val="Strong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зареєстрованого у Міністерстві юстиції України 07 жовтня 2016 року за № 1336/29466, національними положеннями (стандартами) бухгалтерського обліку в державному секторі 121 «Основні засоби», затверджених наказом Міністерства фінансів України від 12 жовтня 2010 року за № 1202, зареєстрованим у Міністерстві юстиції  України 01  листопада 2010 року за № 1017/18312, розпорядженням голови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Голованівської селищної ради від 02.12.21 року № 128-ос «Про  утворення постійнодіючої комісії на прийняття, введення в експлуатацію, передачу, оприбуткування та списання основних засобів та інших необоротних матеріальних активів Голованівської селищної ради», рішенням Голованівської селищної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17.08.21року №259 «Про внесення змін до рішення сесії від 08.07.21р. №245 «Про створення Центру надання адміністративних послуг» Голованівської селищної ради та затвердження Положення про нього», Угодою про партнерство №916 від 12.03.20р. та додатковою угодою №1 до Угоди про партнерство №916 від 10.07.20р.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селищна рада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7D49D0" w:rsidRDefault="007D49D0" w:rsidP="00B446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ВИРІШИЛА:</w:t>
      </w:r>
    </w:p>
    <w:p w:rsidR="007D49D0" w:rsidRDefault="007D49D0" w:rsidP="00B4467B">
      <w:pPr>
        <w:pStyle w:val="ListParagraph"/>
        <w:numPr>
          <w:ilvl w:val="0"/>
          <w:numId w:val="4"/>
        </w:numPr>
        <w:shd w:val="clear" w:color="auto" w:fill="FFFFFF"/>
        <w:spacing w:after="225" w:line="240" w:lineRule="auto"/>
        <w:ind w:left="0" w:firstLine="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Оприбуткувати  безкоштовно </w:t>
      </w:r>
      <w:bookmarkStart w:id="0" w:name="_Hlk89711243"/>
      <w:r>
        <w:rPr>
          <w:rFonts w:ascii="Times New Roman" w:hAnsi="Times New Roman"/>
          <w:color w:val="000000"/>
          <w:sz w:val="28"/>
          <w:szCs w:val="28"/>
        </w:rPr>
        <w:t>отримане майно, нематеріальні активи обладнання та матеріали</w:t>
      </w:r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, надані Проєктом «U-LEAD з Європою: програма для України з розширення прав  можливостей на місцевому рівні, підзвітності та розвитку», згідно з накладними на передачу товарів №916 від 16.01.2021р. на суму  577,84 EUR,  №428 від 26.03.2021р. на суму  9064,90 EUR, №1 від 26.03.2021р. </w:t>
      </w:r>
      <w:bookmarkStart w:id="1" w:name="_Hlk89710608"/>
      <w:r>
        <w:rPr>
          <w:rFonts w:ascii="Times New Roman" w:hAnsi="Times New Roman"/>
          <w:color w:val="000000"/>
          <w:sz w:val="28"/>
          <w:szCs w:val="28"/>
        </w:rPr>
        <w:t>на суму  7440,50 EUR</w:t>
      </w:r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 в загальній вартості 17083,24 EUR в еквіваленті національної валюти – гривні, відповідно до курсу валют НБУ станом на відповідну дату передачі товарів.</w:t>
      </w:r>
    </w:p>
    <w:p w:rsidR="007D49D0" w:rsidRDefault="007D49D0" w:rsidP="00B4467B">
      <w:pPr>
        <w:numPr>
          <w:ilvl w:val="0"/>
          <w:numId w:val="4"/>
        </w:numPr>
        <w:shd w:val="clear" w:color="auto" w:fill="FFFFFF"/>
        <w:spacing w:after="225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Передати ЦНАПу Голованівської селищної ради в термін до 31 грудня 2021 року безкоштовно отримане майно, нематеріальні активи обладнання та матеріали відповідно до норм чинного законодавства.</w:t>
      </w:r>
    </w:p>
    <w:p w:rsidR="007D49D0" w:rsidRDefault="007D49D0" w:rsidP="00B4467B">
      <w:pPr>
        <w:numPr>
          <w:ilvl w:val="0"/>
          <w:numId w:val="4"/>
        </w:numPr>
        <w:shd w:val="clear" w:color="auto" w:fill="FFFFFF"/>
        <w:spacing w:after="225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Контроль за виконанням  рішення покласти на постійну комісію з питань фінансів, бюджету, управління комунальною власністю та соціально-економічного розвитку.</w:t>
      </w:r>
    </w:p>
    <w:p w:rsidR="007D49D0" w:rsidRDefault="007D49D0" w:rsidP="00B4467B">
      <w:pPr>
        <w:pStyle w:val="21"/>
        <w:shd w:val="clear" w:color="auto" w:fill="auto"/>
        <w:spacing w:before="0" w:after="0" w:line="240" w:lineRule="auto"/>
        <w:ind w:left="240"/>
        <w:jc w:val="center"/>
        <w:rPr>
          <w:b/>
          <w:noProof w:val="0"/>
          <w:sz w:val="28"/>
          <w:szCs w:val="28"/>
        </w:rPr>
      </w:pPr>
      <w:r>
        <w:rPr>
          <w:b/>
          <w:sz w:val="28"/>
          <w:szCs w:val="28"/>
        </w:rPr>
        <w:tab/>
        <w:t>Селищний голова                                                     Сергій ЦОБЕНКО</w:t>
      </w:r>
    </w:p>
    <w:p w:rsidR="007D49D0" w:rsidRPr="00C45471" w:rsidRDefault="007D49D0" w:rsidP="00B4467B">
      <w:pPr>
        <w:tabs>
          <w:tab w:val="left" w:pos="3225"/>
        </w:tabs>
        <w:ind w:left="-10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D49D0" w:rsidRPr="00C45471" w:rsidRDefault="007D49D0" w:rsidP="009853E9">
      <w:pPr>
        <w:tabs>
          <w:tab w:val="left" w:pos="1485"/>
        </w:tabs>
        <w:ind w:left="-1020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</w:p>
    <w:sectPr w:rsidR="007D49D0" w:rsidRPr="00C45471" w:rsidSect="007560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25FB5"/>
    <w:multiLevelType w:val="hybridMultilevel"/>
    <w:tmpl w:val="89E80054"/>
    <w:lvl w:ilvl="0" w:tplc="B9BAB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D3986"/>
    <w:multiLevelType w:val="hybridMultilevel"/>
    <w:tmpl w:val="AE22D050"/>
    <w:lvl w:ilvl="0" w:tplc="C8A26BD8">
      <w:start w:val="2"/>
      <w:numFmt w:val="bullet"/>
      <w:lvlText w:val="-"/>
      <w:lvlJc w:val="left"/>
      <w:pPr>
        <w:ind w:left="720" w:hanging="360"/>
      </w:pPr>
      <w:rPr>
        <w:rFonts w:ascii="ProbaPro" w:eastAsia="Times New Roman" w:hAnsi="ProbaPro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5499C"/>
    <w:multiLevelType w:val="hybridMultilevel"/>
    <w:tmpl w:val="6514299C"/>
    <w:lvl w:ilvl="0" w:tplc="13A062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7A9A"/>
    <w:rsid w:val="00087CA9"/>
    <w:rsid w:val="000D0339"/>
    <w:rsid w:val="000E1D02"/>
    <w:rsid w:val="0016569B"/>
    <w:rsid w:val="00180A39"/>
    <w:rsid w:val="00183EB2"/>
    <w:rsid w:val="001F7A9A"/>
    <w:rsid w:val="00222BD2"/>
    <w:rsid w:val="0025019D"/>
    <w:rsid w:val="002F62CE"/>
    <w:rsid w:val="00302C8D"/>
    <w:rsid w:val="003055F3"/>
    <w:rsid w:val="00360CE3"/>
    <w:rsid w:val="00392277"/>
    <w:rsid w:val="003974FC"/>
    <w:rsid w:val="0040276B"/>
    <w:rsid w:val="00423925"/>
    <w:rsid w:val="00425B40"/>
    <w:rsid w:val="00425EBC"/>
    <w:rsid w:val="00431A9B"/>
    <w:rsid w:val="00461024"/>
    <w:rsid w:val="004656C8"/>
    <w:rsid w:val="004B447B"/>
    <w:rsid w:val="004B76FE"/>
    <w:rsid w:val="004C55E2"/>
    <w:rsid w:val="00513C6F"/>
    <w:rsid w:val="005C6397"/>
    <w:rsid w:val="005D1DE7"/>
    <w:rsid w:val="006E0B92"/>
    <w:rsid w:val="00744CC2"/>
    <w:rsid w:val="0075608C"/>
    <w:rsid w:val="00756571"/>
    <w:rsid w:val="007A4F28"/>
    <w:rsid w:val="007D49D0"/>
    <w:rsid w:val="007F6D9B"/>
    <w:rsid w:val="0082526F"/>
    <w:rsid w:val="008C2563"/>
    <w:rsid w:val="008F05F1"/>
    <w:rsid w:val="00932641"/>
    <w:rsid w:val="009853E9"/>
    <w:rsid w:val="009942F6"/>
    <w:rsid w:val="00B02DD6"/>
    <w:rsid w:val="00B2515D"/>
    <w:rsid w:val="00B329C7"/>
    <w:rsid w:val="00B4467B"/>
    <w:rsid w:val="00B77AF3"/>
    <w:rsid w:val="00C12A12"/>
    <w:rsid w:val="00C45471"/>
    <w:rsid w:val="00D00D1D"/>
    <w:rsid w:val="00D157BC"/>
    <w:rsid w:val="00D830A8"/>
    <w:rsid w:val="00DB6167"/>
    <w:rsid w:val="00DC4CBC"/>
    <w:rsid w:val="00E454D8"/>
    <w:rsid w:val="00E568D6"/>
    <w:rsid w:val="00EA0DC8"/>
    <w:rsid w:val="00F21966"/>
    <w:rsid w:val="00FC71CA"/>
    <w:rsid w:val="00FE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B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83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3EB2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5D1D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4B447B"/>
    <w:pPr>
      <w:ind w:left="720"/>
      <w:contextualSpacing/>
    </w:pPr>
  </w:style>
  <w:style w:type="paragraph" w:customStyle="1" w:styleId="rvps6">
    <w:name w:val="rvps6"/>
    <w:basedOn w:val="Normal"/>
    <w:uiPriority w:val="99"/>
    <w:rsid w:val="000D03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23">
    <w:name w:val="rvts23"/>
    <w:basedOn w:val="DefaultParagraphFont"/>
    <w:uiPriority w:val="99"/>
    <w:rsid w:val="000D0339"/>
    <w:rPr>
      <w:rFonts w:cs="Times New Roman"/>
    </w:rPr>
  </w:style>
  <w:style w:type="paragraph" w:customStyle="1" w:styleId="rvps2">
    <w:name w:val="rvps2"/>
    <w:basedOn w:val="Normal"/>
    <w:uiPriority w:val="99"/>
    <w:rsid w:val="000D03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0276B"/>
    <w:rPr>
      <w:rFonts w:cs="Times New Roman"/>
      <w:b/>
      <w:bCs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B4467B"/>
    <w:rPr>
      <w:rFonts w:cs="Times New Roman"/>
      <w:sz w:val="26"/>
      <w:szCs w:val="26"/>
      <w:lang w:bidi="ar-SA"/>
    </w:rPr>
  </w:style>
  <w:style w:type="paragraph" w:customStyle="1" w:styleId="21">
    <w:name w:val="Основной текст (2)1"/>
    <w:basedOn w:val="Normal"/>
    <w:link w:val="2"/>
    <w:uiPriority w:val="99"/>
    <w:rsid w:val="00B4467B"/>
    <w:pPr>
      <w:widowControl w:val="0"/>
      <w:shd w:val="clear" w:color="auto" w:fill="FFFFFF"/>
      <w:spacing w:before="360" w:after="240" w:line="322" w:lineRule="exact"/>
      <w:jc w:val="both"/>
    </w:pPr>
    <w:rPr>
      <w:rFonts w:ascii="Times New Roman" w:hAnsi="Times New Roman"/>
      <w:noProof/>
      <w:sz w:val="26"/>
      <w:szCs w:val="2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2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7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279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791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2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1787</Words>
  <Characters>1019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</dc:creator>
  <cp:keywords/>
  <dc:description/>
  <cp:lastModifiedBy>Альона і Вадім</cp:lastModifiedBy>
  <cp:revision>2</cp:revision>
  <cp:lastPrinted>2021-12-07T06:29:00Z</cp:lastPrinted>
  <dcterms:created xsi:type="dcterms:W3CDTF">2021-12-27T16:09:00Z</dcterms:created>
  <dcterms:modified xsi:type="dcterms:W3CDTF">2021-12-27T16:09:00Z</dcterms:modified>
</cp:coreProperties>
</file>