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42" w:rsidRPr="00B47B83" w:rsidRDefault="00A92042" w:rsidP="00E903CB">
      <w:pPr>
        <w:ind w:right="-2"/>
        <w:jc w:val="center"/>
      </w:pPr>
      <w:r w:rsidRPr="00783DD4">
        <w:rPr>
          <w:rFonts w:ascii="UkrainianBaltica" w:hAnsi="UkrainianBaltica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70330249" r:id="rId5"/>
        </w:object>
      </w:r>
    </w:p>
    <w:p w:rsidR="00A92042" w:rsidRPr="00E903CB" w:rsidRDefault="00A92042" w:rsidP="00E903CB">
      <w:pPr>
        <w:keepNext/>
        <w:jc w:val="center"/>
        <w:outlineLvl w:val="3"/>
        <w:rPr>
          <w:rFonts w:ascii="Times New Roman" w:hAnsi="Times New Roman"/>
        </w:rPr>
      </w:pPr>
      <w:r w:rsidRPr="00E903CB">
        <w:rPr>
          <w:rFonts w:ascii="Times New Roman" w:hAnsi="Times New Roman"/>
        </w:rPr>
        <w:t>ГОЛОВАНІВСЬКА СЕЛИЩНА РАДА</w:t>
      </w:r>
    </w:p>
    <w:p w:rsidR="00A92042" w:rsidRPr="00783DD4" w:rsidRDefault="00F05931" w:rsidP="00E903CB">
      <w:pPr>
        <w:spacing w:after="0" w:line="240" w:lineRule="auto"/>
        <w:jc w:val="center"/>
      </w:pPr>
      <w:r w:rsidRPr="00F05931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1;visibility:visible" from="-19.1pt,11.05pt" to="477.7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</w:p>
    <w:p w:rsidR="00A92042" w:rsidRDefault="00A92042" w:rsidP="00E903CB">
      <w:pPr>
        <w:tabs>
          <w:tab w:val="left" w:pos="1496"/>
        </w:tabs>
        <w:spacing w:after="0" w:line="240" w:lineRule="auto"/>
        <w:jc w:val="center"/>
        <w:rPr>
          <w:rFonts w:ascii="Times New Roman" w:hAnsi="Times New Roman"/>
          <w:b/>
          <w:lang w:val="uk-UA"/>
        </w:rPr>
      </w:pPr>
      <w:proofErr w:type="spellStart"/>
      <w:r w:rsidRPr="00E903CB">
        <w:rPr>
          <w:rFonts w:ascii="Times New Roman" w:hAnsi="Times New Roman"/>
          <w:b/>
        </w:rPr>
        <w:t>Третя</w:t>
      </w:r>
      <w:proofErr w:type="spellEnd"/>
      <w:r w:rsidRPr="00E903CB">
        <w:rPr>
          <w:rFonts w:ascii="Times New Roman" w:hAnsi="Times New Roman"/>
          <w:b/>
        </w:rPr>
        <w:t xml:space="preserve"> </w:t>
      </w:r>
      <w:proofErr w:type="spellStart"/>
      <w:r w:rsidRPr="00E903CB">
        <w:rPr>
          <w:rFonts w:ascii="Times New Roman" w:hAnsi="Times New Roman"/>
          <w:b/>
        </w:rPr>
        <w:t>сесія</w:t>
      </w:r>
      <w:proofErr w:type="spellEnd"/>
      <w:r w:rsidRPr="00E903CB">
        <w:rPr>
          <w:rFonts w:ascii="Times New Roman" w:hAnsi="Times New Roman"/>
          <w:b/>
        </w:rPr>
        <w:t xml:space="preserve"> </w:t>
      </w:r>
      <w:proofErr w:type="spellStart"/>
      <w:r w:rsidRPr="00E903CB">
        <w:rPr>
          <w:rFonts w:ascii="Times New Roman" w:hAnsi="Times New Roman"/>
          <w:b/>
        </w:rPr>
        <w:t>Голованівської</w:t>
      </w:r>
      <w:proofErr w:type="spellEnd"/>
      <w:r w:rsidRPr="00E903CB">
        <w:rPr>
          <w:rFonts w:ascii="Times New Roman" w:hAnsi="Times New Roman"/>
          <w:b/>
        </w:rPr>
        <w:t xml:space="preserve"> </w:t>
      </w:r>
      <w:proofErr w:type="spellStart"/>
      <w:r w:rsidRPr="00E903CB">
        <w:rPr>
          <w:rFonts w:ascii="Times New Roman" w:hAnsi="Times New Roman"/>
          <w:b/>
        </w:rPr>
        <w:t>селищної</w:t>
      </w:r>
      <w:proofErr w:type="spellEnd"/>
      <w:r w:rsidRPr="00E903CB">
        <w:rPr>
          <w:rFonts w:ascii="Times New Roman" w:hAnsi="Times New Roman"/>
          <w:b/>
        </w:rPr>
        <w:t xml:space="preserve"> </w:t>
      </w:r>
      <w:proofErr w:type="gramStart"/>
      <w:r w:rsidRPr="00E903CB">
        <w:rPr>
          <w:rFonts w:ascii="Times New Roman" w:hAnsi="Times New Roman"/>
          <w:b/>
        </w:rPr>
        <w:t>ради</w:t>
      </w:r>
      <w:proofErr w:type="gramEnd"/>
    </w:p>
    <w:p w:rsidR="00A92042" w:rsidRPr="00CA57E7" w:rsidRDefault="00A92042" w:rsidP="00E903CB">
      <w:pPr>
        <w:tabs>
          <w:tab w:val="left" w:pos="1496"/>
        </w:tabs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</w:rPr>
      </w:pPr>
      <w:r w:rsidRPr="00E903CB">
        <w:rPr>
          <w:rFonts w:ascii="Times New Roman" w:hAnsi="Times New Roman"/>
          <w:b/>
        </w:rPr>
        <w:t xml:space="preserve"> Восьмого </w:t>
      </w:r>
      <w:proofErr w:type="spellStart"/>
      <w:r w:rsidRPr="00E903CB">
        <w:rPr>
          <w:rFonts w:ascii="Times New Roman" w:hAnsi="Times New Roman"/>
          <w:b/>
        </w:rPr>
        <w:t>скликання</w:t>
      </w:r>
      <w:proofErr w:type="spellEnd"/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</w:rPr>
      </w:pPr>
    </w:p>
    <w:p w:rsidR="00A92042" w:rsidRPr="00F85B9E" w:rsidRDefault="00F85B9E" w:rsidP="00E903CB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Рішення</w:t>
      </w:r>
    </w:p>
    <w:p w:rsidR="00A92042" w:rsidRPr="0099134C" w:rsidRDefault="00A92042" w:rsidP="00E903CB">
      <w:pPr>
        <w:spacing w:after="0" w:line="240" w:lineRule="auto"/>
        <w:jc w:val="center"/>
        <w:rPr>
          <w:rFonts w:ascii="Times New Roman" w:hAnsi="Times New Roman"/>
          <w:lang w:val="uk-UA"/>
        </w:rPr>
      </w:pPr>
      <w:proofErr w:type="spellStart"/>
      <w:r w:rsidRPr="00E903CB">
        <w:rPr>
          <w:rFonts w:ascii="Times New Roman" w:hAnsi="Times New Roman"/>
        </w:rPr>
        <w:t>Від</w:t>
      </w:r>
      <w:proofErr w:type="spellEnd"/>
      <w:r w:rsidRPr="00E903CB">
        <w:rPr>
          <w:rFonts w:ascii="Times New Roman" w:hAnsi="Times New Roman"/>
        </w:rPr>
        <w:t xml:space="preserve"> 22 </w:t>
      </w:r>
      <w:proofErr w:type="spellStart"/>
      <w:r w:rsidRPr="00E903CB">
        <w:rPr>
          <w:rFonts w:ascii="Times New Roman" w:hAnsi="Times New Roman"/>
        </w:rPr>
        <w:t>грудня</w:t>
      </w:r>
      <w:proofErr w:type="spellEnd"/>
      <w:r w:rsidRPr="00E903CB">
        <w:rPr>
          <w:rFonts w:ascii="Times New Roman" w:hAnsi="Times New Roman"/>
        </w:rPr>
        <w:t xml:space="preserve"> 2020 року                                                                                     № </w:t>
      </w:r>
      <w:r>
        <w:rPr>
          <w:rFonts w:ascii="Times New Roman" w:hAnsi="Times New Roman"/>
          <w:lang w:val="uk-UA"/>
        </w:rPr>
        <w:t>48</w:t>
      </w:r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 w:rsidRPr="00E903CB">
        <w:rPr>
          <w:rFonts w:ascii="Times New Roman" w:hAnsi="Times New Roman"/>
        </w:rPr>
        <w:t>смт</w:t>
      </w:r>
      <w:proofErr w:type="spellEnd"/>
      <w:r w:rsidRPr="00E903CB">
        <w:rPr>
          <w:rFonts w:ascii="Times New Roman" w:hAnsi="Times New Roman"/>
        </w:rPr>
        <w:t xml:space="preserve">. </w:t>
      </w:r>
      <w:proofErr w:type="spellStart"/>
      <w:r w:rsidRPr="00E903CB">
        <w:rPr>
          <w:rFonts w:ascii="Times New Roman" w:hAnsi="Times New Roman"/>
        </w:rPr>
        <w:t>Голованівськ</w:t>
      </w:r>
      <w:proofErr w:type="spellEnd"/>
    </w:p>
    <w:p w:rsidR="00A92042" w:rsidRDefault="00A92042" w:rsidP="003E468E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2042" w:rsidRPr="00F85B9E" w:rsidRDefault="00A92042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03C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Про 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затвердження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плану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діяльності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92042" w:rsidRPr="00F85B9E" w:rsidRDefault="00F85B9E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ідготовки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про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є</w:t>
      </w:r>
      <w:proofErr w:type="spellStart"/>
      <w:r w:rsidR="00A92042" w:rsidRPr="00F85B9E">
        <w:rPr>
          <w:rFonts w:ascii="Times New Roman" w:hAnsi="Times New Roman"/>
          <w:b/>
          <w:color w:val="000000"/>
          <w:sz w:val="24"/>
          <w:szCs w:val="24"/>
        </w:rPr>
        <w:t>ктів</w:t>
      </w:r>
      <w:proofErr w:type="spellEnd"/>
      <w:r w:rsidR="00A92042" w:rsidRPr="00F85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A92042" w:rsidRPr="00F85B9E">
        <w:rPr>
          <w:rFonts w:ascii="Times New Roman" w:hAnsi="Times New Roman"/>
          <w:b/>
          <w:color w:val="000000"/>
          <w:sz w:val="24"/>
          <w:szCs w:val="24"/>
        </w:rPr>
        <w:t>регуляторних</w:t>
      </w:r>
      <w:proofErr w:type="spellEnd"/>
    </w:p>
    <w:p w:rsidR="00A92042" w:rsidRPr="00F85B9E" w:rsidRDefault="00A92042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акті</w:t>
      </w:r>
      <w:proofErr w:type="gramStart"/>
      <w:r w:rsidRPr="00F85B9E">
        <w:rPr>
          <w:rFonts w:ascii="Times New Roman" w:hAnsi="Times New Roman"/>
          <w:b/>
          <w:color w:val="000000"/>
          <w:sz w:val="24"/>
          <w:szCs w:val="24"/>
        </w:rPr>
        <w:t>в</w:t>
      </w:r>
      <w:proofErr w:type="spellEnd"/>
      <w:proofErr w:type="gram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сфері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господарської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діяльності</w:t>
      </w:r>
      <w:proofErr w:type="spellEnd"/>
    </w:p>
    <w:p w:rsidR="00A92042" w:rsidRPr="00F85B9E" w:rsidRDefault="00A92042" w:rsidP="00E903C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 на 202</w:t>
      </w:r>
      <w:r w:rsidRPr="00F85B9E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85B9E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gramEnd"/>
      <w:r w:rsidRPr="00F85B9E">
        <w:rPr>
          <w:rFonts w:ascii="Times New Roman" w:hAnsi="Times New Roman"/>
          <w:b/>
          <w:color w:val="000000"/>
          <w:sz w:val="24"/>
          <w:szCs w:val="24"/>
        </w:rPr>
        <w:t>ік</w:t>
      </w:r>
      <w:proofErr w:type="spellEnd"/>
    </w:p>
    <w:p w:rsidR="00A92042" w:rsidRPr="003E468E" w:rsidRDefault="00A92042" w:rsidP="003E468E">
      <w:pPr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92042" w:rsidRPr="00F85B9E" w:rsidRDefault="00A92042" w:rsidP="00CA57E7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ідповідно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до ст.7 Закону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України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«Про засади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державної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регуляторної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політики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сфері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господарської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діяльності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» та ст.26 Закону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України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«Про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місцеве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самоврядування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Україні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»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селищн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>а</w:t>
      </w:r>
      <w:r w:rsidRPr="00F85B9E">
        <w:rPr>
          <w:rFonts w:ascii="Times New Roman" w:hAnsi="Times New Roman"/>
          <w:color w:val="000000"/>
          <w:sz w:val="24"/>
          <w:szCs w:val="24"/>
        </w:rPr>
        <w:t xml:space="preserve"> рад</w:t>
      </w:r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>а</w:t>
      </w:r>
    </w:p>
    <w:p w:rsidR="00A92042" w:rsidRPr="00F85B9E" w:rsidRDefault="00A92042" w:rsidP="00CA57E7">
      <w:p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 xml:space="preserve">    </w:t>
      </w:r>
      <w:r w:rsidRPr="00F85B9E">
        <w:rPr>
          <w:rFonts w:ascii="Times New Roman" w:hAnsi="Times New Roman"/>
          <w:b/>
          <w:color w:val="000000"/>
          <w:sz w:val="24"/>
          <w:szCs w:val="24"/>
          <w:lang w:val="uk-UA"/>
        </w:rPr>
        <w:t>В И Р І Ш И Л А:</w:t>
      </w:r>
      <w:r w:rsidRPr="00F85B9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</w:t>
      </w:r>
    </w:p>
    <w:p w:rsidR="00A92042" w:rsidRPr="00F85B9E" w:rsidRDefault="00A92042" w:rsidP="00E903CB">
      <w:pPr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F85B9E">
        <w:rPr>
          <w:rFonts w:ascii="Times New Roman" w:hAnsi="Times New Roman"/>
          <w:color w:val="000000"/>
          <w:sz w:val="24"/>
          <w:szCs w:val="24"/>
        </w:rPr>
        <w:t>1.Затвердити п</w:t>
      </w:r>
      <w:r w:rsidR="00F85B9E">
        <w:rPr>
          <w:rFonts w:ascii="Times New Roman" w:hAnsi="Times New Roman"/>
          <w:color w:val="000000"/>
          <w:sz w:val="24"/>
          <w:szCs w:val="24"/>
        </w:rPr>
        <w:t xml:space="preserve">лан </w:t>
      </w:r>
      <w:proofErr w:type="spellStart"/>
      <w:r w:rsidR="00F85B9E">
        <w:rPr>
          <w:rFonts w:ascii="Times New Roman" w:hAnsi="Times New Roman"/>
          <w:color w:val="000000"/>
          <w:sz w:val="24"/>
          <w:szCs w:val="24"/>
        </w:rPr>
        <w:t>діяльності</w:t>
      </w:r>
      <w:proofErr w:type="spellEnd"/>
      <w:r w:rsid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F85B9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F85B9E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="00F85B9E">
        <w:rPr>
          <w:rFonts w:ascii="Times New Roman" w:hAnsi="Times New Roman"/>
          <w:color w:val="000000"/>
          <w:sz w:val="24"/>
          <w:szCs w:val="24"/>
        </w:rPr>
        <w:t>ідготовки</w:t>
      </w:r>
      <w:proofErr w:type="spellEnd"/>
      <w:r w:rsidR="00F85B9E"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="00F85B9E">
        <w:rPr>
          <w:rFonts w:ascii="Times New Roman" w:hAnsi="Times New Roman"/>
          <w:color w:val="000000"/>
          <w:sz w:val="24"/>
          <w:szCs w:val="24"/>
          <w:lang w:val="uk-UA"/>
        </w:rPr>
        <w:t>є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ктів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регуляторних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актів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у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сфері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господарської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діяльності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>1</w:t>
      </w:r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рік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додається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>).</w:t>
      </w:r>
    </w:p>
    <w:p w:rsidR="00A92042" w:rsidRPr="00F85B9E" w:rsidRDefault="00A92042" w:rsidP="00E903CB">
      <w:pPr>
        <w:ind w:left="426" w:hanging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85B9E">
        <w:rPr>
          <w:rFonts w:ascii="Times New Roman" w:hAnsi="Times New Roman"/>
          <w:color w:val="000000"/>
          <w:sz w:val="24"/>
          <w:szCs w:val="24"/>
        </w:rPr>
        <w:t xml:space="preserve">2. Контроль за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виконанням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85B9E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F85B9E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покласти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постійну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комісію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питань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B9E">
        <w:rPr>
          <w:rFonts w:ascii="Times New Roman" w:hAnsi="Times New Roman"/>
          <w:color w:val="000000"/>
          <w:sz w:val="24"/>
          <w:szCs w:val="24"/>
        </w:rPr>
        <w:t>фінансів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85B9E" w:rsidRPr="00F85B9E">
        <w:rPr>
          <w:rFonts w:ascii="Times New Roman" w:hAnsi="Times New Roman"/>
          <w:color w:val="000000"/>
          <w:sz w:val="24"/>
          <w:szCs w:val="24"/>
        </w:rPr>
        <w:t>бюджету,</w:t>
      </w:r>
      <w:r w:rsidR="00F85B9E">
        <w:rPr>
          <w:rFonts w:ascii="Times New Roman" w:hAnsi="Times New Roman"/>
          <w:color w:val="000000"/>
          <w:sz w:val="24"/>
          <w:szCs w:val="24"/>
          <w:lang w:val="uk-UA"/>
        </w:rPr>
        <w:t xml:space="preserve"> управління комунальною власністю та </w:t>
      </w:r>
      <w:proofErr w:type="spellStart"/>
      <w:r w:rsidR="00F85B9E">
        <w:rPr>
          <w:rFonts w:ascii="Times New Roman" w:hAnsi="Times New Roman"/>
          <w:color w:val="000000"/>
          <w:sz w:val="24"/>
          <w:szCs w:val="24"/>
          <w:lang w:val="uk-UA"/>
        </w:rPr>
        <w:t>соціально-</w:t>
      </w:r>
      <w:r w:rsidR="00F85B9E">
        <w:rPr>
          <w:rFonts w:ascii="Times New Roman" w:hAnsi="Times New Roman"/>
          <w:color w:val="000000"/>
          <w:sz w:val="24"/>
          <w:szCs w:val="24"/>
        </w:rPr>
        <w:t>економічного</w:t>
      </w:r>
      <w:proofErr w:type="spellEnd"/>
      <w:r w:rsidR="00F85B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F85B9E">
        <w:rPr>
          <w:rFonts w:ascii="Times New Roman" w:hAnsi="Times New Roman"/>
          <w:color w:val="000000"/>
          <w:sz w:val="24"/>
          <w:szCs w:val="24"/>
        </w:rPr>
        <w:t>розвитку</w:t>
      </w:r>
      <w:proofErr w:type="spellEnd"/>
      <w:r w:rsidRPr="00F85B9E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A92042" w:rsidRPr="00F85B9E" w:rsidRDefault="00A92042" w:rsidP="003E468E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2042" w:rsidRPr="00F85B9E" w:rsidRDefault="00A92042" w:rsidP="003E468E">
      <w:pPr>
        <w:jc w:val="both"/>
        <w:rPr>
          <w:rFonts w:ascii="Times New Roman" w:hAnsi="Times New Roman"/>
          <w:b/>
          <w:sz w:val="24"/>
          <w:szCs w:val="24"/>
        </w:rPr>
      </w:pPr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Селищний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голова                                                     </w:t>
      </w:r>
      <w:proofErr w:type="spellStart"/>
      <w:r w:rsidRPr="00F85B9E">
        <w:rPr>
          <w:rFonts w:ascii="Times New Roman" w:hAnsi="Times New Roman"/>
          <w:b/>
          <w:color w:val="000000"/>
          <w:sz w:val="24"/>
          <w:szCs w:val="24"/>
        </w:rPr>
        <w:t>Сергій</w:t>
      </w:r>
      <w:proofErr w:type="spellEnd"/>
      <w:r w:rsidRPr="00F85B9E">
        <w:rPr>
          <w:rFonts w:ascii="Times New Roman" w:hAnsi="Times New Roman"/>
          <w:b/>
          <w:color w:val="000000"/>
          <w:sz w:val="24"/>
          <w:szCs w:val="24"/>
        </w:rPr>
        <w:t xml:space="preserve"> ЦОБЕНКО</w:t>
      </w:r>
    </w:p>
    <w:p w:rsidR="00A92042" w:rsidRPr="00F85B9E" w:rsidRDefault="00A92042" w:rsidP="003E468E">
      <w:pPr>
        <w:tabs>
          <w:tab w:val="left" w:pos="3405"/>
        </w:tabs>
        <w:ind w:left="120"/>
        <w:rPr>
          <w:rFonts w:ascii="Times New Roman" w:hAnsi="Times New Roman"/>
          <w:sz w:val="24"/>
          <w:szCs w:val="24"/>
        </w:rPr>
      </w:pPr>
    </w:p>
    <w:p w:rsidR="00A92042" w:rsidRPr="003E468E" w:rsidRDefault="00A92042" w:rsidP="003E468E">
      <w:pPr>
        <w:rPr>
          <w:rFonts w:ascii="Times New Roman" w:hAnsi="Times New Roman"/>
        </w:rPr>
      </w:pPr>
    </w:p>
    <w:p w:rsidR="00A92042" w:rsidRPr="003E468E" w:rsidRDefault="00A92042" w:rsidP="003E468E">
      <w:pPr>
        <w:rPr>
          <w:rFonts w:ascii="Times New Roman" w:hAnsi="Times New Roman"/>
        </w:rPr>
      </w:pPr>
    </w:p>
    <w:p w:rsidR="00A92042" w:rsidRPr="003E468E" w:rsidRDefault="00A92042" w:rsidP="003E468E">
      <w:pPr>
        <w:rPr>
          <w:rFonts w:ascii="Times New Roman" w:hAnsi="Times New Roman"/>
        </w:rPr>
      </w:pPr>
    </w:p>
    <w:p w:rsidR="00A92042" w:rsidRPr="003E468E" w:rsidRDefault="00A92042" w:rsidP="003E468E">
      <w:pPr>
        <w:jc w:val="center"/>
        <w:rPr>
          <w:rFonts w:ascii="Times New Roman" w:hAnsi="Times New Roman"/>
          <w:sz w:val="28"/>
          <w:szCs w:val="28"/>
        </w:rPr>
      </w:pPr>
    </w:p>
    <w:p w:rsidR="00A92042" w:rsidRDefault="00A92042" w:rsidP="00E903CB">
      <w:pPr>
        <w:rPr>
          <w:rFonts w:ascii="Times New Roman" w:hAnsi="Times New Roman"/>
          <w:sz w:val="28"/>
          <w:szCs w:val="28"/>
          <w:lang w:val="uk-UA"/>
        </w:rPr>
      </w:pPr>
    </w:p>
    <w:p w:rsidR="00F85B9E" w:rsidRDefault="00F85B9E" w:rsidP="00E903CB">
      <w:pPr>
        <w:rPr>
          <w:rFonts w:ascii="Times New Roman" w:hAnsi="Times New Roman"/>
          <w:sz w:val="28"/>
          <w:szCs w:val="28"/>
          <w:lang w:val="uk-UA"/>
        </w:rPr>
      </w:pPr>
    </w:p>
    <w:p w:rsidR="00A92042" w:rsidRPr="00E903CB" w:rsidRDefault="00A92042" w:rsidP="00E903CB">
      <w:pPr>
        <w:rPr>
          <w:rFonts w:ascii="Times New Roman" w:hAnsi="Times New Roman"/>
          <w:sz w:val="28"/>
          <w:szCs w:val="28"/>
          <w:lang w:val="uk-UA"/>
        </w:rPr>
      </w:pPr>
    </w:p>
    <w:p w:rsidR="00F85B9E" w:rsidRPr="00F51475" w:rsidRDefault="00F85B9E" w:rsidP="00F85B9E">
      <w:pPr>
        <w:pStyle w:val="2"/>
      </w:pPr>
      <w:r>
        <w:rPr>
          <w:lang w:val="uk-UA"/>
        </w:rPr>
        <w:t xml:space="preserve">                                                                                                         </w:t>
      </w:r>
      <w:r w:rsidRPr="00F51475">
        <w:t>ЗАТВЕРДЖЕНО</w:t>
      </w:r>
    </w:p>
    <w:p w:rsidR="00F85B9E" w:rsidRPr="00F85B9E" w:rsidRDefault="00F85B9E" w:rsidP="00F85B9E">
      <w:pPr>
        <w:pStyle w:val="a3"/>
        <w:rPr>
          <w:bCs/>
          <w:szCs w:val="24"/>
          <w:lang w:val="ru-RU"/>
        </w:rPr>
      </w:pPr>
      <w:r w:rsidRPr="00F85B9E">
        <w:rPr>
          <w:bCs/>
          <w:szCs w:val="28"/>
          <w:lang w:val="ru-RU"/>
        </w:rPr>
        <w:t xml:space="preserve">                                                                 </w:t>
      </w:r>
      <w:r>
        <w:rPr>
          <w:bCs/>
          <w:szCs w:val="28"/>
          <w:lang w:val="ru-RU"/>
        </w:rPr>
        <w:t xml:space="preserve">       </w:t>
      </w:r>
      <w:proofErr w:type="spellStart"/>
      <w:proofErr w:type="gramStart"/>
      <w:r w:rsidRPr="00F85B9E">
        <w:rPr>
          <w:bCs/>
          <w:szCs w:val="24"/>
          <w:lang w:val="ru-RU"/>
        </w:rPr>
        <w:t>р</w:t>
      </w:r>
      <w:proofErr w:type="gramEnd"/>
      <w:r w:rsidRPr="00F85B9E">
        <w:rPr>
          <w:bCs/>
          <w:szCs w:val="24"/>
          <w:lang w:val="ru-RU"/>
        </w:rPr>
        <w:t>ішенням</w:t>
      </w:r>
      <w:proofErr w:type="spellEnd"/>
      <w:r w:rsidRPr="00F85B9E">
        <w:rPr>
          <w:bCs/>
          <w:szCs w:val="24"/>
          <w:lang w:val="ru-RU"/>
        </w:rPr>
        <w:t xml:space="preserve"> </w:t>
      </w:r>
      <w:proofErr w:type="spellStart"/>
      <w:r w:rsidRPr="00F85B9E">
        <w:rPr>
          <w:bCs/>
          <w:szCs w:val="24"/>
          <w:lang w:val="ru-RU"/>
        </w:rPr>
        <w:t>Голованівської</w:t>
      </w:r>
      <w:proofErr w:type="spellEnd"/>
      <w:r w:rsidRPr="00F85B9E">
        <w:rPr>
          <w:bCs/>
          <w:szCs w:val="24"/>
          <w:lang w:val="ru-RU"/>
        </w:rPr>
        <w:t xml:space="preserve"> </w:t>
      </w:r>
    </w:p>
    <w:p w:rsidR="00F85B9E" w:rsidRPr="00F85B9E" w:rsidRDefault="00F85B9E" w:rsidP="00F85B9E">
      <w:pPr>
        <w:pStyle w:val="a3"/>
        <w:jc w:val="both"/>
        <w:rPr>
          <w:bCs/>
          <w:szCs w:val="24"/>
          <w:lang w:val="ru-RU"/>
        </w:rPr>
      </w:pPr>
      <w:r w:rsidRPr="00F85B9E">
        <w:rPr>
          <w:bCs/>
          <w:szCs w:val="24"/>
          <w:lang w:val="ru-RU"/>
        </w:rPr>
        <w:t xml:space="preserve">                                                                                             </w:t>
      </w:r>
      <w:proofErr w:type="spellStart"/>
      <w:r w:rsidRPr="00F85B9E">
        <w:rPr>
          <w:bCs/>
          <w:szCs w:val="24"/>
          <w:lang w:val="ru-RU"/>
        </w:rPr>
        <w:t>селищної</w:t>
      </w:r>
      <w:proofErr w:type="spellEnd"/>
      <w:r w:rsidRPr="00F85B9E">
        <w:rPr>
          <w:bCs/>
          <w:szCs w:val="24"/>
          <w:lang w:val="ru-RU"/>
        </w:rPr>
        <w:t xml:space="preserve"> ради</w:t>
      </w:r>
    </w:p>
    <w:p w:rsidR="00A92042" w:rsidRPr="00F85B9E" w:rsidRDefault="00F85B9E" w:rsidP="00F85B9E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F85B9E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</w:t>
      </w:r>
      <w:proofErr w:type="spellStart"/>
      <w:r w:rsidRPr="00F85B9E">
        <w:rPr>
          <w:rFonts w:ascii="Times New Roman" w:hAnsi="Times New Roman"/>
          <w:bCs/>
          <w:sz w:val="24"/>
          <w:szCs w:val="24"/>
        </w:rPr>
        <w:t>від</w:t>
      </w:r>
      <w:proofErr w:type="spellEnd"/>
      <w:r w:rsidRPr="00F85B9E">
        <w:rPr>
          <w:rFonts w:ascii="Times New Roman" w:hAnsi="Times New Roman"/>
          <w:bCs/>
          <w:sz w:val="24"/>
          <w:szCs w:val="24"/>
        </w:rPr>
        <w:t xml:space="preserve"> 22 </w:t>
      </w:r>
      <w:proofErr w:type="spellStart"/>
      <w:r w:rsidRPr="00F85B9E">
        <w:rPr>
          <w:rFonts w:ascii="Times New Roman" w:hAnsi="Times New Roman"/>
          <w:bCs/>
          <w:sz w:val="24"/>
          <w:szCs w:val="24"/>
        </w:rPr>
        <w:t>грудня</w:t>
      </w:r>
      <w:proofErr w:type="spellEnd"/>
      <w:r w:rsidRPr="00F85B9E">
        <w:rPr>
          <w:rFonts w:ascii="Times New Roman" w:hAnsi="Times New Roman"/>
          <w:bCs/>
          <w:sz w:val="24"/>
          <w:szCs w:val="24"/>
        </w:rPr>
        <w:t xml:space="preserve"> 2020 р.</w:t>
      </w:r>
      <w:r w:rsidRPr="00F85B9E">
        <w:rPr>
          <w:rFonts w:ascii="Times New Roman" w:hAnsi="Times New Roman"/>
          <w:sz w:val="24"/>
          <w:szCs w:val="24"/>
        </w:rPr>
        <w:t xml:space="preserve"> № </w:t>
      </w:r>
      <w:r w:rsidRPr="00F85B9E">
        <w:rPr>
          <w:rFonts w:ascii="Times New Roman" w:hAnsi="Times New Roman"/>
          <w:sz w:val="24"/>
          <w:szCs w:val="24"/>
          <w:lang w:val="uk-UA"/>
        </w:rPr>
        <w:t>48</w:t>
      </w:r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3CB"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A92042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proofErr w:type="spellStart"/>
      <w:r w:rsidR="00F85B9E">
        <w:rPr>
          <w:rFonts w:ascii="Times New Roman" w:hAnsi="Times New Roman"/>
          <w:b/>
          <w:sz w:val="28"/>
          <w:szCs w:val="28"/>
        </w:rPr>
        <w:t>ідготовки</w:t>
      </w:r>
      <w:proofErr w:type="spellEnd"/>
      <w:r w:rsidR="00F85B9E">
        <w:rPr>
          <w:rFonts w:ascii="Times New Roman" w:hAnsi="Times New Roman"/>
          <w:b/>
          <w:sz w:val="28"/>
          <w:szCs w:val="28"/>
        </w:rPr>
        <w:t xml:space="preserve"> про</w:t>
      </w:r>
      <w:r w:rsidR="00F85B9E">
        <w:rPr>
          <w:rFonts w:ascii="Times New Roman" w:hAnsi="Times New Roman"/>
          <w:b/>
          <w:sz w:val="28"/>
          <w:szCs w:val="28"/>
          <w:lang w:val="uk-UA"/>
        </w:rPr>
        <w:t>є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ктів</w:t>
      </w:r>
      <w:proofErr w:type="spellEnd"/>
      <w:r w:rsidRPr="00E903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регулятор</w:t>
      </w:r>
      <w:r>
        <w:rPr>
          <w:rFonts w:ascii="Times New Roman" w:hAnsi="Times New Roman"/>
          <w:b/>
          <w:sz w:val="28"/>
          <w:szCs w:val="28"/>
        </w:rPr>
        <w:t>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актів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</w:rPr>
        <w:t>сфері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господарської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E903CB">
        <w:rPr>
          <w:rFonts w:ascii="Times New Roman" w:hAnsi="Times New Roman"/>
          <w:b/>
          <w:sz w:val="28"/>
          <w:szCs w:val="28"/>
        </w:rPr>
        <w:t>діяльності</w:t>
      </w:r>
      <w:proofErr w:type="spellEnd"/>
    </w:p>
    <w:p w:rsidR="00A92042" w:rsidRPr="00E903CB" w:rsidRDefault="00A92042" w:rsidP="00E903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E903C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E903CB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E903CB">
        <w:rPr>
          <w:rFonts w:ascii="Times New Roman" w:hAnsi="Times New Roman"/>
          <w:b/>
          <w:sz w:val="28"/>
          <w:szCs w:val="28"/>
        </w:rPr>
        <w:t>ік</w:t>
      </w:r>
      <w:proofErr w:type="spellEnd"/>
    </w:p>
    <w:p w:rsidR="00A92042" w:rsidRPr="003E468E" w:rsidRDefault="00A92042" w:rsidP="003E468E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9"/>
        <w:gridCol w:w="2559"/>
        <w:gridCol w:w="2978"/>
        <w:gridCol w:w="1702"/>
        <w:gridCol w:w="1902"/>
      </w:tblGrid>
      <w:tr w:rsidR="00A92042" w:rsidRPr="002041DE" w:rsidTr="00242120">
        <w:tc>
          <w:tcPr>
            <w:tcW w:w="669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№</w:t>
            </w: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</w:t>
            </w:r>
            <w:proofErr w:type="gram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558" w:type="dxa"/>
          </w:tcPr>
          <w:p w:rsidR="00A92042" w:rsidRPr="002041DE" w:rsidRDefault="00F85B9E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регуляторного</w:t>
            </w:r>
            <w:proofErr w:type="gram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акту</w:t>
            </w:r>
          </w:p>
        </w:tc>
        <w:tc>
          <w:tcPr>
            <w:tcW w:w="2977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proofErr w:type="gram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Ц</w:t>
            </w:r>
            <w:proofErr w:type="gram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іль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прийняття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</w:t>
            </w:r>
          </w:p>
        </w:tc>
        <w:tc>
          <w:tcPr>
            <w:tcW w:w="1701" w:type="dxa"/>
          </w:tcPr>
          <w:p w:rsidR="00A92042" w:rsidRPr="002041DE" w:rsidRDefault="00F85B9E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розробки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="00A92042"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акта.</w:t>
            </w:r>
          </w:p>
        </w:tc>
        <w:tc>
          <w:tcPr>
            <w:tcW w:w="1901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Найменування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п</w:t>
            </w:r>
            <w:proofErr w:type="gram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ідрозділу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>відповідального</w:t>
            </w:r>
            <w:proofErr w:type="spellEnd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 </w:t>
            </w:r>
            <w:proofErr w:type="spellStart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>розробку</w:t>
            </w:r>
            <w:proofErr w:type="spellEnd"/>
            <w:r w:rsidR="00F85B9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</w:t>
            </w:r>
            <w:r w:rsidR="00F85B9E"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>кту</w:t>
            </w:r>
            <w:proofErr w:type="spellEnd"/>
            <w:r w:rsidRPr="002041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регуляторного акта</w:t>
            </w:r>
          </w:p>
        </w:tc>
      </w:tr>
      <w:tr w:rsidR="00A92042" w:rsidRPr="002041DE" w:rsidTr="00242120">
        <w:tc>
          <w:tcPr>
            <w:tcW w:w="669" w:type="dxa"/>
          </w:tcPr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2558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Про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встановлення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місцевих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зборів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і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податків</w:t>
            </w:r>
            <w:proofErr w:type="spellEnd"/>
          </w:p>
        </w:tc>
        <w:tc>
          <w:tcPr>
            <w:tcW w:w="2977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proofErr w:type="gram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метою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виконання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норм 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податкового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кодексу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України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та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забезпечення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наповнення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селищного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бюджету</w:t>
            </w:r>
          </w:p>
        </w:tc>
        <w:tc>
          <w:tcPr>
            <w:tcW w:w="1701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2 квартал 202</w:t>
            </w:r>
            <w:r w:rsidRPr="002041D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1</w:t>
            </w: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року</w:t>
            </w:r>
          </w:p>
        </w:tc>
        <w:tc>
          <w:tcPr>
            <w:tcW w:w="1901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Постійні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комі</w:t>
            </w:r>
            <w:proofErr w:type="gram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ії</w:t>
            </w:r>
            <w:proofErr w:type="spellEnd"/>
          </w:p>
        </w:tc>
      </w:tr>
      <w:tr w:rsidR="00A92042" w:rsidRPr="002041DE" w:rsidTr="00242120">
        <w:tc>
          <w:tcPr>
            <w:tcW w:w="669" w:type="dxa"/>
          </w:tcPr>
          <w:p w:rsidR="00A92042" w:rsidRPr="002041DE" w:rsidRDefault="00A92042" w:rsidP="00242120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2558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Затвердити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п</w:t>
            </w:r>
            <w:r w:rsidR="008D095B">
              <w:rPr>
                <w:rFonts w:ascii="Times New Roman" w:hAnsi="Times New Roman"/>
                <w:iCs/>
                <w:sz w:val="24"/>
                <w:szCs w:val="24"/>
              </w:rPr>
              <w:t xml:space="preserve">лан </w:t>
            </w:r>
            <w:proofErr w:type="spellStart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>діяльності</w:t>
            </w:r>
            <w:proofErr w:type="spellEnd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proofErr w:type="spellEnd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>ідготовки</w:t>
            </w:r>
            <w:proofErr w:type="spellEnd"/>
            <w:r w:rsidR="008D095B">
              <w:rPr>
                <w:rFonts w:ascii="Times New Roman" w:hAnsi="Times New Roman"/>
                <w:iCs/>
                <w:sz w:val="24"/>
                <w:szCs w:val="24"/>
              </w:rPr>
              <w:t xml:space="preserve"> про</w:t>
            </w:r>
            <w:r w:rsidR="008D095B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є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ктів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регуляторних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актів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на 202</w:t>
            </w:r>
            <w:r w:rsidRPr="002041D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2</w:t>
            </w: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2977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proofErr w:type="gram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метою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виконання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Закону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України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«Про засади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державної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регуляторної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політики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4 квартал 202</w:t>
            </w:r>
            <w:r w:rsidRPr="002041DE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1</w:t>
            </w:r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року</w:t>
            </w:r>
          </w:p>
        </w:tc>
        <w:tc>
          <w:tcPr>
            <w:tcW w:w="1901" w:type="dxa"/>
          </w:tcPr>
          <w:p w:rsidR="00A92042" w:rsidRPr="002041DE" w:rsidRDefault="00A92042" w:rsidP="00E903C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Сесія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селищної</w:t>
            </w:r>
            <w:proofErr w:type="spellEnd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2041DE">
              <w:rPr>
                <w:rFonts w:ascii="Times New Roman" w:hAnsi="Times New Roman"/>
                <w:iCs/>
                <w:sz w:val="24"/>
                <w:szCs w:val="24"/>
              </w:rPr>
              <w:t>ради</w:t>
            </w:r>
            <w:proofErr w:type="gramEnd"/>
          </w:p>
        </w:tc>
      </w:tr>
    </w:tbl>
    <w:p w:rsidR="00A92042" w:rsidRPr="00E903CB" w:rsidRDefault="00A92042" w:rsidP="003E468E">
      <w:pPr>
        <w:jc w:val="center"/>
        <w:rPr>
          <w:rFonts w:ascii="Times New Roman" w:hAnsi="Times New Roman"/>
          <w:sz w:val="24"/>
          <w:szCs w:val="24"/>
        </w:rPr>
      </w:pPr>
    </w:p>
    <w:p w:rsidR="00A92042" w:rsidRPr="00CA57E7" w:rsidRDefault="00F85B9E" w:rsidP="00F85B9E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sectPr w:rsidR="00A92042" w:rsidRPr="00CA57E7" w:rsidSect="0049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468E"/>
    <w:rsid w:val="0000528A"/>
    <w:rsid w:val="00012646"/>
    <w:rsid w:val="002041DE"/>
    <w:rsid w:val="00242120"/>
    <w:rsid w:val="003D5591"/>
    <w:rsid w:val="003E468E"/>
    <w:rsid w:val="0049025B"/>
    <w:rsid w:val="006D6352"/>
    <w:rsid w:val="006E459C"/>
    <w:rsid w:val="0076737D"/>
    <w:rsid w:val="00783DD4"/>
    <w:rsid w:val="00863E41"/>
    <w:rsid w:val="008D095B"/>
    <w:rsid w:val="0099134C"/>
    <w:rsid w:val="00A92042"/>
    <w:rsid w:val="00B16CDB"/>
    <w:rsid w:val="00B47B83"/>
    <w:rsid w:val="00CA57E7"/>
    <w:rsid w:val="00CB3F36"/>
    <w:rsid w:val="00CD1DF4"/>
    <w:rsid w:val="00DE1FCA"/>
    <w:rsid w:val="00E903CB"/>
    <w:rsid w:val="00EA3E7A"/>
    <w:rsid w:val="00F05931"/>
    <w:rsid w:val="00F217EB"/>
    <w:rsid w:val="00F85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25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E468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F85B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E468E"/>
    <w:pPr>
      <w:keepNext/>
      <w:spacing w:after="0" w:line="240" w:lineRule="auto"/>
      <w:jc w:val="center"/>
      <w:outlineLvl w:val="3"/>
    </w:pPr>
    <w:rPr>
      <w:rFonts w:ascii="Times New Roman" w:hAnsi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E468E"/>
    <w:rPr>
      <w:rFonts w:ascii="Times New Roman" w:hAnsi="Times New Roman" w:cs="Times New Roman"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3E468E"/>
    <w:rPr>
      <w:rFonts w:ascii="Times New Roman" w:hAnsi="Times New Roman" w:cs="Times New Roman"/>
      <w:sz w:val="20"/>
      <w:szCs w:val="20"/>
      <w:lang w:val="uk-UA"/>
    </w:rPr>
  </w:style>
  <w:style w:type="paragraph" w:styleId="a3">
    <w:name w:val="Title"/>
    <w:basedOn w:val="a"/>
    <w:link w:val="11"/>
    <w:uiPriority w:val="99"/>
    <w:qFormat/>
    <w:rsid w:val="003E468E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eastAsia="uk-UA"/>
    </w:rPr>
  </w:style>
  <w:style w:type="character" w:customStyle="1" w:styleId="11">
    <w:name w:val="Название Знак1"/>
    <w:basedOn w:val="a0"/>
    <w:link w:val="a3"/>
    <w:uiPriority w:val="99"/>
    <w:locked/>
    <w:rsid w:val="003E468E"/>
    <w:rPr>
      <w:rFonts w:ascii="Times New Roman" w:hAnsi="Times New Roman" w:cs="Times New Roman"/>
      <w:sz w:val="20"/>
      <w:lang w:val="en-US"/>
    </w:rPr>
  </w:style>
  <w:style w:type="character" w:customStyle="1" w:styleId="a4">
    <w:name w:val="Название Знак"/>
    <w:basedOn w:val="a0"/>
    <w:link w:val="a3"/>
    <w:uiPriority w:val="99"/>
    <w:locked/>
    <w:rsid w:val="003E468E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semiHidden/>
    <w:rsid w:val="00F85B9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dcterms:created xsi:type="dcterms:W3CDTF">2020-12-18T22:10:00Z</dcterms:created>
  <dcterms:modified xsi:type="dcterms:W3CDTF">2020-12-24T13:51:00Z</dcterms:modified>
</cp:coreProperties>
</file>