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5E1EA0" w14:textId="77777777" w:rsidR="00DF2964" w:rsidRDefault="00DF2964" w:rsidP="00DF2964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5CFB22D3" wp14:editId="2973D797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C9CF65" w14:textId="77777777" w:rsidR="00DF2964" w:rsidRDefault="00DF2964" w:rsidP="00DF2964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DF2964" w14:paraId="47763789" w14:textId="77777777" w:rsidTr="00F33935">
        <w:tc>
          <w:tcPr>
            <w:tcW w:w="9854" w:type="dxa"/>
            <w:hideMark/>
          </w:tcPr>
          <w:p w14:paraId="79262569" w14:textId="77777777" w:rsidR="00DF2964" w:rsidRDefault="00DF2964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DF2964" w14:paraId="58EAFDC1" w14:textId="77777777" w:rsidTr="00F33935">
        <w:tc>
          <w:tcPr>
            <w:tcW w:w="9854" w:type="dxa"/>
            <w:hideMark/>
          </w:tcPr>
          <w:p w14:paraId="1D3D6F7E" w14:textId="77777777" w:rsidR="00DF2964" w:rsidRDefault="00DF2964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A15ABCE" w14:textId="77777777" w:rsidR="00DF2964" w:rsidRPr="002D5CF7" w:rsidRDefault="00DF2964" w:rsidP="00DF2964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3C6CDDBF" w14:textId="77777777" w:rsidR="00DF2964" w:rsidRDefault="00DF2964" w:rsidP="00DF2964">
      <w:pPr>
        <w:jc w:val="both"/>
        <w:rPr>
          <w:sz w:val="28"/>
          <w:szCs w:val="28"/>
        </w:rPr>
      </w:pPr>
    </w:p>
    <w:p w14:paraId="3783AF0C" w14:textId="16F8214B" w:rsidR="00DF2964" w:rsidRPr="005148CE" w:rsidRDefault="00DF2964" w:rsidP="00DF296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643</w:t>
      </w:r>
    </w:p>
    <w:p w14:paraId="51DF1DD9" w14:textId="77777777" w:rsidR="00DF2964" w:rsidRDefault="00DF2964" w:rsidP="00DF2964">
      <w:pPr>
        <w:jc w:val="both"/>
        <w:rPr>
          <w:sz w:val="28"/>
          <w:szCs w:val="28"/>
        </w:rPr>
      </w:pPr>
    </w:p>
    <w:p w14:paraId="7788FA66" w14:textId="77777777" w:rsidR="00DF2964" w:rsidRDefault="00DF2964" w:rsidP="00DF2964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59A47A6E" w14:textId="77777777" w:rsidR="002B064C" w:rsidRDefault="002B064C" w:rsidP="002B064C">
      <w:pPr>
        <w:tabs>
          <w:tab w:val="left" w:pos="0"/>
        </w:tabs>
        <w:adjustRightInd w:val="0"/>
        <w:ind w:right="3954" w:firstLine="284"/>
        <w:rPr>
          <w:b/>
          <w:color w:val="FF0000"/>
          <w:sz w:val="24"/>
          <w:szCs w:val="24"/>
        </w:rPr>
      </w:pPr>
    </w:p>
    <w:p w14:paraId="15F9B823" w14:textId="77777777" w:rsidR="002B064C" w:rsidRDefault="002B064C" w:rsidP="002B064C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>Про надання дозволу на розроблення</w:t>
      </w:r>
    </w:p>
    <w:p w14:paraId="2819D8F4" w14:textId="77777777" w:rsidR="002B064C" w:rsidRDefault="002B064C" w:rsidP="002B064C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02A4D200" w14:textId="77777777" w:rsidR="002B064C" w:rsidRDefault="002B064C" w:rsidP="002B064C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в  оренду терміном на 10 років гр. Жарову Олександру Петровичу</w:t>
      </w:r>
    </w:p>
    <w:bookmarkEnd w:id="1"/>
    <w:p w14:paraId="0818F6D0" w14:textId="77777777" w:rsidR="002B064C" w:rsidRDefault="002B064C" w:rsidP="002B064C">
      <w:pPr>
        <w:tabs>
          <w:tab w:val="left" w:pos="0"/>
        </w:tabs>
        <w:adjustRightInd w:val="0"/>
        <w:ind w:right="3954"/>
        <w:rPr>
          <w:rStyle w:val="a3"/>
          <w:i w:val="0"/>
        </w:rPr>
      </w:pPr>
    </w:p>
    <w:p w14:paraId="40C12E81" w14:textId="16F243E1" w:rsidR="002B064C" w:rsidRDefault="002B064C" w:rsidP="002B064C">
      <w:pPr>
        <w:jc w:val="both"/>
        <w:rPr>
          <w:rFonts w:asciiTheme="minorHAnsi" w:eastAsiaTheme="minorHAnsi" w:hAnsiTheme="minorHAnsi" w:cstheme="minorBidi"/>
          <w:sz w:val="24"/>
          <w:szCs w:val="24"/>
        </w:rPr>
      </w:pPr>
      <w:r>
        <w:rPr>
          <w:rFonts w:eastAsiaTheme="minorHAnsi"/>
          <w:sz w:val="28"/>
          <w:szCs w:val="28"/>
        </w:rPr>
        <w:t xml:space="preserve">    </w:t>
      </w:r>
      <w:r w:rsidR="00A138CE">
        <w:rPr>
          <w:rFonts w:eastAsiaTheme="minorHAnsi"/>
          <w:sz w:val="28"/>
          <w:szCs w:val="28"/>
        </w:rPr>
        <w:t>Відповідно до</w:t>
      </w:r>
      <w:r>
        <w:rPr>
          <w:rFonts w:eastAsiaTheme="minorHAnsi"/>
          <w:sz w:val="28"/>
          <w:szCs w:val="28"/>
        </w:rPr>
        <w:t xml:space="preserve"> п. 34 ст. 26 Закону України “Про місцеве самоврядування в Україні”,  </w:t>
      </w:r>
      <w:proofErr w:type="spellStart"/>
      <w:r>
        <w:rPr>
          <w:rFonts w:eastAsiaTheme="minorHAnsi"/>
          <w:sz w:val="28"/>
          <w:szCs w:val="28"/>
        </w:rPr>
        <w:t>ст.ст</w:t>
      </w:r>
      <w:proofErr w:type="spellEnd"/>
      <w:r>
        <w:rPr>
          <w:rFonts w:eastAsiaTheme="minorHAnsi"/>
          <w:sz w:val="28"/>
          <w:szCs w:val="28"/>
        </w:rPr>
        <w:t>. 12, 93, 125 Земельного кодексу України, Закону України «Про оренду землі», зважаючи на рекомендації постійної комісії з питань аграрної політики та земельних відносин селищна рада</w:t>
      </w:r>
    </w:p>
    <w:p w14:paraId="4E21EA63" w14:textId="77777777" w:rsidR="002B064C" w:rsidRDefault="002B064C" w:rsidP="002B064C">
      <w:pPr>
        <w:adjustRightInd w:val="0"/>
        <w:jc w:val="both"/>
        <w:rPr>
          <w:rFonts w:eastAsiaTheme="minorEastAsia"/>
          <w:sz w:val="28"/>
          <w:szCs w:val="28"/>
        </w:rPr>
      </w:pPr>
    </w:p>
    <w:p w14:paraId="0629B93A" w14:textId="77777777" w:rsidR="002B064C" w:rsidRDefault="002B064C" w:rsidP="002B064C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09B390B5" w14:textId="77777777" w:rsidR="002B064C" w:rsidRDefault="002B064C" w:rsidP="002B064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48C330CB" w14:textId="3871E674" w:rsidR="002B064C" w:rsidRDefault="00A138CE" w:rsidP="002B064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B064C">
        <w:rPr>
          <w:sz w:val="28"/>
          <w:szCs w:val="28"/>
        </w:rPr>
        <w:t xml:space="preserve">.Дати дозвіл гр. Жарову Олександру Петровичу  на розроблення </w:t>
      </w:r>
      <w:proofErr w:type="spellStart"/>
      <w:r w:rsidR="002B064C">
        <w:rPr>
          <w:sz w:val="28"/>
          <w:szCs w:val="28"/>
        </w:rPr>
        <w:t>проєкту</w:t>
      </w:r>
      <w:proofErr w:type="spellEnd"/>
      <w:r w:rsidR="002B064C">
        <w:rPr>
          <w:sz w:val="28"/>
          <w:szCs w:val="28"/>
        </w:rPr>
        <w:t xml:space="preserve"> землеустрою щодо відведення земельної ділянки орієнтовною площею 2,0000 га, в тому числі по угіддях: пасовища (згідно КВЗУ 002.02) – 2,0000 га в оренду терміном на 10</w:t>
      </w:r>
      <w:r>
        <w:rPr>
          <w:sz w:val="28"/>
          <w:szCs w:val="28"/>
        </w:rPr>
        <w:t xml:space="preserve"> </w:t>
      </w:r>
      <w:r w:rsidR="002B064C">
        <w:rPr>
          <w:sz w:val="28"/>
          <w:szCs w:val="28"/>
        </w:rPr>
        <w:t xml:space="preserve">років для сінокосіння та випасання худоби (код КВЦПЗ 01.08) із земель запасу сільськогосподарського призначення комунальної власності,  за </w:t>
      </w:r>
      <w:proofErr w:type="spellStart"/>
      <w:r w:rsidR="002B064C">
        <w:rPr>
          <w:sz w:val="28"/>
          <w:szCs w:val="28"/>
        </w:rPr>
        <w:t>адресою</w:t>
      </w:r>
      <w:proofErr w:type="spellEnd"/>
      <w:r w:rsidR="002B064C">
        <w:rPr>
          <w:sz w:val="28"/>
          <w:szCs w:val="28"/>
        </w:rPr>
        <w:t xml:space="preserve">: Кіровоградська область, </w:t>
      </w:r>
      <w:proofErr w:type="spellStart"/>
      <w:r w:rsidR="002B064C">
        <w:rPr>
          <w:sz w:val="28"/>
          <w:szCs w:val="28"/>
        </w:rPr>
        <w:t>Голованівський</w:t>
      </w:r>
      <w:proofErr w:type="spellEnd"/>
      <w:r w:rsidR="002B064C">
        <w:rPr>
          <w:sz w:val="28"/>
          <w:szCs w:val="28"/>
        </w:rPr>
        <w:t xml:space="preserve"> район, за межами с.</w:t>
      </w:r>
      <w:r>
        <w:rPr>
          <w:sz w:val="28"/>
          <w:szCs w:val="28"/>
        </w:rPr>
        <w:t xml:space="preserve"> </w:t>
      </w:r>
      <w:r w:rsidR="002B064C">
        <w:rPr>
          <w:sz w:val="28"/>
          <w:szCs w:val="28"/>
        </w:rPr>
        <w:t>Грузьке.</w:t>
      </w:r>
    </w:p>
    <w:p w14:paraId="0333A8B4" w14:textId="785E0D14" w:rsidR="002B064C" w:rsidRDefault="002B064C" w:rsidP="002B064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2.Зобов’язати гр.</w:t>
      </w:r>
      <w:r w:rsidRPr="002B064C">
        <w:rPr>
          <w:sz w:val="28"/>
          <w:szCs w:val="28"/>
        </w:rPr>
        <w:t xml:space="preserve"> </w:t>
      </w:r>
      <w:r>
        <w:rPr>
          <w:sz w:val="28"/>
          <w:szCs w:val="28"/>
        </w:rPr>
        <w:t>Жаров</w:t>
      </w:r>
      <w:r w:rsidR="00A138CE">
        <w:rPr>
          <w:sz w:val="28"/>
          <w:szCs w:val="28"/>
        </w:rPr>
        <w:t>а</w:t>
      </w:r>
      <w:r>
        <w:rPr>
          <w:sz w:val="28"/>
          <w:szCs w:val="28"/>
        </w:rPr>
        <w:t xml:space="preserve"> Олександр</w:t>
      </w:r>
      <w:r w:rsidR="00A138CE">
        <w:rPr>
          <w:sz w:val="28"/>
          <w:szCs w:val="28"/>
        </w:rPr>
        <w:t>а</w:t>
      </w:r>
      <w:r>
        <w:rPr>
          <w:sz w:val="28"/>
          <w:szCs w:val="28"/>
        </w:rPr>
        <w:t xml:space="preserve"> Петрович</w:t>
      </w:r>
      <w:r w:rsidR="00A138CE">
        <w:rPr>
          <w:sz w:val="28"/>
          <w:szCs w:val="28"/>
        </w:rPr>
        <w:t>а</w:t>
      </w:r>
      <w:r>
        <w:rPr>
          <w:sz w:val="28"/>
          <w:szCs w:val="28"/>
        </w:rPr>
        <w:t xml:space="preserve">  замовити виготовити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6FDBA368" w14:textId="4B28ADD5" w:rsidR="002B064C" w:rsidRDefault="002B064C" w:rsidP="002B064C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>3.Контроль за виконанням даного рішення покласти на постійну комісію з питань аграрної політики та земельних відносин.</w:t>
      </w:r>
    </w:p>
    <w:p w14:paraId="5818B874" w14:textId="77777777" w:rsidR="002B064C" w:rsidRDefault="002B064C" w:rsidP="002B064C">
      <w:pPr>
        <w:jc w:val="center"/>
        <w:rPr>
          <w:sz w:val="28"/>
          <w:szCs w:val="28"/>
        </w:rPr>
      </w:pPr>
    </w:p>
    <w:p w14:paraId="47692BA8" w14:textId="77777777" w:rsidR="002B064C" w:rsidRDefault="002B064C" w:rsidP="002B064C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28BCACFD" w14:textId="77777777" w:rsidR="002B064C" w:rsidRDefault="002B064C" w:rsidP="002B064C">
      <w:pPr>
        <w:rPr>
          <w:rFonts w:asciiTheme="minorHAnsi" w:hAnsiTheme="minorHAnsi" w:cstheme="minorBidi"/>
        </w:rPr>
      </w:pPr>
    </w:p>
    <w:p w14:paraId="69454165" w14:textId="77777777" w:rsidR="002B064C" w:rsidRDefault="002B064C" w:rsidP="002B064C"/>
    <w:p w14:paraId="20EAB794" w14:textId="77777777" w:rsidR="002B064C" w:rsidRDefault="002B064C" w:rsidP="002B064C"/>
    <w:p w14:paraId="67917437" w14:textId="77777777" w:rsidR="002B064C" w:rsidRDefault="002B064C" w:rsidP="002B064C"/>
    <w:p w14:paraId="52245ECF" w14:textId="77777777" w:rsidR="002B064C" w:rsidRDefault="002B064C" w:rsidP="002B064C"/>
    <w:p w14:paraId="58561C91" w14:textId="77777777" w:rsidR="00771123" w:rsidRDefault="00771123"/>
    <w:sectPr w:rsidR="00771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9DF"/>
    <w:rsid w:val="002B064C"/>
    <w:rsid w:val="00771123"/>
    <w:rsid w:val="009269DF"/>
    <w:rsid w:val="00A138CE"/>
    <w:rsid w:val="00DF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07B9A"/>
  <w15:chartTrackingRefBased/>
  <w15:docId w15:val="{CE9DD119-8E7E-40C3-9AAC-C4380576F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B06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2B064C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73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2022-02-03T12:57:00Z</dcterms:created>
  <dcterms:modified xsi:type="dcterms:W3CDTF">2022-02-03T12:57:00Z</dcterms:modified>
</cp:coreProperties>
</file>