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4FB" w:rsidRDefault="00B544FB" w:rsidP="00EB3374">
      <w:pPr>
        <w:pStyle w:val="11"/>
        <w:shd w:val="clear" w:color="auto" w:fill="auto"/>
        <w:spacing w:after="277" w:line="326" w:lineRule="exact"/>
        <w:ind w:right="3000"/>
        <w:jc w:val="left"/>
      </w:pPr>
    </w:p>
    <w:p w:rsidR="00B544FB" w:rsidRDefault="00B544FB" w:rsidP="00BA4FCA">
      <w:pPr>
        <w:jc w:val="center"/>
      </w:pPr>
      <w:r w:rsidRPr="002100B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77pt;height:108pt;visibility:visible">
            <v:imagedata r:id="rId5" o:title=""/>
          </v:shape>
        </w:pict>
      </w:r>
    </w:p>
    <w:p w:rsidR="00B544FB" w:rsidRDefault="00B544FB" w:rsidP="00BA4FCA">
      <w:pPr>
        <w:jc w:val="both"/>
        <w:rPr>
          <w:sz w:val="10"/>
          <w:szCs w:val="10"/>
        </w:rPr>
      </w:pPr>
    </w:p>
    <w:tbl>
      <w:tblPr>
        <w:tblW w:w="0" w:type="auto"/>
        <w:tblLook w:val="00A0"/>
      </w:tblPr>
      <w:tblGrid>
        <w:gridCol w:w="9854"/>
      </w:tblGrid>
      <w:tr w:rsidR="00B544FB" w:rsidTr="00744CC2">
        <w:tc>
          <w:tcPr>
            <w:tcW w:w="9854" w:type="dxa"/>
          </w:tcPr>
          <w:p w:rsidR="00B544FB" w:rsidRDefault="00B544FB" w:rsidP="00744CC2">
            <w:pPr>
              <w:tabs>
                <w:tab w:val="left" w:pos="5985"/>
              </w:tabs>
              <w:jc w:val="center"/>
              <w:rPr>
                <w:rFonts w:ascii="AcademyCTT" w:hAnsi="AcademyCTT"/>
                <w:b/>
              </w:rPr>
            </w:pPr>
            <w:r>
              <w:rPr>
                <w:rFonts w:ascii="AcademyCTT" w:hAnsi="AcademyCTT" w:hint="eastAsia"/>
                <w:b/>
              </w:rPr>
              <w:t>ЧОТИРНАДЦЯТА</w:t>
            </w:r>
            <w:r>
              <w:rPr>
                <w:rFonts w:ascii="AcademyCTT" w:hAnsi="AcademyCTT"/>
                <w:b/>
              </w:rPr>
              <w:t xml:space="preserve">  </w:t>
            </w:r>
            <w:r>
              <w:rPr>
                <w:rFonts w:ascii="AcademyCTT" w:hAnsi="AcademyCTT" w:hint="eastAsia"/>
                <w:b/>
              </w:rPr>
              <w:t>СЕСІЯ</w:t>
            </w:r>
            <w:r>
              <w:rPr>
                <w:rFonts w:ascii="AcademyCTT" w:hAnsi="AcademyCTT"/>
                <w:b/>
              </w:rPr>
              <w:t xml:space="preserve"> </w:t>
            </w:r>
          </w:p>
        </w:tc>
      </w:tr>
      <w:tr w:rsidR="00B544FB" w:rsidTr="00744CC2">
        <w:tc>
          <w:tcPr>
            <w:tcW w:w="9854" w:type="dxa"/>
          </w:tcPr>
          <w:p w:rsidR="00B544FB" w:rsidRDefault="00B544FB" w:rsidP="00744CC2">
            <w:pPr>
              <w:jc w:val="center"/>
            </w:pPr>
            <w:r>
              <w:rPr>
                <w:rFonts w:ascii="AcademyCTT" w:hAnsi="AcademyCTT" w:hint="eastAsia"/>
                <w:b/>
              </w:rPr>
              <w:t>ВОСЬМОГО</w:t>
            </w:r>
            <w:r>
              <w:rPr>
                <w:rFonts w:ascii="AcademyCTT" w:hAnsi="AcademyCTT"/>
                <w:b/>
              </w:rPr>
              <w:t xml:space="preserve"> </w:t>
            </w:r>
            <w:r>
              <w:rPr>
                <w:rFonts w:ascii="AcademyCTT" w:hAnsi="AcademyCTT" w:hint="eastAsia"/>
                <w:b/>
              </w:rPr>
              <w:t>СКЛИКАННЯ</w:t>
            </w:r>
          </w:p>
        </w:tc>
      </w:tr>
    </w:tbl>
    <w:p w:rsidR="00B544FB" w:rsidRPr="002D5CF7" w:rsidRDefault="00B544FB" w:rsidP="00BA4FCA">
      <w:pPr>
        <w:jc w:val="center"/>
        <w:rPr>
          <w:rFonts w:ascii="AcademyCTT" w:hAnsi="AcademyCTT"/>
          <w:b/>
        </w:rPr>
      </w:pPr>
      <w:r w:rsidRPr="002D5CF7">
        <w:rPr>
          <w:rFonts w:ascii="AcademyCTT" w:hAnsi="AcademyCTT" w:hint="eastAsia"/>
          <w:b/>
        </w:rPr>
        <w:t>Р</w:t>
      </w:r>
      <w:r w:rsidRPr="002D5CF7">
        <w:rPr>
          <w:rFonts w:ascii="AcademyCTT" w:hAnsi="AcademyCTT"/>
          <w:b/>
        </w:rPr>
        <w:t xml:space="preserve"> </w:t>
      </w:r>
      <w:r w:rsidRPr="002D5CF7">
        <w:rPr>
          <w:rFonts w:ascii="AcademyCTT" w:hAnsi="AcademyCTT" w:hint="eastAsia"/>
          <w:b/>
        </w:rPr>
        <w:t>І</w:t>
      </w:r>
      <w:r w:rsidRPr="002D5CF7">
        <w:rPr>
          <w:rFonts w:ascii="AcademyCTT" w:hAnsi="AcademyCTT"/>
          <w:b/>
        </w:rPr>
        <w:t xml:space="preserve"> </w:t>
      </w:r>
      <w:r w:rsidRPr="002D5CF7">
        <w:rPr>
          <w:rFonts w:ascii="AcademyCTT" w:hAnsi="AcademyCTT" w:hint="eastAsia"/>
          <w:b/>
        </w:rPr>
        <w:t>Ш</w:t>
      </w:r>
      <w:r w:rsidRPr="002D5CF7">
        <w:rPr>
          <w:rFonts w:ascii="AcademyCTT" w:hAnsi="AcademyCTT"/>
          <w:b/>
        </w:rPr>
        <w:t xml:space="preserve"> </w:t>
      </w:r>
      <w:r w:rsidRPr="002D5CF7">
        <w:rPr>
          <w:rFonts w:ascii="AcademyCTT" w:hAnsi="AcademyCTT" w:hint="eastAsia"/>
          <w:b/>
        </w:rPr>
        <w:t>Е</w:t>
      </w:r>
      <w:r w:rsidRPr="002D5CF7">
        <w:rPr>
          <w:rFonts w:ascii="AcademyCTT" w:hAnsi="AcademyCTT"/>
          <w:b/>
        </w:rPr>
        <w:t xml:space="preserve"> </w:t>
      </w:r>
      <w:r w:rsidRPr="002D5CF7">
        <w:rPr>
          <w:rFonts w:ascii="AcademyCTT" w:hAnsi="AcademyCTT" w:hint="eastAsia"/>
          <w:b/>
        </w:rPr>
        <w:t>Н</w:t>
      </w:r>
      <w:r w:rsidRPr="002D5CF7">
        <w:rPr>
          <w:rFonts w:ascii="AcademyCTT" w:hAnsi="AcademyCTT"/>
          <w:b/>
        </w:rPr>
        <w:t xml:space="preserve"> </w:t>
      </w:r>
      <w:r w:rsidRPr="002D5CF7">
        <w:rPr>
          <w:rFonts w:ascii="AcademyCTT" w:hAnsi="AcademyCTT" w:hint="eastAsia"/>
          <w:b/>
        </w:rPr>
        <w:t>Н</w:t>
      </w:r>
      <w:r w:rsidRPr="002D5CF7">
        <w:rPr>
          <w:rFonts w:ascii="AcademyCTT" w:hAnsi="AcademyCTT"/>
          <w:b/>
        </w:rPr>
        <w:t xml:space="preserve"> </w:t>
      </w:r>
      <w:r w:rsidRPr="002D5CF7">
        <w:rPr>
          <w:rFonts w:ascii="AcademyCTT" w:hAnsi="AcademyCTT" w:hint="eastAsia"/>
          <w:b/>
        </w:rPr>
        <w:t>Я</w:t>
      </w:r>
    </w:p>
    <w:p w:rsidR="00B544FB" w:rsidRDefault="00B544FB" w:rsidP="00BA4FCA">
      <w:pPr>
        <w:jc w:val="both"/>
      </w:pPr>
    </w:p>
    <w:p w:rsidR="00B544FB" w:rsidRPr="005148CE" w:rsidRDefault="00B544FB" w:rsidP="00BA4FCA">
      <w:pPr>
        <w:jc w:val="both"/>
      </w:pPr>
      <w:r>
        <w:t xml:space="preserve">Від «21» грудня  2021 року   </w:t>
      </w:r>
      <w:r>
        <w:tab/>
      </w:r>
      <w:r>
        <w:tab/>
      </w:r>
      <w:r>
        <w:tab/>
        <w:t xml:space="preserve">                                              № 47</w:t>
      </w:r>
      <w:r>
        <w:rPr>
          <w:lang w:val="uk-UA"/>
        </w:rPr>
        <w:t>8</w:t>
      </w:r>
      <w:r>
        <w:t xml:space="preserve"> </w:t>
      </w:r>
    </w:p>
    <w:p w:rsidR="00B544FB" w:rsidRDefault="00B544FB" w:rsidP="00BA4FCA">
      <w:pPr>
        <w:jc w:val="both"/>
      </w:pPr>
    </w:p>
    <w:p w:rsidR="00B544FB" w:rsidRDefault="00B544FB" w:rsidP="00BA4FCA">
      <w:pPr>
        <w:jc w:val="center"/>
      </w:pPr>
      <w:r>
        <w:t>смт Голованівськ</w:t>
      </w:r>
    </w:p>
    <w:p w:rsidR="00B544FB" w:rsidRPr="000D0399" w:rsidRDefault="00B544FB" w:rsidP="003719AD">
      <w:pPr>
        <w:pStyle w:val="Heading2"/>
        <w:tabs>
          <w:tab w:val="clear" w:pos="1440"/>
        </w:tabs>
        <w:ind w:left="0" w:firstLine="0"/>
        <w:rPr>
          <w:b/>
          <w:bCs/>
          <w:szCs w:val="24"/>
          <w:lang w:val="uk-UA"/>
        </w:rPr>
      </w:pPr>
    </w:p>
    <w:p w:rsidR="00B544FB" w:rsidRPr="003B098D" w:rsidRDefault="00B544FB" w:rsidP="003B098D">
      <w:pPr>
        <w:rPr>
          <w:lang w:val="uk-UA" w:eastAsia="ar-SA"/>
        </w:rPr>
      </w:pPr>
    </w:p>
    <w:p w:rsidR="00B544FB" w:rsidRPr="00793F9F" w:rsidRDefault="00B544FB" w:rsidP="007268D7">
      <w:pPr>
        <w:pStyle w:val="NormalWeb"/>
        <w:ind w:right="5244"/>
        <w:jc w:val="both"/>
        <w:rPr>
          <w:b/>
          <w:bCs/>
          <w:sz w:val="28"/>
          <w:szCs w:val="28"/>
          <w:lang w:val="uk-UA"/>
        </w:rPr>
      </w:pPr>
      <w:bookmarkStart w:id="0" w:name="_GoBack"/>
      <w:r w:rsidRPr="00793F9F">
        <w:rPr>
          <w:b/>
          <w:bCs/>
          <w:sz w:val="28"/>
          <w:szCs w:val="28"/>
          <w:lang w:val="uk-UA"/>
        </w:rPr>
        <w:t xml:space="preserve">Про затвердження цільової соціальної Програми «Дитяче харчування» Голованівської селищної ради на </w:t>
      </w:r>
    </w:p>
    <w:p w:rsidR="00B544FB" w:rsidRPr="00793F9F" w:rsidRDefault="00B544FB" w:rsidP="007268D7">
      <w:pPr>
        <w:pStyle w:val="NormalWeb"/>
        <w:ind w:right="5244"/>
        <w:jc w:val="both"/>
        <w:rPr>
          <w:sz w:val="28"/>
          <w:szCs w:val="28"/>
          <w:lang w:val="uk-UA"/>
        </w:rPr>
      </w:pPr>
      <w:r w:rsidRPr="00793F9F">
        <w:rPr>
          <w:b/>
          <w:bCs/>
          <w:sz w:val="28"/>
          <w:szCs w:val="28"/>
          <w:lang w:val="uk-UA"/>
        </w:rPr>
        <w:t>2021-2025 роки» в новій редакції</w:t>
      </w:r>
    </w:p>
    <w:bookmarkEnd w:id="0"/>
    <w:p w:rsidR="00B544FB" w:rsidRPr="00793F9F" w:rsidRDefault="00B544FB" w:rsidP="007268D7">
      <w:pPr>
        <w:tabs>
          <w:tab w:val="left" w:pos="6211"/>
        </w:tabs>
        <w:jc w:val="both"/>
        <w:rPr>
          <w:lang w:val="uk-UA"/>
        </w:rPr>
      </w:pPr>
    </w:p>
    <w:p w:rsidR="00B544FB" w:rsidRPr="00793F9F" w:rsidRDefault="00B544FB" w:rsidP="007268D7">
      <w:pPr>
        <w:jc w:val="both"/>
        <w:rPr>
          <w:lang w:val="uk-UA"/>
        </w:rPr>
      </w:pPr>
    </w:p>
    <w:p w:rsidR="00B544FB" w:rsidRPr="00793F9F" w:rsidRDefault="00B544FB" w:rsidP="007268D7">
      <w:pPr>
        <w:ind w:firstLine="567"/>
        <w:jc w:val="both"/>
        <w:rPr>
          <w:lang w:val="uk-UA"/>
        </w:rPr>
      </w:pPr>
      <w:r w:rsidRPr="00793F9F">
        <w:rPr>
          <w:lang w:val="uk-UA"/>
        </w:rPr>
        <w:t>Відповідно до ст.ст. 26, 54, 59 Закону України «Про місцеве самоврядування в Україні», Закону України «Про освіту», Закону України "Про повну загальну середню освіту, Закону України «Про дошкільну освіту»,   враховуючи висновки постійних комісій селищної ради з питань фінансів, бюджету, управління комунальною власністю  та  соціально-економічного розвитку та комісії із соціальних питань, клопотання директорів закладів дошкільної освіти, у зв’язку зі  значним збільшенням вартості харчових продуктів, селищна рада</w:t>
      </w:r>
    </w:p>
    <w:p w:rsidR="00B544FB" w:rsidRPr="00793F9F" w:rsidRDefault="00B544FB" w:rsidP="007268D7">
      <w:pPr>
        <w:pStyle w:val="NormalWeb"/>
        <w:shd w:val="clear" w:color="auto" w:fill="FFFFFF"/>
        <w:spacing w:before="100" w:beforeAutospacing="1" w:after="100" w:afterAutospacing="1" w:line="360" w:lineRule="auto"/>
        <w:rPr>
          <w:b/>
          <w:color w:val="000000"/>
          <w:sz w:val="28"/>
          <w:szCs w:val="28"/>
          <w:lang w:val="uk-UA" w:eastAsia="uk-UA"/>
        </w:rPr>
      </w:pPr>
      <w:r w:rsidRPr="00793F9F">
        <w:rPr>
          <w:b/>
          <w:color w:val="000000"/>
          <w:sz w:val="28"/>
          <w:szCs w:val="28"/>
          <w:lang w:val="uk-UA" w:eastAsia="uk-UA"/>
        </w:rPr>
        <w:t>В И Р І Ш И Л А:</w:t>
      </w:r>
    </w:p>
    <w:p w:rsidR="00B544FB" w:rsidRPr="00793F9F" w:rsidRDefault="00B544FB" w:rsidP="007268D7">
      <w:pPr>
        <w:ind w:firstLine="709"/>
        <w:jc w:val="both"/>
        <w:rPr>
          <w:lang w:val="uk-UA"/>
        </w:rPr>
      </w:pPr>
      <w:r w:rsidRPr="00793F9F">
        <w:t xml:space="preserve">1. </w:t>
      </w:r>
      <w:r w:rsidRPr="00793F9F">
        <w:rPr>
          <w:lang w:val="uk-UA"/>
        </w:rPr>
        <w:t>Затвердити цільову соціальну Програму «Дитяче харчування» Голованівської селищної ради на 2021-2025 роки у новій редакції  (</w:t>
      </w:r>
      <w:r w:rsidRPr="00793F9F">
        <w:t>додається</w:t>
      </w:r>
      <w:r w:rsidRPr="00793F9F">
        <w:rPr>
          <w:lang w:val="uk-UA"/>
        </w:rPr>
        <w:t>)</w:t>
      </w:r>
      <w:r w:rsidRPr="00793F9F">
        <w:t>.</w:t>
      </w:r>
    </w:p>
    <w:p w:rsidR="00B544FB" w:rsidRPr="00793F9F" w:rsidRDefault="00B544FB" w:rsidP="007268D7">
      <w:pPr>
        <w:ind w:firstLine="709"/>
        <w:jc w:val="both"/>
        <w:rPr>
          <w:lang w:val="uk-UA"/>
        </w:rPr>
      </w:pPr>
      <w:r w:rsidRPr="00793F9F">
        <w:rPr>
          <w:lang w:val="uk-UA"/>
        </w:rPr>
        <w:t>2. Вважати таким, що втратило чинність рішення від 6 травня 2021 року №157 «Про затвердження цільової соціальної програми «Дитяче харчування» Голованівської селищної ради на 2021-2025 роки» в новій редакції».</w:t>
      </w:r>
    </w:p>
    <w:p w:rsidR="00B544FB" w:rsidRPr="00793F9F" w:rsidRDefault="00B544FB" w:rsidP="00793F9F">
      <w:pPr>
        <w:ind w:firstLine="708"/>
        <w:jc w:val="both"/>
      </w:pPr>
      <w:r w:rsidRPr="00793F9F">
        <w:rPr>
          <w:lang w:val="uk-UA"/>
        </w:rPr>
        <w:t>3.</w:t>
      </w:r>
      <w:r w:rsidRPr="00793F9F">
        <w:t>Контроль за виконаннямрішенняпокласти на постійнукомісію з питаньфінансів, бюджету, управліннякомунальноювласністю  та  соціально-економічногорозвитку.</w:t>
      </w:r>
    </w:p>
    <w:p w:rsidR="00B544FB" w:rsidRPr="00793F9F" w:rsidRDefault="00B544FB" w:rsidP="000D0399">
      <w:pPr>
        <w:jc w:val="both"/>
        <w:rPr>
          <w:b/>
          <w:color w:val="000000"/>
        </w:rPr>
      </w:pPr>
      <w:r w:rsidRPr="00793F9F">
        <w:rPr>
          <w:b/>
          <w:color w:val="000000"/>
        </w:rPr>
        <w:t xml:space="preserve">         Селищний голова                                                     Сергій  ЦОБЕНКО</w:t>
      </w:r>
    </w:p>
    <w:p w:rsidR="00B544FB" w:rsidRPr="00793F9F" w:rsidRDefault="00B544FB" w:rsidP="00793F9F">
      <w:pPr>
        <w:pStyle w:val="21"/>
        <w:rPr>
          <w:b/>
          <w:bCs/>
        </w:rPr>
      </w:pPr>
    </w:p>
    <w:p w:rsidR="00B544FB" w:rsidRPr="00BA4FCA" w:rsidRDefault="00B544FB" w:rsidP="00B8219C">
      <w:pPr>
        <w:pStyle w:val="Heading2"/>
        <w:jc w:val="right"/>
        <w:rPr>
          <w:b/>
          <w:szCs w:val="24"/>
        </w:rPr>
      </w:pPr>
      <w:r w:rsidRPr="00BA4FCA">
        <w:rPr>
          <w:b/>
          <w:szCs w:val="24"/>
        </w:rPr>
        <w:t>ЗАТВЕРДЖЕНО</w:t>
      </w:r>
    </w:p>
    <w:p w:rsidR="00B544FB" w:rsidRPr="009C7652" w:rsidRDefault="00B544FB" w:rsidP="00BA4FCA">
      <w:pPr>
        <w:pStyle w:val="Title"/>
        <w:jc w:val="right"/>
        <w:rPr>
          <w:bCs w:val="0"/>
          <w:lang w:val="ru-RU"/>
        </w:rPr>
      </w:pPr>
      <w:r>
        <w:rPr>
          <w:bCs w:val="0"/>
          <w:lang w:val="ru-RU"/>
        </w:rPr>
        <w:t>р</w:t>
      </w:r>
      <w:r w:rsidRPr="009C7652">
        <w:rPr>
          <w:bCs w:val="0"/>
          <w:lang w:val="ru-RU"/>
        </w:rPr>
        <w:t>ішенням</w:t>
      </w:r>
      <w:r>
        <w:rPr>
          <w:bCs w:val="0"/>
          <w:lang w:val="ru-RU"/>
        </w:rPr>
        <w:t xml:space="preserve"> </w:t>
      </w:r>
      <w:r w:rsidRPr="009C7652">
        <w:rPr>
          <w:bCs w:val="0"/>
          <w:lang w:val="ru-RU"/>
        </w:rPr>
        <w:t>Голованівської</w:t>
      </w:r>
    </w:p>
    <w:p w:rsidR="00B544FB" w:rsidRPr="009C7652" w:rsidRDefault="00B544FB" w:rsidP="00BA4FCA">
      <w:pPr>
        <w:pStyle w:val="Title"/>
        <w:jc w:val="right"/>
        <w:rPr>
          <w:bCs w:val="0"/>
          <w:lang w:val="ru-RU"/>
        </w:rPr>
      </w:pPr>
      <w:r w:rsidRPr="009C7652">
        <w:rPr>
          <w:bCs w:val="0"/>
          <w:lang w:val="ru-RU"/>
        </w:rPr>
        <w:t>селищної ради</w:t>
      </w:r>
    </w:p>
    <w:p w:rsidR="00B544FB" w:rsidRPr="007134D8" w:rsidRDefault="00B544FB" w:rsidP="00BA4FCA">
      <w:pPr>
        <w:pStyle w:val="Title"/>
        <w:jc w:val="right"/>
        <w:rPr>
          <w:bCs w:val="0"/>
          <w:lang w:val="ru-RU"/>
        </w:rPr>
      </w:pPr>
      <w:r w:rsidRPr="007134D8">
        <w:rPr>
          <w:bCs w:val="0"/>
          <w:lang w:val="ru-RU"/>
        </w:rPr>
        <w:t>від</w:t>
      </w:r>
      <w:r>
        <w:rPr>
          <w:bCs w:val="0"/>
          <w:lang w:val="ru-RU"/>
        </w:rPr>
        <w:t xml:space="preserve"> 21 грудня </w:t>
      </w:r>
      <w:r w:rsidRPr="007134D8">
        <w:rPr>
          <w:bCs w:val="0"/>
          <w:lang w:val="ru-RU"/>
        </w:rPr>
        <w:t>202</w:t>
      </w:r>
      <w:r>
        <w:rPr>
          <w:bCs w:val="0"/>
          <w:lang w:val="ru-RU"/>
        </w:rPr>
        <w:t>1</w:t>
      </w:r>
      <w:r w:rsidRPr="007134D8">
        <w:rPr>
          <w:bCs w:val="0"/>
          <w:lang w:val="ru-RU"/>
        </w:rPr>
        <w:t xml:space="preserve"> р.</w:t>
      </w:r>
      <w:r>
        <w:t xml:space="preserve"> №478</w:t>
      </w:r>
    </w:p>
    <w:p w:rsidR="00B544FB" w:rsidRPr="007134D8" w:rsidRDefault="00B544FB" w:rsidP="00B8219C">
      <w:pPr>
        <w:ind w:right="-2"/>
        <w:jc w:val="center"/>
        <w:rPr>
          <w:color w:val="FF0000"/>
          <w:lang w:val="uk-UA"/>
        </w:rPr>
      </w:pPr>
    </w:p>
    <w:p w:rsidR="00B544FB" w:rsidRPr="00B8219C" w:rsidRDefault="00B544FB" w:rsidP="007E1FE9">
      <w:pPr>
        <w:ind w:right="-2"/>
        <w:rPr>
          <w:lang w:val="uk-UA"/>
        </w:rPr>
      </w:pPr>
    </w:p>
    <w:p w:rsidR="00B544FB" w:rsidRDefault="00B544FB" w:rsidP="00EB4D7A">
      <w:pPr>
        <w:jc w:val="right"/>
      </w:pPr>
    </w:p>
    <w:p w:rsidR="00B544FB" w:rsidRDefault="00B544FB" w:rsidP="00EB4D7A">
      <w:pPr>
        <w:jc w:val="center"/>
        <w:rPr>
          <w:b/>
          <w:lang w:val="uk-UA"/>
        </w:rPr>
      </w:pPr>
      <w:r>
        <w:rPr>
          <w:b/>
          <w:lang w:val="uk-UA"/>
        </w:rPr>
        <w:t>Цільова соціальна Програма</w:t>
      </w:r>
    </w:p>
    <w:p w:rsidR="00B544FB" w:rsidRDefault="00B544FB" w:rsidP="00EB4D7A">
      <w:pPr>
        <w:jc w:val="center"/>
        <w:rPr>
          <w:b/>
          <w:lang w:val="uk-UA"/>
        </w:rPr>
      </w:pPr>
      <w:r>
        <w:rPr>
          <w:b/>
          <w:lang w:val="uk-UA"/>
        </w:rPr>
        <w:t>«Дитяче харчування»</w:t>
      </w:r>
    </w:p>
    <w:p w:rsidR="00B544FB" w:rsidRDefault="00B544FB" w:rsidP="00EB4D7A">
      <w:pPr>
        <w:jc w:val="center"/>
        <w:rPr>
          <w:b/>
          <w:lang w:val="uk-UA"/>
        </w:rPr>
      </w:pPr>
      <w:r>
        <w:rPr>
          <w:b/>
          <w:lang w:val="uk-UA"/>
        </w:rPr>
        <w:t>Голованівської селищної ради</w:t>
      </w:r>
    </w:p>
    <w:p w:rsidR="00B544FB" w:rsidRDefault="00B544FB" w:rsidP="00EB4D7A">
      <w:pPr>
        <w:jc w:val="center"/>
        <w:rPr>
          <w:lang w:val="uk-UA"/>
        </w:rPr>
      </w:pPr>
      <w:r>
        <w:rPr>
          <w:b/>
          <w:lang w:val="uk-UA"/>
        </w:rPr>
        <w:t>на 2021-2025 роки</w:t>
      </w:r>
    </w:p>
    <w:p w:rsidR="00B544FB" w:rsidRDefault="00B544FB" w:rsidP="00EB4D7A">
      <w:pPr>
        <w:jc w:val="center"/>
        <w:rPr>
          <w:b/>
          <w:lang w:val="uk-UA"/>
        </w:rPr>
      </w:pPr>
      <w:r>
        <w:rPr>
          <w:b/>
          <w:lang w:val="uk-UA"/>
        </w:rPr>
        <w:t>(нова редакція)</w:t>
      </w:r>
    </w:p>
    <w:p w:rsidR="00B544FB" w:rsidRDefault="00B544FB" w:rsidP="00EB4D7A">
      <w:pPr>
        <w:jc w:val="center"/>
        <w:rPr>
          <w:b/>
          <w:lang w:val="uk-UA"/>
        </w:rPr>
      </w:pPr>
    </w:p>
    <w:p w:rsidR="00B544FB" w:rsidRDefault="00B544FB" w:rsidP="00EB4D7A">
      <w:pPr>
        <w:jc w:val="center"/>
        <w:rPr>
          <w:b/>
          <w:u w:val="single"/>
          <w:lang w:val="uk-UA"/>
        </w:rPr>
      </w:pPr>
      <w:r>
        <w:rPr>
          <w:b/>
          <w:u w:val="single"/>
          <w:lang w:val="uk-UA"/>
        </w:rPr>
        <w:t>І. Загальні положення</w:t>
      </w:r>
    </w:p>
    <w:p w:rsidR="00B544FB" w:rsidRDefault="00B544FB" w:rsidP="00EB4D7A">
      <w:pPr>
        <w:jc w:val="center"/>
        <w:rPr>
          <w:b/>
          <w:lang w:val="uk-UA"/>
        </w:rPr>
      </w:pPr>
    </w:p>
    <w:p w:rsidR="00B544FB" w:rsidRDefault="00B544FB" w:rsidP="007268D7">
      <w:pPr>
        <w:ind w:firstLine="708"/>
        <w:jc w:val="both"/>
        <w:rPr>
          <w:b/>
          <w:lang w:val="uk-UA"/>
        </w:rPr>
      </w:pPr>
      <w:r>
        <w:rPr>
          <w:lang w:val="uk-UA"/>
        </w:rPr>
        <w:t xml:space="preserve">Цільова соціальна Програма «Дитяче харчування» Голованівської селищної радина 2021-2025 роки (далі – Програма) розроблена відповідно </w:t>
      </w:r>
      <w:r>
        <w:rPr>
          <w:lang w:val="uk-UA" w:eastAsia="uk-UA"/>
        </w:rPr>
        <w:t>до </w:t>
      </w:r>
      <w:r>
        <w:rPr>
          <w:bCs/>
          <w:lang w:val="uk-UA" w:eastAsia="uk-UA"/>
        </w:rPr>
        <w:t>Законів України “Про місцеві державні адміністрації”, “Про освіту”, “Про загальну середню освіту”, “Про дошкільну освіту”, “Про охорону дитинства”, “Про державну соціальну допомогу малозабезпеченим сім'ям”, “Про внесення змін до деяких законодавчих актів України” від 24 грудня 2015 року № 911-VIII, постанови Кабінету Міністрів України від 19 червня 2002 року № 856 “Про організацію харчування окремих категорій учнів у загальноосвітніх навчальних закладах”, наказів Міністерства охорони здоров'я України, Міністерства освіти і науки України від 01 червня 2005 року № 242/329 “Про затвердження Порядку організації харчування дітей у навчальних та оздоровчих закладах”, зареєстрованого в Міністерстві юстиції України 15 червня 2005 року за № 661/10941, Міністерства освіти України від 21 листопада 2002 року № 667 “Про затвердження Порядку встановлення плати для батьків за перебування дітей у державних і комунальних дошкільних та інтернатних навчальних закладах”, зареєстрованого в Міністерстві юстиції України 06 грудня 2002 року за № 953/7241.</w:t>
      </w:r>
    </w:p>
    <w:p w:rsidR="00B544FB" w:rsidRDefault="00B544FB" w:rsidP="007268D7">
      <w:pPr>
        <w:jc w:val="both"/>
        <w:rPr>
          <w:lang w:val="uk-UA"/>
        </w:rPr>
      </w:pPr>
      <w:r>
        <w:rPr>
          <w:lang w:val="uk-UA"/>
        </w:rPr>
        <w:t>        Найважливішими компонентами розвитку особистості дитини є її фізичне, психічне та духовне здоров’я, стан якого визначається впливом на нього усього комплексу соціально-економічних, екологічних і духовних факторів. У контексті формування гармонійно розвиненої особистості постає питання створення умов для збереження здоров’я дітей, їх всебічного розвитку, навчання і виховання. Одним з основних факторів впливу на здоров’я дітей є забезпечення їх повноцінним і раціональним харчуванням.</w:t>
      </w:r>
    </w:p>
    <w:p w:rsidR="00B544FB" w:rsidRDefault="00B544FB" w:rsidP="007268D7">
      <w:pPr>
        <w:jc w:val="both"/>
        <w:rPr>
          <w:lang w:val="uk-UA"/>
        </w:rPr>
      </w:pPr>
      <w:r>
        <w:rPr>
          <w:lang w:val="uk-UA"/>
        </w:rPr>
        <w:t>         Державою гарантується забезпечення харчування дітей пільгових категорій, тому організація харчування дітей у закладах освіти належить до пріоритетних завдань місцевих органів виконавчої влади та органів місцевого самоврядування.</w:t>
      </w:r>
    </w:p>
    <w:p w:rsidR="00B544FB" w:rsidRDefault="00B544FB" w:rsidP="007268D7">
      <w:pPr>
        <w:jc w:val="both"/>
        <w:rPr>
          <w:lang w:val="uk-UA"/>
        </w:rPr>
      </w:pPr>
      <w:r>
        <w:rPr>
          <w:lang w:val="uk-UA"/>
        </w:rPr>
        <w:t xml:space="preserve">         Відділ  освіти, молоді та спорту Голованівської селищної ради та керівники закладів освіти забезпечують координацію процесу організації харчування, контроль за харчовими нормами і якістю продукції, яка надходить до  їдалень, організацію безоплатного харчування  дітей пільгових категорій відповідно до статті 5 Закону України «Про охорону дитинства». </w:t>
      </w:r>
    </w:p>
    <w:p w:rsidR="00B544FB" w:rsidRDefault="00B544FB" w:rsidP="007268D7">
      <w:pPr>
        <w:jc w:val="both"/>
        <w:rPr>
          <w:lang w:val="uk-UA"/>
        </w:rPr>
      </w:pPr>
      <w:r>
        <w:rPr>
          <w:lang w:val="uk-UA"/>
        </w:rPr>
        <w:t>         Усі  заклади освіти селищної ради мають приміщення їдалень та обідні зали, в яких створені відповідні умови для організації гарячого харчування учнів.</w:t>
      </w:r>
    </w:p>
    <w:p w:rsidR="00B544FB" w:rsidRDefault="00B544FB" w:rsidP="007268D7">
      <w:pPr>
        <w:jc w:val="both"/>
        <w:rPr>
          <w:lang w:val="uk-UA"/>
        </w:rPr>
      </w:pPr>
      <w:r>
        <w:rPr>
          <w:lang w:val="uk-UA"/>
        </w:rPr>
        <w:t xml:space="preserve">         Першочерговим завданням є створення єдиної системи організації харчування, яка дозволить удосконалити чинну систему організації харчування, поліпшити контроль за якістю сировини й готової продукції, а також дасть змогу впровадити єдине циклічне меню у всіх закладах освіти району і водночас забезпечить ефективне і прозоре використання бюджетних коштів. </w:t>
      </w:r>
    </w:p>
    <w:p w:rsidR="00B544FB" w:rsidRDefault="00B544FB" w:rsidP="007268D7">
      <w:pPr>
        <w:jc w:val="both"/>
        <w:rPr>
          <w:lang w:val="uk-UA"/>
        </w:rPr>
      </w:pPr>
      <w:r>
        <w:rPr>
          <w:lang w:val="uk-UA"/>
        </w:rPr>
        <w:t>         У разі, якщо вартість закупівлі харчових продуктів не підпадає під сферу застосування Закону України “Про здійснення державних закупівель”, закупівлю, по можливості, здійснювати у постачальників, які зареєстровані на території Голованівській селищній раді, або/чи у постачальників, які здійснюватимуть постачання харчових продуктів власним транспортом безпосередньо до закладів освіти по асортименту та в кількості, визначеному відділом освіти, молоді та спорту селищної ради.</w:t>
      </w:r>
    </w:p>
    <w:p w:rsidR="00B544FB" w:rsidRDefault="00B544FB" w:rsidP="007268D7">
      <w:pPr>
        <w:jc w:val="both"/>
        <w:rPr>
          <w:lang w:val="uk-UA"/>
        </w:rPr>
      </w:pPr>
      <w:r>
        <w:rPr>
          <w:lang w:val="uk-UA"/>
        </w:rPr>
        <w:t>         Розробка Програми обумовлена необхідністю створення умов для організації повноцінного і якісного харчування дітей.</w:t>
      </w:r>
    </w:p>
    <w:p w:rsidR="00B544FB" w:rsidRDefault="00B544FB" w:rsidP="007268D7">
      <w:pPr>
        <w:jc w:val="both"/>
        <w:rPr>
          <w:lang w:val="uk-UA"/>
        </w:rPr>
      </w:pPr>
    </w:p>
    <w:p w:rsidR="00B544FB" w:rsidRDefault="00B544FB" w:rsidP="007268D7">
      <w:pPr>
        <w:jc w:val="center"/>
        <w:rPr>
          <w:b/>
          <w:u w:val="single"/>
          <w:lang w:val="uk-UA"/>
        </w:rPr>
      </w:pPr>
      <w:r>
        <w:rPr>
          <w:b/>
          <w:u w:val="single"/>
          <w:lang w:val="uk-UA"/>
        </w:rPr>
        <w:t>ІІ.  Мета та основні завдання Програми</w:t>
      </w:r>
    </w:p>
    <w:p w:rsidR="00B544FB" w:rsidRDefault="00B544FB" w:rsidP="007268D7">
      <w:pPr>
        <w:jc w:val="both"/>
        <w:rPr>
          <w:b/>
          <w:lang w:val="uk-UA"/>
        </w:rPr>
      </w:pPr>
    </w:p>
    <w:p w:rsidR="00B544FB" w:rsidRDefault="00B544FB" w:rsidP="007268D7">
      <w:pPr>
        <w:jc w:val="both"/>
        <w:rPr>
          <w:lang w:val="uk-UA"/>
        </w:rPr>
      </w:pPr>
      <w:r>
        <w:rPr>
          <w:lang w:val="uk-UA"/>
        </w:rPr>
        <w:t>         Основна мета Програми – це створення умов для збереження здоров’я дітей, підвищення рівня організації харчування, забезпечення дітей раціональним і якісним харчуванням, впровадження нових технологій приготування їжі й форм обслуговування учнів,  вихованців                                                                                                        навчальних закладів.</w:t>
      </w:r>
    </w:p>
    <w:p w:rsidR="00B544FB" w:rsidRDefault="00B544FB" w:rsidP="007268D7">
      <w:pPr>
        <w:jc w:val="both"/>
        <w:rPr>
          <w:lang w:val="uk-UA"/>
        </w:rPr>
      </w:pPr>
    </w:p>
    <w:p w:rsidR="00B544FB" w:rsidRDefault="00B544FB" w:rsidP="007268D7">
      <w:pPr>
        <w:jc w:val="both"/>
        <w:rPr>
          <w:b/>
          <w:lang w:val="uk-UA"/>
        </w:rPr>
      </w:pPr>
      <w:r>
        <w:rPr>
          <w:b/>
          <w:lang w:val="uk-UA"/>
        </w:rPr>
        <w:t>Основними завданнями Програми є:</w:t>
      </w:r>
    </w:p>
    <w:p w:rsidR="00B544FB" w:rsidRDefault="00B544FB" w:rsidP="007268D7">
      <w:pPr>
        <w:ind w:firstLine="567"/>
        <w:jc w:val="both"/>
        <w:rPr>
          <w:lang w:val="uk-UA"/>
        </w:rPr>
      </w:pPr>
      <w:r>
        <w:rPr>
          <w:lang w:val="uk-UA"/>
        </w:rPr>
        <w:t xml:space="preserve">1) створення єдиної системи харчування;  </w:t>
      </w:r>
    </w:p>
    <w:p w:rsidR="00B544FB" w:rsidRDefault="00B544FB" w:rsidP="007268D7">
      <w:pPr>
        <w:ind w:firstLine="567"/>
        <w:jc w:val="both"/>
        <w:rPr>
          <w:lang w:val="uk-UA"/>
        </w:rPr>
      </w:pPr>
      <w:r>
        <w:rPr>
          <w:lang w:val="uk-UA"/>
        </w:rPr>
        <w:t>2) удосконалення управління системою організації харчування, оптимізації витрат на її функціонування;</w:t>
      </w:r>
    </w:p>
    <w:p w:rsidR="00B544FB" w:rsidRDefault="00B544FB" w:rsidP="007268D7">
      <w:pPr>
        <w:ind w:firstLine="567"/>
        <w:jc w:val="both"/>
        <w:rPr>
          <w:lang w:val="uk-UA"/>
        </w:rPr>
      </w:pPr>
      <w:r>
        <w:rPr>
          <w:lang w:val="uk-UA"/>
        </w:rPr>
        <w:t>3) створення умов для повноцінного харчування учнів;</w:t>
      </w:r>
    </w:p>
    <w:p w:rsidR="00B544FB" w:rsidRDefault="00B544FB" w:rsidP="007268D7">
      <w:pPr>
        <w:ind w:firstLine="567"/>
        <w:jc w:val="both"/>
        <w:rPr>
          <w:lang w:val="uk-UA"/>
        </w:rPr>
      </w:pPr>
      <w:r>
        <w:rPr>
          <w:lang w:val="uk-UA"/>
        </w:rPr>
        <w:t>4) збільшення кількості учнів, охоплених гарячим харчуванням;</w:t>
      </w:r>
    </w:p>
    <w:p w:rsidR="00B544FB" w:rsidRDefault="00B544FB" w:rsidP="007268D7">
      <w:pPr>
        <w:ind w:firstLine="567"/>
        <w:jc w:val="both"/>
        <w:rPr>
          <w:lang w:val="uk-UA" w:eastAsia="uk-UA"/>
        </w:rPr>
      </w:pPr>
      <w:r>
        <w:rPr>
          <w:lang w:val="uk-UA"/>
        </w:rPr>
        <w:t>5)</w:t>
      </w:r>
      <w:r>
        <w:rPr>
          <w:lang w:val="uk-UA" w:eastAsia="uk-UA"/>
        </w:rPr>
        <w:t xml:space="preserve"> забезпечення безкоштовним харчуванням учнів з-поміж дітей-сиріт, дітей, позбавлених батьківського піклування, дітей з особливими освітніми потребами, які навчаються у спеціальних і інклюзивних класах, учнів із сімей, які отримують допомогу відповідно до Закону України «Про державну соціальну допомогу малозабезпеченим сім'ям», </w:t>
      </w:r>
      <w:r>
        <w:rPr>
          <w:lang w:val="uk-UA"/>
        </w:rPr>
        <w:t>учнів</w:t>
      </w:r>
      <w:r>
        <w:rPr>
          <w:shd w:val="clear" w:color="auto" w:fill="FFFFFF"/>
          <w:lang w:val="uk-UA"/>
        </w:rPr>
        <w:t xml:space="preserve"> згідно із</w:t>
      </w:r>
      <w:r>
        <w:rPr>
          <w:rStyle w:val="apple-converted-space"/>
        </w:rPr>
        <w:t> </w:t>
      </w:r>
      <w:r w:rsidRPr="00793F9F">
        <w:rPr>
          <w:lang w:val="uk-UA"/>
        </w:rPr>
        <w:t>Законом України «Про статус і соціальний захист громадян, які постраждали внаслідок Чорнобильської катастрофи»</w:t>
      </w:r>
      <w:r>
        <w:rPr>
          <w:lang w:val="uk-UA"/>
        </w:rPr>
        <w:t xml:space="preserve"> та </w:t>
      </w:r>
      <w:r>
        <w:rPr>
          <w:lang w:val="uk-UA" w:eastAsia="uk-UA"/>
        </w:rPr>
        <w:t>дітей з числа внутрішньо переміщених осіб, дітей, які мають статус дитини, яка постраждала внаслідок воєнних дій і збройних конфліктів згідно і</w:t>
      </w:r>
      <w:r>
        <w:rPr>
          <w:lang w:val="uk-UA"/>
        </w:rPr>
        <w:t xml:space="preserve"> Законом України «Про статус ветеранів війни, гарантії їх соціального захисту»,  </w:t>
      </w:r>
      <w:r>
        <w:rPr>
          <w:lang w:val="uk-UA" w:eastAsia="uk-UA"/>
        </w:rPr>
        <w:t>як виняток, дітей, батьки яких є учасниками бойових дій, учнів 1-4 класів,  учнів, які підвозяться до навчальних закладів маршрутами шкільних автобусів;</w:t>
      </w:r>
    </w:p>
    <w:p w:rsidR="00B544FB" w:rsidRDefault="00B544FB" w:rsidP="007268D7">
      <w:pPr>
        <w:ind w:firstLine="567"/>
        <w:jc w:val="both"/>
        <w:rPr>
          <w:lang w:val="uk-UA" w:eastAsia="uk-UA"/>
        </w:rPr>
      </w:pPr>
      <w:r>
        <w:rPr>
          <w:lang w:val="uk-UA" w:eastAsia="uk-UA"/>
        </w:rPr>
        <w:t>6) забезпечення харчуванням дітей дошкільного віку у закладах дошкільної освіти та дошкільних підрозділах закладів загальної середньої освіти шляхом зменшення розміру плати на  50 відсотків для батьків, у сім'ях яких троє і більше дітей, шляхом звільнення від плати за харчування дітей батьків або осіб, які їх замінюють, у сім'ях, у яких сукупний дохід на кожного члена сім'ї за попередній квартал не перевищував рівня забезпечення прожиткового рівня (гарантованого мінімуму), який установлено законом про Державний бюджет України, шляхом не справляння плати за харчування дітей-сиріт, дітей-інвалідів, дітей, які потребують корекції фізичного та (або) розумового розвитку в спеціальних групах, дітей, позбавлених батьківського піклування, які перебувають під опікою і виховуються в сім'ях, дітей з числа внутрішньо переміщених осіб, дітей, які мають статус дитини, яка постраждала внаслідок воєнних дій і збройних конфліктів згідно із</w:t>
      </w:r>
      <w:r>
        <w:rPr>
          <w:lang w:val="uk-UA"/>
        </w:rPr>
        <w:t xml:space="preserve"> Законом України «Про статус ветеранів війни, гарантії їх соціального захисту»</w:t>
      </w:r>
      <w:r>
        <w:rPr>
          <w:lang w:val="uk-UA" w:eastAsia="uk-UA"/>
        </w:rPr>
        <w:t>, як виняток, дітей,  батьки яких є учасниками бойових дій.</w:t>
      </w:r>
    </w:p>
    <w:p w:rsidR="00B544FB" w:rsidRDefault="00B544FB" w:rsidP="007268D7">
      <w:pPr>
        <w:ind w:firstLine="567"/>
        <w:jc w:val="both"/>
        <w:rPr>
          <w:lang w:val="uk-UA" w:eastAsia="uk-UA"/>
        </w:rPr>
      </w:pPr>
    </w:p>
    <w:p w:rsidR="00B544FB" w:rsidRDefault="00B544FB" w:rsidP="007268D7">
      <w:pPr>
        <w:jc w:val="center"/>
        <w:rPr>
          <w:b/>
          <w:u w:val="single"/>
          <w:lang w:val="uk-UA"/>
        </w:rPr>
      </w:pPr>
      <w:r>
        <w:rPr>
          <w:b/>
          <w:u w:val="single"/>
          <w:lang w:val="uk-UA"/>
        </w:rPr>
        <w:t>ІІІ. Шляхи і засоби розв’язання проблем</w:t>
      </w:r>
    </w:p>
    <w:p w:rsidR="00B544FB" w:rsidRDefault="00B544FB" w:rsidP="007268D7">
      <w:pPr>
        <w:jc w:val="both"/>
        <w:rPr>
          <w:b/>
          <w:lang w:val="uk-UA"/>
        </w:rPr>
      </w:pPr>
    </w:p>
    <w:p w:rsidR="00B544FB" w:rsidRDefault="00B544FB" w:rsidP="007268D7">
      <w:pPr>
        <w:jc w:val="both"/>
        <w:rPr>
          <w:lang w:val="uk-UA"/>
        </w:rPr>
      </w:pPr>
      <w:r>
        <w:rPr>
          <w:lang w:val="uk-UA"/>
        </w:rPr>
        <w:t>        1)</w:t>
      </w:r>
      <w:r>
        <w:rPr>
          <w:b/>
          <w:bCs/>
          <w:lang w:val="uk-UA"/>
        </w:rPr>
        <w:t xml:space="preserve"> с</w:t>
      </w:r>
      <w:r>
        <w:rPr>
          <w:lang w:val="uk-UA"/>
        </w:rPr>
        <w:t>творення єдиної системи харчування;</w:t>
      </w:r>
    </w:p>
    <w:p w:rsidR="00B544FB" w:rsidRDefault="00B544FB" w:rsidP="007268D7">
      <w:pPr>
        <w:jc w:val="both"/>
        <w:rPr>
          <w:lang w:val="uk-UA" w:eastAsia="uk-UA"/>
        </w:rPr>
      </w:pPr>
      <w:r>
        <w:rPr>
          <w:lang w:val="uk-UA"/>
        </w:rPr>
        <w:t>       2) з</w:t>
      </w:r>
      <w:r>
        <w:rPr>
          <w:lang w:val="uk-UA" w:eastAsia="uk-UA"/>
        </w:rPr>
        <w:t xml:space="preserve">абезпечення безкоштовним харчуванням учнів з-поміж дітей-сиріт, дітей, позбавлених батьківського піклування, дітей з особливими освітніми потребами, які навчаються у спеціальних і інклюзивних класах, учнів із сімей, які отримують допомогу відповідно до Закону України “Про державну соціальну допомогу малозабезпеченим сім'ям”, </w:t>
      </w:r>
      <w:r>
        <w:rPr>
          <w:lang w:val="uk-UA"/>
        </w:rPr>
        <w:t>учнів</w:t>
      </w:r>
      <w:r>
        <w:rPr>
          <w:shd w:val="clear" w:color="auto" w:fill="FFFFFF"/>
          <w:lang w:val="uk-UA"/>
        </w:rPr>
        <w:t xml:space="preserve"> згідно із</w:t>
      </w:r>
      <w:r>
        <w:rPr>
          <w:rStyle w:val="apple-converted-space"/>
        </w:rPr>
        <w:t> </w:t>
      </w:r>
      <w:r w:rsidRPr="00793F9F">
        <w:rPr>
          <w:lang w:val="uk-UA"/>
        </w:rPr>
        <w:t>Законом України "Про статус і соціальний захист громадян, які постраждали внаслідок Чорнобильської катастрофи"</w:t>
      </w:r>
      <w:r>
        <w:rPr>
          <w:lang w:val="uk-UA"/>
        </w:rPr>
        <w:t>,</w:t>
      </w:r>
      <w:r>
        <w:rPr>
          <w:lang w:val="uk-UA" w:eastAsia="uk-UA"/>
        </w:rPr>
        <w:t xml:space="preserve"> дітей з числа внутрішньо переміщених осіб, дітей, які мають статус дитини, яка постраждала внаслідок воєнних дій і збройних конфліктів згідно із</w:t>
      </w:r>
      <w:r>
        <w:rPr>
          <w:lang w:val="uk-UA"/>
        </w:rPr>
        <w:t xml:space="preserve"> Законом України «Про статус ветеранів війни, гарантії їх соціального захисту, </w:t>
      </w:r>
      <w:r>
        <w:rPr>
          <w:lang w:val="uk-UA" w:eastAsia="uk-UA"/>
        </w:rPr>
        <w:t>як виняток, дітей, батьки яких є учасниками бойових дій, учнів 1-4 класів, учнів, які підвозяться до навчальних закладів маршрутами шкільних автобусів;</w:t>
      </w:r>
    </w:p>
    <w:p w:rsidR="00B544FB" w:rsidRDefault="00B544FB" w:rsidP="007268D7">
      <w:pPr>
        <w:ind w:firstLine="567"/>
        <w:jc w:val="both"/>
        <w:rPr>
          <w:lang w:val="uk-UA" w:eastAsia="uk-UA"/>
        </w:rPr>
      </w:pPr>
      <w:r>
        <w:rPr>
          <w:lang w:val="uk-UA" w:eastAsia="uk-UA"/>
        </w:rPr>
        <w:t>3) забезпечення харчуванням дітей дошкільного віку у закладах дошкільної освіти та дошкільних підрозділах закладів загальної середньої освіти шляхом зменшення розміру плати на 50 відсотків для батьків, у сім'ях яких троє і більше дітей, шляхом звільнення від плати за харчування дітей батьків або осіб, які їх замінюють, у сім'ях, у яких сукупний дохід на кожного члена сім'ї за попередній квартал не перевищував рівня забезпечення прожиткового рівня (гарантованого мінімуму), який установлено законом про Державний бюджет України, шляхом не справляння плати за харчування дітей-сиріт, дітей-інвалідів, дітей, які потребують корекції фізичного та (або) розумового розвитку в спеціальних групах, дітей, позбавлених батьківського піклування, які перебувають під опікою і виховуються в сім'ях, дітей з числа внутрішньо переміщених осіб, дітей, які мають статус дитини, яка постраждала внаслідок воєнних дій і збройних конфліктів згідно із</w:t>
      </w:r>
      <w:r>
        <w:rPr>
          <w:lang w:val="uk-UA"/>
        </w:rPr>
        <w:t xml:space="preserve"> Законом України «Про статус ветеранів війни, гарантії їх соціального захисту,</w:t>
      </w:r>
      <w:r>
        <w:rPr>
          <w:lang w:val="uk-UA" w:eastAsia="uk-UA"/>
        </w:rPr>
        <w:t xml:space="preserve"> дітей,  батьки яких є учасниками бойових дій;</w:t>
      </w:r>
    </w:p>
    <w:p w:rsidR="00B544FB" w:rsidRDefault="00B544FB" w:rsidP="007268D7">
      <w:pPr>
        <w:ind w:firstLine="567"/>
        <w:jc w:val="both"/>
        <w:rPr>
          <w:lang w:val="uk-UA" w:eastAsia="uk-UA"/>
        </w:rPr>
      </w:pPr>
      <w:r>
        <w:rPr>
          <w:lang w:val="uk-UA" w:eastAsia="uk-UA"/>
        </w:rPr>
        <w:t>4) створити умови, що сприяють зміцненню здоров`я дітей, їх гармонійному розвитку;</w:t>
      </w:r>
    </w:p>
    <w:p w:rsidR="00B544FB" w:rsidRDefault="00B544FB" w:rsidP="007268D7">
      <w:pPr>
        <w:ind w:firstLine="567"/>
        <w:jc w:val="both"/>
        <w:rPr>
          <w:lang w:val="uk-UA" w:eastAsia="uk-UA"/>
        </w:rPr>
      </w:pPr>
      <w:r>
        <w:rPr>
          <w:lang w:val="uk-UA" w:eastAsia="uk-UA"/>
        </w:rPr>
        <w:t>5) збільшити кількість дітей, охоплених  харчуванням;</w:t>
      </w:r>
    </w:p>
    <w:p w:rsidR="00B544FB" w:rsidRDefault="00B544FB" w:rsidP="007268D7">
      <w:pPr>
        <w:ind w:firstLine="567"/>
        <w:jc w:val="both"/>
        <w:rPr>
          <w:lang w:val="uk-UA" w:eastAsia="uk-UA"/>
        </w:rPr>
      </w:pPr>
      <w:r>
        <w:rPr>
          <w:lang w:val="uk-UA" w:eastAsia="uk-UA"/>
        </w:rPr>
        <w:t>6) поліпшити якість харчування дітей;</w:t>
      </w:r>
    </w:p>
    <w:p w:rsidR="00B544FB" w:rsidRDefault="00B544FB" w:rsidP="007268D7">
      <w:pPr>
        <w:ind w:firstLine="567"/>
        <w:jc w:val="both"/>
        <w:rPr>
          <w:lang w:val="uk-UA" w:eastAsia="uk-UA"/>
        </w:rPr>
      </w:pPr>
      <w:r>
        <w:rPr>
          <w:lang w:val="uk-UA" w:eastAsia="uk-UA"/>
        </w:rPr>
        <w:t>7) формувати навички правильного та здорового харчування;</w:t>
      </w:r>
    </w:p>
    <w:p w:rsidR="00B544FB" w:rsidRDefault="00B544FB" w:rsidP="007268D7">
      <w:pPr>
        <w:ind w:firstLine="567"/>
        <w:jc w:val="both"/>
        <w:rPr>
          <w:lang w:val="uk-UA" w:eastAsia="uk-UA"/>
        </w:rPr>
      </w:pPr>
      <w:r>
        <w:rPr>
          <w:lang w:val="uk-UA" w:eastAsia="uk-UA"/>
        </w:rPr>
        <w:t>8) впроваджувати нові технології в організації харчування.</w:t>
      </w:r>
    </w:p>
    <w:p w:rsidR="00B544FB" w:rsidRDefault="00B544FB" w:rsidP="007268D7">
      <w:pPr>
        <w:ind w:firstLine="567"/>
        <w:jc w:val="both"/>
        <w:rPr>
          <w:lang w:val="uk-UA" w:eastAsia="uk-UA"/>
        </w:rPr>
      </w:pPr>
      <w:r>
        <w:rPr>
          <w:lang w:val="uk-UA" w:eastAsia="uk-UA"/>
        </w:rPr>
        <w:t>Доцільність створення даної Програми обумовлена: турботою про збереження та поліпшення стану здоров’я дітей; необхідністю створення умов для організації повноцінного і якісного харчування як  важливої складової для розвитку дитячого організму; впровадженням єдиного циклічного меню у всіх навчальних закладах району; створенням єдиної системи організації харчування, яка забезпечить раціональне, ефективне і прозоре використання бюджетних коштів.</w:t>
      </w:r>
    </w:p>
    <w:p w:rsidR="00B544FB" w:rsidRDefault="00B544FB" w:rsidP="007268D7">
      <w:pPr>
        <w:jc w:val="both"/>
        <w:rPr>
          <w:lang w:val="uk-UA" w:eastAsia="uk-UA"/>
        </w:rPr>
      </w:pPr>
      <w:r>
        <w:rPr>
          <w:lang w:val="uk-UA" w:eastAsia="uk-UA"/>
        </w:rPr>
        <w:t> </w:t>
      </w:r>
    </w:p>
    <w:p w:rsidR="00B544FB" w:rsidRDefault="00B544FB" w:rsidP="007268D7">
      <w:pPr>
        <w:jc w:val="center"/>
        <w:rPr>
          <w:b/>
          <w:u w:val="single"/>
          <w:lang w:val="uk-UA"/>
        </w:rPr>
      </w:pPr>
      <w:r>
        <w:rPr>
          <w:b/>
          <w:u w:val="single"/>
          <w:lang w:val="uk-UA"/>
        </w:rPr>
        <w:t>ІV. Фінансове та ресурсне забезпечення Програми</w:t>
      </w:r>
    </w:p>
    <w:p w:rsidR="00B544FB" w:rsidRDefault="00B544FB" w:rsidP="007268D7">
      <w:pPr>
        <w:jc w:val="both"/>
        <w:rPr>
          <w:b/>
          <w:lang w:val="uk-UA"/>
        </w:rPr>
      </w:pPr>
    </w:p>
    <w:p w:rsidR="00B544FB" w:rsidRDefault="00B544FB" w:rsidP="007268D7">
      <w:pPr>
        <w:ind w:firstLine="567"/>
        <w:jc w:val="both"/>
        <w:rPr>
          <w:lang w:val="uk-UA" w:eastAsia="uk-UA"/>
        </w:rPr>
      </w:pPr>
      <w:r>
        <w:rPr>
          <w:lang w:val="uk-UA"/>
        </w:rPr>
        <w:tab/>
      </w:r>
      <w:r>
        <w:rPr>
          <w:lang w:val="uk-UA" w:eastAsia="uk-UA"/>
        </w:rPr>
        <w:t>Фінансування Програми здійснюється за рахунок коштів селищного бюджету, та інших джерел, не заборонених законодавством.</w:t>
      </w:r>
    </w:p>
    <w:p w:rsidR="00B544FB" w:rsidRDefault="00B544FB" w:rsidP="007268D7">
      <w:pPr>
        <w:ind w:firstLine="567"/>
        <w:jc w:val="both"/>
        <w:rPr>
          <w:lang w:val="uk-UA" w:eastAsia="uk-UA"/>
        </w:rPr>
      </w:pPr>
      <w:r>
        <w:rPr>
          <w:lang w:val="uk-UA" w:eastAsia="uk-UA"/>
        </w:rPr>
        <w:tab/>
        <w:t>Загальна потреба у фінансуванні та ресурсному забезпеченні Програми здійснюється з урахуванням наступних показників граничної вартості харчування:</w:t>
      </w:r>
    </w:p>
    <w:p w:rsidR="00B544FB" w:rsidRDefault="00B544FB" w:rsidP="007268D7">
      <w:pPr>
        <w:ind w:firstLine="567"/>
        <w:jc w:val="both"/>
        <w:rPr>
          <w:lang w:val="uk-UA" w:eastAsia="uk-UA"/>
        </w:rPr>
      </w:pPr>
      <w:r>
        <w:rPr>
          <w:lang w:val="uk-UA" w:eastAsia="uk-UA"/>
        </w:rPr>
        <w:t>1. Гранична вартість одноразового харчування для учнів закладів загальної середньої освіти району з 1 січня 2022 року  з розрахунку 25,00 грн.</w:t>
      </w:r>
    </w:p>
    <w:p w:rsidR="00B544FB" w:rsidRDefault="00B544FB" w:rsidP="007268D7">
      <w:pPr>
        <w:ind w:firstLine="567"/>
        <w:jc w:val="both"/>
        <w:rPr>
          <w:lang w:val="uk-UA" w:eastAsia="uk-UA"/>
        </w:rPr>
      </w:pPr>
      <w:r>
        <w:rPr>
          <w:lang w:val="uk-UA" w:eastAsia="uk-UA"/>
        </w:rPr>
        <w:t>2. Гранична вартість харчування дітей дошкільного віку в закладах дошкільної освіти та дошкільних підрозділах закладів загальної середньої освіти  з 1 січня 2022 року – 40,0 грн (з них 50% за рахунок батьківської плати). У літній оздоровчий період збільшувати витрати на харчування дітей ЗДО на 10 відсотків для придбання свіжих овочів та фруктів.</w:t>
      </w:r>
    </w:p>
    <w:p w:rsidR="00B544FB" w:rsidRDefault="00B544FB" w:rsidP="007268D7">
      <w:pPr>
        <w:ind w:firstLine="567"/>
        <w:jc w:val="both"/>
        <w:rPr>
          <w:rStyle w:val="212pt"/>
          <w:i w:val="0"/>
          <w:iCs/>
          <w:szCs w:val="24"/>
        </w:rPr>
      </w:pPr>
      <w:r>
        <w:rPr>
          <w:lang w:val="uk-UA" w:eastAsia="uk-UA"/>
        </w:rPr>
        <w:t>4. Гранична вартість дворазового  харчування для учнів закладів загальної середньої освіти району на період оздоровлення з розрахунку сніданок – 8,00 грн, обід – 25,00 грн.</w:t>
      </w:r>
    </w:p>
    <w:p w:rsidR="00B544FB" w:rsidRDefault="00B544FB" w:rsidP="007268D7">
      <w:pPr>
        <w:pStyle w:val="21"/>
        <w:shd w:val="clear" w:color="auto" w:fill="auto"/>
        <w:spacing w:before="0" w:line="240" w:lineRule="auto"/>
        <w:ind w:firstLine="567"/>
      </w:pPr>
    </w:p>
    <w:p w:rsidR="00B544FB" w:rsidRDefault="00B544FB" w:rsidP="007268D7">
      <w:pPr>
        <w:jc w:val="both"/>
        <w:rPr>
          <w:b/>
          <w:u w:val="single"/>
          <w:lang w:val="uk-UA"/>
        </w:rPr>
      </w:pPr>
      <w:r>
        <w:rPr>
          <w:b/>
          <w:u w:val="single"/>
          <w:lang w:val="uk-UA"/>
        </w:rPr>
        <w:t>V. Очікувані результати виконання Програми</w:t>
      </w:r>
    </w:p>
    <w:p w:rsidR="00B544FB" w:rsidRDefault="00B544FB" w:rsidP="007268D7">
      <w:pPr>
        <w:jc w:val="both"/>
        <w:rPr>
          <w:b/>
          <w:u w:val="single"/>
          <w:lang w:val="uk-UA"/>
        </w:rPr>
      </w:pPr>
    </w:p>
    <w:p w:rsidR="00B544FB" w:rsidRDefault="00B544FB" w:rsidP="007268D7">
      <w:pPr>
        <w:ind w:firstLine="567"/>
        <w:jc w:val="both"/>
        <w:rPr>
          <w:lang w:val="uk-UA"/>
        </w:rPr>
      </w:pPr>
      <w:r>
        <w:rPr>
          <w:lang w:val="uk-UA"/>
        </w:rPr>
        <w:t>Реалізація основних завдань Програми забезпечить:</w:t>
      </w:r>
    </w:p>
    <w:p w:rsidR="00B544FB" w:rsidRDefault="00B544FB" w:rsidP="007268D7">
      <w:pPr>
        <w:ind w:firstLine="567"/>
        <w:jc w:val="both"/>
        <w:rPr>
          <w:lang w:val="uk-UA" w:eastAsia="uk-UA"/>
        </w:rPr>
      </w:pPr>
      <w:r>
        <w:rPr>
          <w:lang w:val="uk-UA" w:eastAsia="uk-UA"/>
        </w:rPr>
        <w:t>1) створення умов, що сприяють зміцненню здоров`я дітей, їх гармонійному розвитку;</w:t>
      </w:r>
    </w:p>
    <w:p w:rsidR="00B544FB" w:rsidRDefault="00B544FB" w:rsidP="007268D7">
      <w:pPr>
        <w:ind w:firstLine="567"/>
        <w:jc w:val="both"/>
        <w:rPr>
          <w:lang w:val="uk-UA" w:eastAsia="uk-UA"/>
        </w:rPr>
      </w:pPr>
      <w:r>
        <w:rPr>
          <w:lang w:val="uk-UA" w:eastAsia="uk-UA"/>
        </w:rPr>
        <w:t>2) якісне та збалансоване харчування дітей;</w:t>
      </w:r>
    </w:p>
    <w:p w:rsidR="00B544FB" w:rsidRDefault="00B544FB" w:rsidP="007268D7">
      <w:pPr>
        <w:ind w:firstLine="567"/>
        <w:jc w:val="both"/>
        <w:rPr>
          <w:lang w:val="uk-UA" w:eastAsia="uk-UA"/>
        </w:rPr>
      </w:pPr>
      <w:r>
        <w:rPr>
          <w:lang w:val="uk-UA" w:eastAsia="uk-UA"/>
        </w:rPr>
        <w:t>3) організацію харчування дітей пільгових категорій (відповідно до вимог чинного законодавства);</w:t>
      </w:r>
    </w:p>
    <w:p w:rsidR="00B544FB" w:rsidRDefault="00B544FB" w:rsidP="007268D7">
      <w:pPr>
        <w:ind w:firstLine="567"/>
        <w:jc w:val="both"/>
        <w:rPr>
          <w:lang w:val="uk-UA" w:eastAsia="uk-UA"/>
        </w:rPr>
      </w:pPr>
      <w:r>
        <w:rPr>
          <w:lang w:val="uk-UA" w:eastAsia="uk-UA"/>
        </w:rPr>
        <w:t>4) безкоштовне харчування учнів та дітей дошкільного віку, категорії яких визначені даною Програмою;</w:t>
      </w:r>
    </w:p>
    <w:p w:rsidR="00B544FB" w:rsidRDefault="00B544FB" w:rsidP="007268D7">
      <w:pPr>
        <w:ind w:firstLine="567"/>
        <w:jc w:val="both"/>
        <w:rPr>
          <w:lang w:val="uk-UA" w:eastAsia="uk-UA"/>
        </w:rPr>
      </w:pPr>
      <w:r>
        <w:rPr>
          <w:lang w:val="uk-UA" w:eastAsia="uk-UA"/>
        </w:rPr>
        <w:t>5) збільшення  кількості дітей, охоплених  харчуванням;</w:t>
      </w:r>
    </w:p>
    <w:p w:rsidR="00B544FB" w:rsidRDefault="00B544FB" w:rsidP="007268D7">
      <w:pPr>
        <w:ind w:firstLine="567"/>
        <w:jc w:val="both"/>
        <w:rPr>
          <w:lang w:val="uk-UA" w:eastAsia="uk-UA"/>
        </w:rPr>
      </w:pPr>
      <w:r>
        <w:rPr>
          <w:lang w:val="uk-UA" w:eastAsia="uk-UA"/>
        </w:rPr>
        <w:t>6) формування навичок правильного та здорового харчування;</w:t>
      </w:r>
    </w:p>
    <w:p w:rsidR="00B544FB" w:rsidRDefault="00B544FB" w:rsidP="007268D7">
      <w:pPr>
        <w:ind w:firstLine="567"/>
        <w:jc w:val="both"/>
        <w:rPr>
          <w:lang w:val="uk-UA" w:eastAsia="uk-UA"/>
        </w:rPr>
      </w:pPr>
      <w:r>
        <w:rPr>
          <w:lang w:val="uk-UA" w:eastAsia="uk-UA"/>
        </w:rPr>
        <w:t>7) створення централізованої системи харчування;</w:t>
      </w:r>
    </w:p>
    <w:p w:rsidR="00B544FB" w:rsidRDefault="00B544FB" w:rsidP="007268D7">
      <w:pPr>
        <w:ind w:firstLine="567"/>
        <w:jc w:val="both"/>
        <w:rPr>
          <w:lang w:val="uk-UA" w:eastAsia="uk-UA"/>
        </w:rPr>
      </w:pPr>
      <w:r>
        <w:rPr>
          <w:lang w:val="uk-UA" w:eastAsia="uk-UA"/>
        </w:rPr>
        <w:t>8) змінення підходу до організації харчування через створення єдиної гнучкої системи харчування;</w:t>
      </w:r>
    </w:p>
    <w:p w:rsidR="00B544FB" w:rsidRDefault="00B544FB" w:rsidP="007268D7">
      <w:pPr>
        <w:ind w:firstLine="567"/>
        <w:jc w:val="both"/>
        <w:rPr>
          <w:lang w:val="uk-UA"/>
        </w:rPr>
      </w:pPr>
      <w:r>
        <w:rPr>
          <w:lang w:val="uk-UA" w:eastAsia="uk-UA"/>
        </w:rPr>
        <w:t>9) використання бюджетних коштів раціонально і ефективно.</w:t>
      </w:r>
    </w:p>
    <w:p w:rsidR="00B544FB" w:rsidRDefault="00B544FB" w:rsidP="007268D7">
      <w:pPr>
        <w:jc w:val="both"/>
        <w:rPr>
          <w:lang w:val="uk-UA" w:eastAsia="uk-UA"/>
        </w:rPr>
      </w:pPr>
      <w:r>
        <w:rPr>
          <w:lang w:val="uk-UA" w:eastAsia="uk-UA"/>
        </w:rPr>
        <w:t> </w:t>
      </w:r>
    </w:p>
    <w:p w:rsidR="00B544FB" w:rsidRDefault="00B544FB" w:rsidP="007268D7">
      <w:pPr>
        <w:jc w:val="both"/>
        <w:rPr>
          <w:b/>
          <w:u w:val="single"/>
          <w:lang w:val="uk-UA"/>
        </w:rPr>
      </w:pPr>
      <w:r>
        <w:rPr>
          <w:b/>
          <w:u w:val="single"/>
          <w:lang w:val="uk-UA"/>
        </w:rPr>
        <w:t>VI. Координація  та контроль за ходом виконанням Програми</w:t>
      </w:r>
    </w:p>
    <w:p w:rsidR="00B544FB" w:rsidRDefault="00B544FB" w:rsidP="007268D7">
      <w:pPr>
        <w:jc w:val="both"/>
        <w:rPr>
          <w:b/>
          <w:lang w:val="uk-UA"/>
        </w:rPr>
      </w:pPr>
    </w:p>
    <w:p w:rsidR="00B544FB" w:rsidRDefault="00B544FB" w:rsidP="007268D7">
      <w:pPr>
        <w:ind w:firstLine="567"/>
        <w:jc w:val="both"/>
        <w:rPr>
          <w:lang w:val="uk-UA"/>
        </w:rPr>
      </w:pPr>
      <w:r>
        <w:rPr>
          <w:lang w:val="uk-UA"/>
        </w:rPr>
        <w:t xml:space="preserve">Організація виконання Програми покладається на відділ освіти, молоді та спорту селищної ради та керівників закладів освіти. Контроль за виконанням Програми здійснює селищна рада. Відділ освіти, молоді та спорту Голованівської селищної ради забезпечує повне та якісне виконання заходів Програми та щорічно до 20 грудня поточного року інформує постійну комісію </w:t>
      </w:r>
      <w:r>
        <w:rPr>
          <w:bCs/>
          <w:lang w:val="uk-UA"/>
        </w:rPr>
        <w:t>Голованівської селищної ради</w:t>
      </w:r>
      <w:r>
        <w:rPr>
          <w:lang w:val="uk-UA"/>
        </w:rPr>
        <w:t xml:space="preserve"> з питань фінансів, бюджету, управління  комунальною власністю та соціально-економічного розвитку Голованівської селищної ради про хід її виконання.</w:t>
      </w:r>
    </w:p>
    <w:p w:rsidR="00B544FB" w:rsidRDefault="00B544FB" w:rsidP="00EB4D7A">
      <w:pPr>
        <w:spacing w:before="100" w:beforeAutospacing="1" w:after="100" w:afterAutospacing="1"/>
        <w:jc w:val="both"/>
        <w:rPr>
          <w:b/>
          <w:u w:val="single"/>
          <w:lang w:val="uk-UA"/>
        </w:rPr>
      </w:pPr>
      <w:r>
        <w:rPr>
          <w:b/>
          <w:u w:val="single"/>
          <w:lang w:val="en-US"/>
        </w:rPr>
        <w:t>VII</w:t>
      </w:r>
      <w:r>
        <w:rPr>
          <w:b/>
          <w:u w:val="single"/>
          <w:lang w:val="uk-UA"/>
        </w:rPr>
        <w:t>.Основні заходи Програми</w:t>
      </w:r>
    </w:p>
    <w:tbl>
      <w:tblPr>
        <w:tblW w:w="960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408"/>
        <w:gridCol w:w="2488"/>
        <w:gridCol w:w="2078"/>
        <w:gridCol w:w="49"/>
        <w:gridCol w:w="3119"/>
        <w:gridCol w:w="40"/>
        <w:gridCol w:w="1378"/>
        <w:gridCol w:w="40"/>
      </w:tblGrid>
      <w:tr w:rsidR="00B544FB" w:rsidTr="00EB4D7A">
        <w:trPr>
          <w:tblCellSpacing w:w="0" w:type="dxa"/>
        </w:trPr>
        <w:tc>
          <w:tcPr>
            <w:tcW w:w="408" w:type="dxa"/>
          </w:tcPr>
          <w:p w:rsidR="00B544FB" w:rsidRDefault="00B544FB">
            <w:pPr>
              <w:jc w:val="center"/>
              <w:rPr>
                <w:b/>
                <w:sz w:val="24"/>
                <w:szCs w:val="24"/>
                <w:lang w:val="uk-UA"/>
              </w:rPr>
            </w:pPr>
            <w:r>
              <w:rPr>
                <w:b/>
                <w:lang w:val="uk-UA"/>
              </w:rPr>
              <w:t>№</w:t>
            </w:r>
          </w:p>
          <w:p w:rsidR="00B544FB" w:rsidRDefault="00B544FB">
            <w:pPr>
              <w:jc w:val="center"/>
              <w:rPr>
                <w:b/>
                <w:sz w:val="24"/>
                <w:szCs w:val="24"/>
                <w:lang w:val="uk-UA"/>
              </w:rPr>
            </w:pPr>
            <w:r>
              <w:rPr>
                <w:b/>
                <w:lang w:val="uk-UA"/>
              </w:rPr>
              <w:t>п/п</w:t>
            </w:r>
          </w:p>
        </w:tc>
        <w:tc>
          <w:tcPr>
            <w:tcW w:w="2487" w:type="dxa"/>
          </w:tcPr>
          <w:p w:rsidR="00B544FB" w:rsidRDefault="00B544FB">
            <w:pPr>
              <w:jc w:val="center"/>
              <w:rPr>
                <w:b/>
                <w:sz w:val="24"/>
                <w:szCs w:val="24"/>
                <w:lang w:val="uk-UA"/>
              </w:rPr>
            </w:pPr>
            <w:r>
              <w:rPr>
                <w:b/>
                <w:lang w:val="uk-UA"/>
              </w:rPr>
              <w:t>Заходи</w:t>
            </w:r>
          </w:p>
        </w:tc>
        <w:tc>
          <w:tcPr>
            <w:tcW w:w="2077" w:type="dxa"/>
          </w:tcPr>
          <w:p w:rsidR="00B544FB" w:rsidRDefault="00B544FB">
            <w:pPr>
              <w:jc w:val="center"/>
              <w:rPr>
                <w:b/>
                <w:sz w:val="24"/>
                <w:szCs w:val="24"/>
                <w:lang w:val="uk-UA"/>
              </w:rPr>
            </w:pPr>
            <w:r>
              <w:rPr>
                <w:b/>
                <w:lang w:val="uk-UA"/>
              </w:rPr>
              <w:t>Джерела</w:t>
            </w:r>
          </w:p>
          <w:p w:rsidR="00B544FB" w:rsidRDefault="00B544FB">
            <w:pPr>
              <w:jc w:val="center"/>
              <w:rPr>
                <w:b/>
                <w:sz w:val="24"/>
                <w:szCs w:val="24"/>
                <w:lang w:val="uk-UA"/>
              </w:rPr>
            </w:pPr>
            <w:r>
              <w:rPr>
                <w:b/>
                <w:lang w:val="uk-UA"/>
              </w:rPr>
              <w:t>фінансування</w:t>
            </w:r>
          </w:p>
        </w:tc>
        <w:tc>
          <w:tcPr>
            <w:tcW w:w="3207" w:type="dxa"/>
            <w:gridSpan w:val="3"/>
          </w:tcPr>
          <w:p w:rsidR="00B544FB" w:rsidRDefault="00B544FB">
            <w:pPr>
              <w:jc w:val="center"/>
              <w:rPr>
                <w:b/>
                <w:sz w:val="24"/>
                <w:szCs w:val="24"/>
                <w:lang w:val="uk-UA"/>
              </w:rPr>
            </w:pPr>
            <w:r>
              <w:rPr>
                <w:b/>
                <w:lang w:val="uk-UA"/>
              </w:rPr>
              <w:t>Виконавці</w:t>
            </w:r>
          </w:p>
        </w:tc>
        <w:tc>
          <w:tcPr>
            <w:tcW w:w="1418" w:type="dxa"/>
            <w:gridSpan w:val="2"/>
          </w:tcPr>
          <w:p w:rsidR="00B544FB" w:rsidRDefault="00B544FB">
            <w:pPr>
              <w:jc w:val="center"/>
              <w:rPr>
                <w:b/>
                <w:sz w:val="24"/>
                <w:szCs w:val="24"/>
                <w:lang w:val="uk-UA"/>
              </w:rPr>
            </w:pPr>
            <w:r>
              <w:rPr>
                <w:b/>
                <w:lang w:val="uk-UA"/>
              </w:rPr>
              <w:t>Термін</w:t>
            </w:r>
          </w:p>
          <w:p w:rsidR="00B544FB" w:rsidRDefault="00B544FB">
            <w:pPr>
              <w:jc w:val="center"/>
              <w:rPr>
                <w:b/>
                <w:sz w:val="24"/>
                <w:szCs w:val="24"/>
                <w:lang w:val="uk-UA"/>
              </w:rPr>
            </w:pPr>
            <w:r>
              <w:rPr>
                <w:b/>
                <w:lang w:val="uk-UA"/>
              </w:rPr>
              <w:t>виконання</w:t>
            </w:r>
          </w:p>
        </w:tc>
      </w:tr>
      <w:tr w:rsidR="00B544FB" w:rsidTr="00EB4D7A">
        <w:trPr>
          <w:gridAfter w:val="1"/>
          <w:wAfter w:w="40" w:type="dxa"/>
          <w:tblCellSpacing w:w="0" w:type="dxa"/>
        </w:trPr>
        <w:tc>
          <w:tcPr>
            <w:tcW w:w="9557" w:type="dxa"/>
            <w:gridSpan w:val="7"/>
          </w:tcPr>
          <w:p w:rsidR="00B544FB" w:rsidRDefault="00B544FB">
            <w:pPr>
              <w:rPr>
                <w:b/>
                <w:sz w:val="24"/>
                <w:szCs w:val="24"/>
                <w:lang w:val="uk-UA"/>
              </w:rPr>
            </w:pPr>
            <w:r>
              <w:rPr>
                <w:b/>
                <w:bCs/>
                <w:lang w:val="uk-UA"/>
              </w:rPr>
              <w:t xml:space="preserve">                                        </w:t>
            </w:r>
            <w:r>
              <w:rPr>
                <w:lang w:val="uk-UA"/>
              </w:rPr>
              <w:t> </w:t>
            </w:r>
            <w:r>
              <w:rPr>
                <w:b/>
                <w:lang w:val="uk-UA"/>
              </w:rPr>
              <w:t>1.Організаційно-методичне забезпечення</w:t>
            </w:r>
          </w:p>
        </w:tc>
      </w:tr>
      <w:tr w:rsidR="00B544FB" w:rsidTr="00EB4D7A">
        <w:trPr>
          <w:gridAfter w:val="1"/>
          <w:wAfter w:w="40" w:type="dxa"/>
          <w:tblCellSpacing w:w="0" w:type="dxa"/>
        </w:trPr>
        <w:tc>
          <w:tcPr>
            <w:tcW w:w="408" w:type="dxa"/>
          </w:tcPr>
          <w:p w:rsidR="00B544FB" w:rsidRDefault="00B544FB">
            <w:pPr>
              <w:spacing w:before="100" w:beforeAutospacing="1" w:after="100" w:afterAutospacing="1"/>
              <w:rPr>
                <w:sz w:val="24"/>
                <w:szCs w:val="24"/>
                <w:lang w:val="uk-UA"/>
              </w:rPr>
            </w:pPr>
            <w:r>
              <w:rPr>
                <w:lang w:val="uk-UA"/>
              </w:rPr>
              <w:t>1.1</w:t>
            </w:r>
          </w:p>
        </w:tc>
        <w:tc>
          <w:tcPr>
            <w:tcW w:w="2487" w:type="dxa"/>
          </w:tcPr>
          <w:p w:rsidR="00B544FB" w:rsidRDefault="00B544FB" w:rsidP="008E1605">
            <w:pPr>
              <w:spacing w:before="100" w:beforeAutospacing="1" w:after="100" w:afterAutospacing="1"/>
              <w:rPr>
                <w:sz w:val="24"/>
                <w:szCs w:val="24"/>
                <w:lang w:val="uk-UA"/>
              </w:rPr>
            </w:pPr>
            <w:r>
              <w:rPr>
                <w:lang w:val="uk-UA"/>
              </w:rPr>
              <w:t>Створення єдиної системи організації харчування у закладах освіти</w:t>
            </w:r>
          </w:p>
        </w:tc>
        <w:tc>
          <w:tcPr>
            <w:tcW w:w="2126" w:type="dxa"/>
            <w:gridSpan w:val="2"/>
          </w:tcPr>
          <w:p w:rsidR="00B544FB" w:rsidRDefault="00B544FB">
            <w:pPr>
              <w:spacing w:before="100" w:beforeAutospacing="1" w:after="100" w:afterAutospacing="1"/>
              <w:rPr>
                <w:sz w:val="24"/>
                <w:szCs w:val="24"/>
                <w:lang w:val="uk-UA"/>
              </w:rPr>
            </w:pPr>
            <w:r>
              <w:rPr>
                <w:lang w:val="uk-UA"/>
              </w:rPr>
              <w:t>Не потребує</w:t>
            </w:r>
          </w:p>
        </w:tc>
        <w:tc>
          <w:tcPr>
            <w:tcW w:w="3118" w:type="dxa"/>
          </w:tcPr>
          <w:p w:rsidR="00B544FB" w:rsidRDefault="00B544FB">
            <w:pPr>
              <w:spacing w:before="100" w:beforeAutospacing="1" w:after="240"/>
              <w:rPr>
                <w:sz w:val="24"/>
                <w:szCs w:val="24"/>
                <w:lang w:val="uk-UA"/>
              </w:rPr>
            </w:pPr>
            <w:r>
              <w:rPr>
                <w:lang w:val="uk-UA"/>
              </w:rPr>
              <w:t xml:space="preserve">Відділ освіти, молоді та спорту селищної ради, заклади освіти          </w:t>
            </w:r>
          </w:p>
        </w:tc>
        <w:tc>
          <w:tcPr>
            <w:tcW w:w="1418" w:type="dxa"/>
            <w:gridSpan w:val="2"/>
          </w:tcPr>
          <w:p w:rsidR="00B544FB" w:rsidRDefault="00B544FB">
            <w:pPr>
              <w:spacing w:before="100" w:beforeAutospacing="1" w:after="100" w:afterAutospacing="1"/>
              <w:rPr>
                <w:sz w:val="24"/>
                <w:szCs w:val="24"/>
                <w:lang w:val="uk-UA"/>
              </w:rPr>
            </w:pPr>
            <w:r>
              <w:rPr>
                <w:lang w:val="uk-UA"/>
              </w:rPr>
              <w:t xml:space="preserve">Постійно  </w:t>
            </w:r>
          </w:p>
        </w:tc>
      </w:tr>
      <w:tr w:rsidR="00B544FB" w:rsidTr="00EB4D7A">
        <w:trPr>
          <w:gridAfter w:val="1"/>
          <w:wAfter w:w="40" w:type="dxa"/>
          <w:trHeight w:val="977"/>
          <w:tblCellSpacing w:w="0" w:type="dxa"/>
        </w:trPr>
        <w:tc>
          <w:tcPr>
            <w:tcW w:w="408" w:type="dxa"/>
          </w:tcPr>
          <w:p w:rsidR="00B544FB" w:rsidRDefault="00B544FB">
            <w:pPr>
              <w:spacing w:before="100" w:beforeAutospacing="1" w:after="100" w:afterAutospacing="1"/>
              <w:rPr>
                <w:sz w:val="24"/>
                <w:szCs w:val="24"/>
                <w:lang w:val="uk-UA"/>
              </w:rPr>
            </w:pPr>
            <w:r>
              <w:rPr>
                <w:lang w:val="uk-UA"/>
              </w:rPr>
              <w:t>1.2</w:t>
            </w:r>
          </w:p>
        </w:tc>
        <w:tc>
          <w:tcPr>
            <w:tcW w:w="2487" w:type="dxa"/>
          </w:tcPr>
          <w:p w:rsidR="00B544FB" w:rsidRDefault="00B544FB">
            <w:pPr>
              <w:spacing w:before="100" w:beforeAutospacing="1" w:after="100" w:afterAutospacing="1"/>
              <w:rPr>
                <w:sz w:val="24"/>
                <w:szCs w:val="24"/>
                <w:lang w:val="uk-UA"/>
              </w:rPr>
            </w:pPr>
            <w:r>
              <w:rPr>
                <w:lang w:val="uk-UA"/>
              </w:rPr>
              <w:t xml:space="preserve">Оформлення інформаційних куточків для дітей та батьків щодо харчування </w:t>
            </w:r>
          </w:p>
        </w:tc>
        <w:tc>
          <w:tcPr>
            <w:tcW w:w="2126" w:type="dxa"/>
            <w:gridSpan w:val="2"/>
          </w:tcPr>
          <w:p w:rsidR="00B544FB" w:rsidRDefault="00B544FB">
            <w:pPr>
              <w:spacing w:before="100" w:beforeAutospacing="1" w:after="100" w:afterAutospacing="1"/>
              <w:rPr>
                <w:sz w:val="24"/>
                <w:szCs w:val="24"/>
                <w:lang w:val="uk-UA"/>
              </w:rPr>
            </w:pPr>
            <w:r>
              <w:rPr>
                <w:lang w:val="uk-UA"/>
              </w:rPr>
              <w:t>Не потребує</w:t>
            </w:r>
          </w:p>
        </w:tc>
        <w:tc>
          <w:tcPr>
            <w:tcW w:w="3118" w:type="dxa"/>
          </w:tcPr>
          <w:p w:rsidR="00B544FB" w:rsidRDefault="00B544FB">
            <w:pPr>
              <w:spacing w:before="100" w:beforeAutospacing="1" w:after="100" w:afterAutospacing="1"/>
              <w:rPr>
                <w:sz w:val="24"/>
                <w:szCs w:val="24"/>
                <w:lang w:val="uk-UA"/>
              </w:rPr>
            </w:pPr>
            <w:r>
              <w:rPr>
                <w:lang w:val="uk-UA"/>
              </w:rPr>
              <w:t>Відділ освіти, молоді та спорту селищної ради, заклади освіти         </w:t>
            </w:r>
          </w:p>
        </w:tc>
        <w:tc>
          <w:tcPr>
            <w:tcW w:w="1418" w:type="dxa"/>
            <w:gridSpan w:val="2"/>
          </w:tcPr>
          <w:p w:rsidR="00B544FB" w:rsidRDefault="00B544FB">
            <w:pPr>
              <w:spacing w:before="100" w:beforeAutospacing="1" w:after="100" w:afterAutospacing="1"/>
              <w:rPr>
                <w:sz w:val="24"/>
                <w:szCs w:val="24"/>
                <w:lang w:val="uk-UA"/>
              </w:rPr>
            </w:pPr>
            <w:r>
              <w:rPr>
                <w:lang w:val="uk-UA"/>
              </w:rPr>
              <w:t> Постійно</w:t>
            </w:r>
          </w:p>
        </w:tc>
      </w:tr>
      <w:tr w:rsidR="00B544FB" w:rsidTr="00EB4D7A">
        <w:trPr>
          <w:gridAfter w:val="1"/>
          <w:wAfter w:w="40" w:type="dxa"/>
          <w:tblCellSpacing w:w="0" w:type="dxa"/>
        </w:trPr>
        <w:tc>
          <w:tcPr>
            <w:tcW w:w="408" w:type="dxa"/>
          </w:tcPr>
          <w:p w:rsidR="00B544FB" w:rsidRDefault="00B544FB">
            <w:pPr>
              <w:spacing w:before="100" w:beforeAutospacing="1" w:after="100" w:afterAutospacing="1"/>
              <w:rPr>
                <w:sz w:val="24"/>
                <w:szCs w:val="24"/>
                <w:lang w:val="uk-UA"/>
              </w:rPr>
            </w:pPr>
            <w:r>
              <w:rPr>
                <w:lang w:val="uk-UA"/>
              </w:rPr>
              <w:t>1.3</w:t>
            </w:r>
          </w:p>
        </w:tc>
        <w:tc>
          <w:tcPr>
            <w:tcW w:w="2487" w:type="dxa"/>
          </w:tcPr>
          <w:p w:rsidR="00B544FB" w:rsidRDefault="00B544FB">
            <w:pPr>
              <w:spacing w:before="100" w:beforeAutospacing="1" w:after="100" w:afterAutospacing="1"/>
              <w:rPr>
                <w:sz w:val="24"/>
                <w:szCs w:val="24"/>
                <w:lang w:val="uk-UA"/>
              </w:rPr>
            </w:pPr>
            <w:r>
              <w:rPr>
                <w:lang w:val="uk-UA"/>
              </w:rPr>
              <w:t>Складання та оновлення бази даних дітей, які потребують безкоштовного харчування</w:t>
            </w:r>
          </w:p>
        </w:tc>
        <w:tc>
          <w:tcPr>
            <w:tcW w:w="2126" w:type="dxa"/>
            <w:gridSpan w:val="2"/>
          </w:tcPr>
          <w:p w:rsidR="00B544FB" w:rsidRDefault="00B544FB">
            <w:pPr>
              <w:spacing w:before="100" w:beforeAutospacing="1" w:after="100" w:afterAutospacing="1"/>
              <w:rPr>
                <w:sz w:val="24"/>
                <w:szCs w:val="24"/>
                <w:lang w:val="uk-UA"/>
              </w:rPr>
            </w:pPr>
            <w:r>
              <w:rPr>
                <w:lang w:val="uk-UA"/>
              </w:rPr>
              <w:t>Не потребує</w:t>
            </w:r>
          </w:p>
        </w:tc>
        <w:tc>
          <w:tcPr>
            <w:tcW w:w="3118" w:type="dxa"/>
          </w:tcPr>
          <w:p w:rsidR="00B544FB" w:rsidRDefault="00B544FB">
            <w:pPr>
              <w:spacing w:before="100" w:beforeAutospacing="1" w:after="100" w:afterAutospacing="1"/>
              <w:rPr>
                <w:sz w:val="24"/>
                <w:szCs w:val="24"/>
                <w:lang w:val="uk-UA"/>
              </w:rPr>
            </w:pPr>
            <w:r>
              <w:rPr>
                <w:lang w:val="uk-UA"/>
              </w:rPr>
              <w:t>Відділ освіти, молоді та спорту селищної ради, заклади освіти         </w:t>
            </w:r>
          </w:p>
        </w:tc>
        <w:tc>
          <w:tcPr>
            <w:tcW w:w="1418" w:type="dxa"/>
            <w:gridSpan w:val="2"/>
          </w:tcPr>
          <w:p w:rsidR="00B544FB" w:rsidRDefault="00B544FB">
            <w:pPr>
              <w:spacing w:before="100" w:beforeAutospacing="1" w:after="100" w:afterAutospacing="1"/>
              <w:rPr>
                <w:sz w:val="24"/>
                <w:szCs w:val="24"/>
                <w:lang w:val="uk-UA"/>
              </w:rPr>
            </w:pPr>
            <w:r>
              <w:rPr>
                <w:lang w:val="uk-UA"/>
              </w:rPr>
              <w:t xml:space="preserve">Постійно </w:t>
            </w:r>
          </w:p>
        </w:tc>
      </w:tr>
      <w:tr w:rsidR="00B544FB" w:rsidTr="00EB4D7A">
        <w:trPr>
          <w:gridAfter w:val="1"/>
          <w:wAfter w:w="40" w:type="dxa"/>
          <w:tblCellSpacing w:w="0" w:type="dxa"/>
        </w:trPr>
        <w:tc>
          <w:tcPr>
            <w:tcW w:w="408" w:type="dxa"/>
          </w:tcPr>
          <w:p w:rsidR="00B544FB" w:rsidRDefault="00B544FB">
            <w:pPr>
              <w:spacing w:before="100" w:beforeAutospacing="1" w:after="100" w:afterAutospacing="1"/>
              <w:rPr>
                <w:sz w:val="24"/>
                <w:szCs w:val="24"/>
                <w:lang w:val="uk-UA"/>
              </w:rPr>
            </w:pPr>
            <w:r>
              <w:rPr>
                <w:lang w:val="uk-UA"/>
              </w:rPr>
              <w:t>1.4</w:t>
            </w:r>
          </w:p>
        </w:tc>
        <w:tc>
          <w:tcPr>
            <w:tcW w:w="2487" w:type="dxa"/>
          </w:tcPr>
          <w:p w:rsidR="00B544FB" w:rsidRDefault="00B544FB">
            <w:pPr>
              <w:spacing w:before="100" w:beforeAutospacing="1" w:after="100" w:afterAutospacing="1"/>
              <w:rPr>
                <w:sz w:val="24"/>
                <w:szCs w:val="24"/>
                <w:lang w:val="uk-UA"/>
              </w:rPr>
            </w:pPr>
            <w:r>
              <w:rPr>
                <w:lang w:val="uk-UA"/>
              </w:rPr>
              <w:t xml:space="preserve">Залучення працівників медичних установ до профорієнтаційної та санітарно-просвітницької роботи з вихованцями щодо правильного харчування    </w:t>
            </w:r>
          </w:p>
        </w:tc>
        <w:tc>
          <w:tcPr>
            <w:tcW w:w="2126" w:type="dxa"/>
            <w:gridSpan w:val="2"/>
          </w:tcPr>
          <w:p w:rsidR="00B544FB" w:rsidRDefault="00B544FB">
            <w:pPr>
              <w:spacing w:before="100" w:beforeAutospacing="1" w:after="100" w:afterAutospacing="1"/>
              <w:rPr>
                <w:sz w:val="24"/>
                <w:szCs w:val="24"/>
                <w:lang w:val="uk-UA"/>
              </w:rPr>
            </w:pPr>
            <w:r>
              <w:rPr>
                <w:lang w:val="uk-UA"/>
              </w:rPr>
              <w:t>Не потребує</w:t>
            </w:r>
          </w:p>
        </w:tc>
        <w:tc>
          <w:tcPr>
            <w:tcW w:w="3118" w:type="dxa"/>
          </w:tcPr>
          <w:p w:rsidR="00B544FB" w:rsidRDefault="00B544FB">
            <w:pPr>
              <w:spacing w:before="100" w:beforeAutospacing="1" w:after="100" w:afterAutospacing="1"/>
              <w:rPr>
                <w:sz w:val="24"/>
                <w:szCs w:val="24"/>
                <w:lang w:val="uk-UA"/>
              </w:rPr>
            </w:pPr>
            <w:r>
              <w:rPr>
                <w:lang w:val="uk-UA"/>
              </w:rPr>
              <w:t xml:space="preserve"> Заклади освіти</w:t>
            </w:r>
          </w:p>
        </w:tc>
        <w:tc>
          <w:tcPr>
            <w:tcW w:w="1418" w:type="dxa"/>
            <w:gridSpan w:val="2"/>
          </w:tcPr>
          <w:p w:rsidR="00B544FB" w:rsidRDefault="00B544FB">
            <w:pPr>
              <w:spacing w:before="100" w:beforeAutospacing="1" w:after="100" w:afterAutospacing="1"/>
              <w:rPr>
                <w:sz w:val="24"/>
                <w:szCs w:val="24"/>
                <w:lang w:val="uk-UA"/>
              </w:rPr>
            </w:pPr>
            <w:r>
              <w:rPr>
                <w:lang w:val="uk-UA"/>
              </w:rPr>
              <w:t>2021-2025</w:t>
            </w:r>
          </w:p>
          <w:p w:rsidR="00B544FB" w:rsidRDefault="00B544FB">
            <w:pPr>
              <w:spacing w:before="100" w:beforeAutospacing="1" w:after="100" w:afterAutospacing="1"/>
              <w:rPr>
                <w:sz w:val="24"/>
                <w:szCs w:val="24"/>
                <w:lang w:val="uk-UA"/>
              </w:rPr>
            </w:pPr>
            <w:r>
              <w:rPr>
                <w:lang w:val="uk-UA"/>
              </w:rPr>
              <w:t>роки</w:t>
            </w:r>
          </w:p>
        </w:tc>
      </w:tr>
      <w:tr w:rsidR="00B544FB" w:rsidTr="00EB4D7A">
        <w:trPr>
          <w:gridAfter w:val="1"/>
          <w:wAfter w:w="40" w:type="dxa"/>
          <w:tblCellSpacing w:w="0" w:type="dxa"/>
        </w:trPr>
        <w:tc>
          <w:tcPr>
            <w:tcW w:w="408" w:type="dxa"/>
          </w:tcPr>
          <w:p w:rsidR="00B544FB" w:rsidRDefault="00B544FB">
            <w:pPr>
              <w:spacing w:before="100" w:beforeAutospacing="1" w:after="100" w:afterAutospacing="1"/>
              <w:rPr>
                <w:sz w:val="24"/>
                <w:szCs w:val="24"/>
                <w:lang w:val="uk-UA"/>
              </w:rPr>
            </w:pPr>
            <w:r>
              <w:rPr>
                <w:lang w:val="uk-UA"/>
              </w:rPr>
              <w:t>1.5</w:t>
            </w:r>
          </w:p>
        </w:tc>
        <w:tc>
          <w:tcPr>
            <w:tcW w:w="2487" w:type="dxa"/>
          </w:tcPr>
          <w:p w:rsidR="00B544FB" w:rsidRDefault="00B544FB">
            <w:pPr>
              <w:spacing w:before="100" w:beforeAutospacing="1" w:after="100" w:afterAutospacing="1"/>
              <w:rPr>
                <w:sz w:val="24"/>
                <w:szCs w:val="24"/>
                <w:lang w:val="uk-UA"/>
              </w:rPr>
            </w:pPr>
            <w:r>
              <w:rPr>
                <w:lang w:val="uk-UA"/>
              </w:rPr>
              <w:t xml:space="preserve">Організація та проведення нарад для працівників харчоблоків </w:t>
            </w:r>
          </w:p>
        </w:tc>
        <w:tc>
          <w:tcPr>
            <w:tcW w:w="2126" w:type="dxa"/>
            <w:gridSpan w:val="2"/>
          </w:tcPr>
          <w:p w:rsidR="00B544FB" w:rsidRDefault="00B544FB">
            <w:pPr>
              <w:spacing w:before="100" w:beforeAutospacing="1" w:after="100" w:afterAutospacing="1"/>
              <w:rPr>
                <w:sz w:val="24"/>
                <w:szCs w:val="24"/>
                <w:lang w:val="uk-UA"/>
              </w:rPr>
            </w:pPr>
            <w:r>
              <w:rPr>
                <w:lang w:val="uk-UA"/>
              </w:rPr>
              <w:t>Не потребує</w:t>
            </w:r>
          </w:p>
        </w:tc>
        <w:tc>
          <w:tcPr>
            <w:tcW w:w="3118" w:type="dxa"/>
          </w:tcPr>
          <w:p w:rsidR="00B544FB" w:rsidRDefault="00B544FB">
            <w:pPr>
              <w:spacing w:before="100" w:beforeAutospacing="1" w:after="100" w:afterAutospacing="1"/>
              <w:rPr>
                <w:sz w:val="24"/>
                <w:szCs w:val="24"/>
                <w:lang w:val="uk-UA"/>
              </w:rPr>
            </w:pPr>
            <w:r>
              <w:rPr>
                <w:lang w:val="uk-UA"/>
              </w:rPr>
              <w:t>Відділ освіти, молоді та спорту селищної ради</w:t>
            </w:r>
          </w:p>
        </w:tc>
        <w:tc>
          <w:tcPr>
            <w:tcW w:w="1418" w:type="dxa"/>
            <w:gridSpan w:val="2"/>
          </w:tcPr>
          <w:p w:rsidR="00B544FB" w:rsidRDefault="00B544FB">
            <w:pPr>
              <w:spacing w:before="100" w:beforeAutospacing="1" w:after="100" w:afterAutospacing="1"/>
              <w:rPr>
                <w:sz w:val="24"/>
                <w:szCs w:val="24"/>
                <w:lang w:val="uk-UA"/>
              </w:rPr>
            </w:pPr>
            <w:r>
              <w:rPr>
                <w:lang w:val="uk-UA"/>
              </w:rPr>
              <w:t xml:space="preserve">Постійно </w:t>
            </w:r>
          </w:p>
        </w:tc>
      </w:tr>
      <w:tr w:rsidR="00B544FB" w:rsidTr="00EB4D7A">
        <w:trPr>
          <w:gridAfter w:val="1"/>
          <w:wAfter w:w="40" w:type="dxa"/>
          <w:trHeight w:val="70"/>
          <w:tblCellSpacing w:w="0" w:type="dxa"/>
        </w:trPr>
        <w:tc>
          <w:tcPr>
            <w:tcW w:w="9557" w:type="dxa"/>
            <w:gridSpan w:val="7"/>
          </w:tcPr>
          <w:p w:rsidR="00B544FB" w:rsidRDefault="00B544FB">
            <w:pPr>
              <w:spacing w:before="100" w:beforeAutospacing="1" w:after="100" w:afterAutospacing="1"/>
              <w:jc w:val="center"/>
              <w:rPr>
                <w:b/>
                <w:sz w:val="24"/>
                <w:szCs w:val="24"/>
                <w:lang w:val="uk-UA"/>
              </w:rPr>
            </w:pPr>
            <w:r>
              <w:rPr>
                <w:b/>
                <w:lang w:val="uk-UA"/>
              </w:rPr>
              <w:t>2. Організація харчування у закладах освіти Голованівської селищної ради</w:t>
            </w:r>
          </w:p>
        </w:tc>
      </w:tr>
      <w:tr w:rsidR="00B544FB" w:rsidTr="00EB4D7A">
        <w:trPr>
          <w:gridAfter w:val="1"/>
          <w:wAfter w:w="40" w:type="dxa"/>
          <w:trHeight w:val="127"/>
          <w:tblCellSpacing w:w="0" w:type="dxa"/>
        </w:trPr>
        <w:tc>
          <w:tcPr>
            <w:tcW w:w="408" w:type="dxa"/>
          </w:tcPr>
          <w:p w:rsidR="00B544FB" w:rsidRDefault="00B544FB">
            <w:pPr>
              <w:spacing w:before="100" w:beforeAutospacing="1" w:after="100" w:afterAutospacing="1"/>
              <w:rPr>
                <w:sz w:val="24"/>
                <w:szCs w:val="24"/>
                <w:lang w:val="uk-UA"/>
              </w:rPr>
            </w:pPr>
            <w:r>
              <w:rPr>
                <w:lang w:val="uk-UA"/>
              </w:rPr>
              <w:t>2.1</w:t>
            </w:r>
          </w:p>
        </w:tc>
        <w:tc>
          <w:tcPr>
            <w:tcW w:w="2487" w:type="dxa"/>
          </w:tcPr>
          <w:p w:rsidR="00B544FB" w:rsidRDefault="00B544FB">
            <w:pPr>
              <w:jc w:val="both"/>
              <w:rPr>
                <w:sz w:val="24"/>
                <w:szCs w:val="24"/>
                <w:lang w:val="uk-UA"/>
              </w:rPr>
            </w:pPr>
            <w:r>
              <w:rPr>
                <w:lang w:val="uk-UA"/>
              </w:rPr>
              <w:t>Забезпечити  безкоштовним одноразовим харчуванням:</w:t>
            </w:r>
          </w:p>
          <w:p w:rsidR="00B544FB" w:rsidRDefault="00B544FB">
            <w:pPr>
              <w:jc w:val="both"/>
              <w:rPr>
                <w:lang w:val="uk-UA"/>
              </w:rPr>
            </w:pPr>
            <w:r>
              <w:rPr>
                <w:lang w:val="uk-UA"/>
              </w:rPr>
              <w:t xml:space="preserve">- дітей-сиріт, </w:t>
            </w:r>
          </w:p>
          <w:p w:rsidR="00B544FB" w:rsidRDefault="00B544FB" w:rsidP="001400C0">
            <w:pPr>
              <w:rPr>
                <w:sz w:val="24"/>
                <w:szCs w:val="24"/>
                <w:lang w:val="uk-UA"/>
              </w:rPr>
            </w:pPr>
            <w:r>
              <w:rPr>
                <w:lang w:val="uk-UA"/>
              </w:rPr>
              <w:t xml:space="preserve">-дітей, позбавлених батьківського піклування, - дітей з особливими освітніми потребами, які навчаються у спеціальних і інклюзивних класах та  -учнів із сімей, які отримують допомогу відповідно до </w:t>
            </w:r>
            <w:r w:rsidRPr="00793F9F">
              <w:rPr>
                <w:lang w:val="uk-UA"/>
              </w:rPr>
              <w:t>Закону України</w:t>
            </w:r>
            <w:r>
              <w:rPr>
                <w:lang w:val="uk-UA"/>
              </w:rPr>
              <w:t xml:space="preserve"> "Про державну соціальну допомогу малозабезпеченим сім’ям», учнів</w:t>
            </w:r>
            <w:r>
              <w:rPr>
                <w:shd w:val="clear" w:color="auto" w:fill="FFFFFF"/>
                <w:lang w:val="uk-UA"/>
              </w:rPr>
              <w:t xml:space="preserve"> згідно із</w:t>
            </w:r>
            <w:r>
              <w:rPr>
                <w:rStyle w:val="apple-converted-space"/>
              </w:rPr>
              <w:t> </w:t>
            </w:r>
            <w:r w:rsidRPr="00793F9F">
              <w:rPr>
                <w:lang w:val="uk-UA"/>
              </w:rPr>
              <w:t>Законом України "Про статус і соціальний захист громадян, які постраждали внаслідок Чорнобильської катастрофи"</w:t>
            </w:r>
            <w:r>
              <w:rPr>
                <w:rStyle w:val="Hyperlink"/>
                <w:lang w:val="uk-UA"/>
              </w:rPr>
              <w:t xml:space="preserve"> та </w:t>
            </w:r>
            <w:r w:rsidRPr="001347A0">
              <w:rPr>
                <w:lang w:val="uk-UA"/>
              </w:rPr>
              <w:t>Законом україни «Про статус веретанів війни, гарантії їх соціального захисту</w:t>
            </w:r>
            <w:r>
              <w:rPr>
                <w:lang w:val="uk-UA"/>
              </w:rPr>
              <w:t>»</w:t>
            </w:r>
          </w:p>
        </w:tc>
        <w:tc>
          <w:tcPr>
            <w:tcW w:w="2126" w:type="dxa"/>
            <w:gridSpan w:val="2"/>
          </w:tcPr>
          <w:p w:rsidR="00B544FB" w:rsidRDefault="00B544FB">
            <w:pPr>
              <w:spacing w:before="100" w:beforeAutospacing="1" w:after="100" w:afterAutospacing="1"/>
              <w:rPr>
                <w:sz w:val="24"/>
                <w:szCs w:val="24"/>
                <w:lang w:val="uk-UA"/>
              </w:rPr>
            </w:pPr>
            <w:r>
              <w:rPr>
                <w:lang w:val="uk-UA"/>
              </w:rPr>
              <w:t>Селищний бюджет</w:t>
            </w:r>
          </w:p>
        </w:tc>
        <w:tc>
          <w:tcPr>
            <w:tcW w:w="3118" w:type="dxa"/>
          </w:tcPr>
          <w:p w:rsidR="00B544FB" w:rsidRDefault="00B544FB">
            <w:pPr>
              <w:spacing w:before="100" w:beforeAutospacing="1" w:after="100" w:afterAutospacing="1"/>
              <w:rPr>
                <w:sz w:val="24"/>
                <w:szCs w:val="24"/>
                <w:lang w:val="uk-UA"/>
              </w:rPr>
            </w:pPr>
            <w:r>
              <w:rPr>
                <w:lang w:val="uk-UA"/>
              </w:rPr>
              <w:t>Відділ освіти, молоді та спорту селищної ради, фінансовий відділ селищної ради</w:t>
            </w:r>
          </w:p>
        </w:tc>
        <w:tc>
          <w:tcPr>
            <w:tcW w:w="1418" w:type="dxa"/>
            <w:gridSpan w:val="2"/>
          </w:tcPr>
          <w:p w:rsidR="00B544FB" w:rsidRDefault="00B544FB">
            <w:pPr>
              <w:spacing w:before="100" w:beforeAutospacing="1" w:after="100" w:afterAutospacing="1"/>
              <w:rPr>
                <w:sz w:val="24"/>
                <w:szCs w:val="24"/>
                <w:lang w:val="uk-UA"/>
              </w:rPr>
            </w:pPr>
            <w:r>
              <w:rPr>
                <w:lang w:val="uk-UA"/>
              </w:rPr>
              <w:t>2021-2025 роки</w:t>
            </w:r>
          </w:p>
          <w:p w:rsidR="00B544FB" w:rsidRDefault="00B544FB">
            <w:pPr>
              <w:spacing w:before="100" w:beforeAutospacing="1" w:after="100" w:afterAutospacing="1"/>
              <w:rPr>
                <w:lang w:val="uk-UA"/>
              </w:rPr>
            </w:pPr>
            <w:r>
              <w:rPr>
                <w:lang w:val="uk-UA"/>
              </w:rPr>
              <w:t> </w:t>
            </w:r>
          </w:p>
          <w:p w:rsidR="00B544FB" w:rsidRDefault="00B544FB">
            <w:pPr>
              <w:spacing w:before="100" w:beforeAutospacing="1" w:after="100" w:afterAutospacing="1"/>
              <w:rPr>
                <w:lang w:val="uk-UA"/>
              </w:rPr>
            </w:pPr>
            <w:r>
              <w:rPr>
                <w:lang w:val="uk-UA"/>
              </w:rPr>
              <w:t> </w:t>
            </w:r>
          </w:p>
          <w:p w:rsidR="00B544FB" w:rsidRDefault="00B544FB">
            <w:pPr>
              <w:spacing w:before="100" w:beforeAutospacing="1" w:after="100" w:afterAutospacing="1"/>
              <w:rPr>
                <w:sz w:val="24"/>
                <w:szCs w:val="24"/>
                <w:lang w:val="uk-UA"/>
              </w:rPr>
            </w:pPr>
            <w:r>
              <w:rPr>
                <w:lang w:val="uk-UA"/>
              </w:rPr>
              <w:t> </w:t>
            </w:r>
          </w:p>
        </w:tc>
      </w:tr>
      <w:tr w:rsidR="00B544FB" w:rsidTr="00EB4D7A">
        <w:trPr>
          <w:gridAfter w:val="1"/>
          <w:wAfter w:w="40" w:type="dxa"/>
          <w:trHeight w:val="277"/>
          <w:tblCellSpacing w:w="0" w:type="dxa"/>
        </w:trPr>
        <w:tc>
          <w:tcPr>
            <w:tcW w:w="408" w:type="dxa"/>
          </w:tcPr>
          <w:p w:rsidR="00B544FB" w:rsidRDefault="00B544FB">
            <w:pPr>
              <w:spacing w:before="100" w:beforeAutospacing="1" w:after="100" w:afterAutospacing="1"/>
              <w:rPr>
                <w:sz w:val="24"/>
                <w:szCs w:val="24"/>
                <w:lang w:val="uk-UA"/>
              </w:rPr>
            </w:pPr>
            <w:r>
              <w:rPr>
                <w:lang w:val="uk-UA"/>
              </w:rPr>
              <w:t>2.2</w:t>
            </w:r>
          </w:p>
        </w:tc>
        <w:tc>
          <w:tcPr>
            <w:tcW w:w="2487" w:type="dxa"/>
          </w:tcPr>
          <w:p w:rsidR="00B544FB" w:rsidRDefault="00B544FB">
            <w:pPr>
              <w:spacing w:before="100" w:beforeAutospacing="1" w:after="100" w:afterAutospacing="1"/>
              <w:rPr>
                <w:color w:val="FF0000"/>
                <w:sz w:val="24"/>
                <w:szCs w:val="24"/>
                <w:lang w:val="uk-UA"/>
              </w:rPr>
            </w:pPr>
            <w:r>
              <w:rPr>
                <w:lang w:val="uk-UA" w:eastAsia="uk-UA"/>
              </w:rPr>
              <w:t>Забезпечити безкоштовним</w:t>
            </w:r>
            <w:r>
              <w:rPr>
                <w:lang w:eastAsia="uk-UA"/>
              </w:rPr>
              <w:t>   </w:t>
            </w:r>
            <w:r>
              <w:rPr>
                <w:lang w:val="uk-UA" w:eastAsia="uk-UA"/>
              </w:rPr>
              <w:t xml:space="preserve"> одноразовим харчуванням дітей, батьки яких є учасниками бойових дій,  учнів 1-4 класів </w:t>
            </w:r>
          </w:p>
        </w:tc>
        <w:tc>
          <w:tcPr>
            <w:tcW w:w="2126" w:type="dxa"/>
            <w:gridSpan w:val="2"/>
          </w:tcPr>
          <w:p w:rsidR="00B544FB" w:rsidRDefault="00B544FB">
            <w:pPr>
              <w:spacing w:before="100" w:beforeAutospacing="1" w:after="100" w:afterAutospacing="1"/>
              <w:rPr>
                <w:sz w:val="24"/>
                <w:szCs w:val="24"/>
                <w:lang w:val="uk-UA"/>
              </w:rPr>
            </w:pPr>
            <w:r>
              <w:rPr>
                <w:lang w:val="uk-UA"/>
              </w:rPr>
              <w:t>Селищний бюджет, інші джерела фінансування, не заборонені законодавств</w:t>
            </w:r>
            <w:r>
              <w:rPr>
                <w:i/>
                <w:lang w:val="uk-UA"/>
              </w:rPr>
              <w:t>о</w:t>
            </w:r>
            <w:r>
              <w:rPr>
                <w:lang w:val="uk-UA"/>
              </w:rPr>
              <w:t>м</w:t>
            </w:r>
          </w:p>
        </w:tc>
        <w:tc>
          <w:tcPr>
            <w:tcW w:w="3118" w:type="dxa"/>
          </w:tcPr>
          <w:p w:rsidR="00B544FB" w:rsidRDefault="00B544FB">
            <w:pPr>
              <w:spacing w:before="100" w:beforeAutospacing="1"/>
              <w:rPr>
                <w:sz w:val="24"/>
                <w:szCs w:val="24"/>
                <w:lang w:val="uk-UA"/>
              </w:rPr>
            </w:pPr>
            <w:r>
              <w:rPr>
                <w:lang w:val="uk-UA"/>
              </w:rPr>
              <w:t>Відділ освіти, молоді та спорту селищної ради, фінансовий відділ селищної ради</w:t>
            </w:r>
          </w:p>
        </w:tc>
        <w:tc>
          <w:tcPr>
            <w:tcW w:w="1418" w:type="dxa"/>
            <w:gridSpan w:val="2"/>
          </w:tcPr>
          <w:p w:rsidR="00B544FB" w:rsidRDefault="00B544FB">
            <w:pPr>
              <w:spacing w:before="100" w:beforeAutospacing="1" w:after="100" w:afterAutospacing="1"/>
              <w:rPr>
                <w:sz w:val="24"/>
                <w:szCs w:val="24"/>
                <w:lang w:val="uk-UA"/>
              </w:rPr>
            </w:pPr>
            <w:r>
              <w:rPr>
                <w:lang w:val="uk-UA"/>
              </w:rPr>
              <w:t>2021-2025 роки</w:t>
            </w:r>
          </w:p>
          <w:p w:rsidR="00B544FB" w:rsidRDefault="00B544FB">
            <w:pPr>
              <w:spacing w:before="100" w:beforeAutospacing="1" w:after="100" w:afterAutospacing="1"/>
              <w:rPr>
                <w:sz w:val="24"/>
                <w:szCs w:val="24"/>
                <w:lang w:val="uk-UA"/>
              </w:rPr>
            </w:pPr>
          </w:p>
        </w:tc>
      </w:tr>
      <w:tr w:rsidR="00B544FB" w:rsidTr="00EB4D7A">
        <w:trPr>
          <w:gridAfter w:val="1"/>
          <w:wAfter w:w="40" w:type="dxa"/>
          <w:trHeight w:val="277"/>
          <w:tblCellSpacing w:w="0" w:type="dxa"/>
        </w:trPr>
        <w:tc>
          <w:tcPr>
            <w:tcW w:w="408" w:type="dxa"/>
          </w:tcPr>
          <w:p w:rsidR="00B544FB" w:rsidRDefault="00B544FB">
            <w:pPr>
              <w:spacing w:before="100" w:beforeAutospacing="1" w:after="100" w:afterAutospacing="1"/>
              <w:rPr>
                <w:sz w:val="24"/>
                <w:szCs w:val="24"/>
                <w:lang w:val="uk-UA"/>
              </w:rPr>
            </w:pPr>
            <w:r>
              <w:rPr>
                <w:lang w:val="uk-UA"/>
              </w:rPr>
              <w:t>2.3.</w:t>
            </w:r>
          </w:p>
        </w:tc>
        <w:tc>
          <w:tcPr>
            <w:tcW w:w="2487" w:type="dxa"/>
          </w:tcPr>
          <w:p w:rsidR="00B544FB" w:rsidRDefault="00B544FB">
            <w:pPr>
              <w:spacing w:before="100" w:beforeAutospacing="1" w:after="100" w:afterAutospacing="1"/>
              <w:rPr>
                <w:sz w:val="24"/>
                <w:szCs w:val="24"/>
                <w:lang w:val="uk-UA"/>
              </w:rPr>
            </w:pPr>
            <w:r>
              <w:rPr>
                <w:lang w:val="uk-UA" w:eastAsia="uk-UA"/>
              </w:rPr>
              <w:t>Забезпечити безкоштовним одноразовим та</w:t>
            </w:r>
            <w:r>
              <w:rPr>
                <w:lang w:eastAsia="uk-UA"/>
              </w:rPr>
              <w:t>   </w:t>
            </w:r>
            <w:r>
              <w:rPr>
                <w:lang w:val="uk-UA" w:eastAsia="uk-UA"/>
              </w:rPr>
              <w:t xml:space="preserve"> додатковим харчуванням (сніданок, підвечірок) учнів, які підвозяться до закладів освіти маршрутами шкільних автобусів</w:t>
            </w:r>
          </w:p>
        </w:tc>
        <w:tc>
          <w:tcPr>
            <w:tcW w:w="2126" w:type="dxa"/>
            <w:gridSpan w:val="2"/>
          </w:tcPr>
          <w:p w:rsidR="00B544FB" w:rsidRDefault="00B544FB">
            <w:pPr>
              <w:spacing w:before="100" w:beforeAutospacing="1" w:after="100" w:afterAutospacing="1"/>
              <w:rPr>
                <w:sz w:val="24"/>
                <w:szCs w:val="24"/>
                <w:lang w:val="uk-UA"/>
              </w:rPr>
            </w:pPr>
            <w:r>
              <w:rPr>
                <w:lang w:val="uk-UA"/>
              </w:rPr>
              <w:t>Селищний бюджет</w:t>
            </w:r>
            <w:r>
              <w:rPr>
                <w:color w:val="FF0000"/>
                <w:lang w:val="uk-UA"/>
              </w:rPr>
              <w:t xml:space="preserve"> ,</w:t>
            </w:r>
            <w:r>
              <w:rPr>
                <w:lang w:val="uk-UA"/>
              </w:rPr>
              <w:t>інші джерела фінансування, не заборонені законодавств</w:t>
            </w:r>
            <w:r>
              <w:rPr>
                <w:i/>
                <w:lang w:val="uk-UA"/>
              </w:rPr>
              <w:t>о</w:t>
            </w:r>
            <w:r>
              <w:rPr>
                <w:lang w:val="uk-UA"/>
              </w:rPr>
              <w:t>м</w:t>
            </w:r>
          </w:p>
        </w:tc>
        <w:tc>
          <w:tcPr>
            <w:tcW w:w="3118" w:type="dxa"/>
          </w:tcPr>
          <w:p w:rsidR="00B544FB" w:rsidRDefault="00B544FB">
            <w:pPr>
              <w:spacing w:before="100" w:beforeAutospacing="1"/>
              <w:rPr>
                <w:sz w:val="24"/>
                <w:szCs w:val="24"/>
                <w:lang w:val="uk-UA"/>
              </w:rPr>
            </w:pPr>
            <w:r>
              <w:rPr>
                <w:lang w:val="uk-UA"/>
              </w:rPr>
              <w:t>Відділ освіти, молоді та спорту селищної ради, фінансовий відділ селищної ради</w:t>
            </w:r>
          </w:p>
        </w:tc>
        <w:tc>
          <w:tcPr>
            <w:tcW w:w="1418" w:type="dxa"/>
            <w:gridSpan w:val="2"/>
          </w:tcPr>
          <w:p w:rsidR="00B544FB" w:rsidRDefault="00B544FB">
            <w:pPr>
              <w:spacing w:before="100" w:beforeAutospacing="1" w:after="100" w:afterAutospacing="1"/>
              <w:rPr>
                <w:sz w:val="24"/>
                <w:szCs w:val="24"/>
                <w:lang w:val="uk-UA"/>
              </w:rPr>
            </w:pPr>
            <w:r>
              <w:rPr>
                <w:lang w:val="uk-UA"/>
              </w:rPr>
              <w:t>2021-2025 роки</w:t>
            </w:r>
          </w:p>
          <w:p w:rsidR="00B544FB" w:rsidRDefault="00B544FB">
            <w:pPr>
              <w:spacing w:before="100" w:beforeAutospacing="1" w:after="100" w:afterAutospacing="1"/>
              <w:rPr>
                <w:sz w:val="24"/>
                <w:szCs w:val="24"/>
                <w:lang w:val="uk-UA"/>
              </w:rPr>
            </w:pPr>
          </w:p>
        </w:tc>
      </w:tr>
      <w:tr w:rsidR="00B544FB" w:rsidTr="00EB4D7A">
        <w:trPr>
          <w:gridAfter w:val="1"/>
          <w:wAfter w:w="40" w:type="dxa"/>
          <w:trHeight w:val="277"/>
          <w:tblCellSpacing w:w="0" w:type="dxa"/>
        </w:trPr>
        <w:tc>
          <w:tcPr>
            <w:tcW w:w="408" w:type="dxa"/>
          </w:tcPr>
          <w:p w:rsidR="00B544FB" w:rsidRDefault="00B544FB">
            <w:pPr>
              <w:spacing w:before="100" w:beforeAutospacing="1" w:after="100" w:afterAutospacing="1"/>
              <w:rPr>
                <w:sz w:val="24"/>
                <w:szCs w:val="24"/>
                <w:lang w:val="uk-UA"/>
              </w:rPr>
            </w:pPr>
            <w:r>
              <w:rPr>
                <w:lang w:val="uk-UA"/>
              </w:rPr>
              <w:t>2.4</w:t>
            </w:r>
          </w:p>
        </w:tc>
        <w:tc>
          <w:tcPr>
            <w:tcW w:w="2487" w:type="dxa"/>
          </w:tcPr>
          <w:p w:rsidR="00B544FB" w:rsidRDefault="00B544FB">
            <w:pPr>
              <w:spacing w:before="100" w:beforeAutospacing="1" w:after="100" w:afterAutospacing="1"/>
              <w:rPr>
                <w:sz w:val="24"/>
                <w:szCs w:val="24"/>
                <w:lang w:val="uk-UA"/>
              </w:rPr>
            </w:pPr>
            <w:r>
              <w:rPr>
                <w:lang w:val="uk-UA" w:eastAsia="uk-UA"/>
              </w:rPr>
              <w:t xml:space="preserve">Забезпечити харчуванням дітей дошкільного віку у закладах дошкільної освіти та дошкільних підрозділах закладів загальної середньої освіти. </w:t>
            </w:r>
            <w:r>
              <w:rPr>
                <w:shd w:val="clear" w:color="auto" w:fill="FFFFFF"/>
                <w:lang w:val="uk-UA"/>
              </w:rPr>
              <w:t>Батьки або особи, які їх замінюють, вносять плату за харчування дітей у закладах дошкільної освіти та дошкільних підрозділах закладів загальної середньої освіти у розмірі 50% від фактичної          вартості харчування на день</w:t>
            </w:r>
          </w:p>
        </w:tc>
        <w:tc>
          <w:tcPr>
            <w:tcW w:w="2126" w:type="dxa"/>
            <w:gridSpan w:val="2"/>
          </w:tcPr>
          <w:p w:rsidR="00B544FB" w:rsidRDefault="00B544FB">
            <w:pPr>
              <w:spacing w:before="100" w:beforeAutospacing="1" w:after="100" w:afterAutospacing="1"/>
              <w:rPr>
                <w:sz w:val="24"/>
                <w:szCs w:val="24"/>
                <w:lang w:val="uk-UA"/>
              </w:rPr>
            </w:pPr>
            <w:r>
              <w:rPr>
                <w:lang w:val="uk-UA"/>
              </w:rPr>
              <w:t>Селищний бюджет, інші джерела фінансування, не заборонені законодавств</w:t>
            </w:r>
            <w:r>
              <w:rPr>
                <w:i/>
                <w:lang w:val="uk-UA"/>
              </w:rPr>
              <w:t>о</w:t>
            </w:r>
            <w:r>
              <w:rPr>
                <w:lang w:val="uk-UA"/>
              </w:rPr>
              <w:t>м</w:t>
            </w:r>
          </w:p>
        </w:tc>
        <w:tc>
          <w:tcPr>
            <w:tcW w:w="3118" w:type="dxa"/>
          </w:tcPr>
          <w:p w:rsidR="00B544FB" w:rsidRDefault="00B544FB">
            <w:pPr>
              <w:spacing w:before="100" w:beforeAutospacing="1"/>
              <w:rPr>
                <w:sz w:val="24"/>
                <w:szCs w:val="24"/>
                <w:lang w:val="uk-UA"/>
              </w:rPr>
            </w:pPr>
            <w:r>
              <w:rPr>
                <w:lang w:val="uk-UA"/>
              </w:rPr>
              <w:t>Відділ освіти, молоді та спорту селищної ради, фінансовий відділ селищної ради</w:t>
            </w:r>
          </w:p>
        </w:tc>
        <w:tc>
          <w:tcPr>
            <w:tcW w:w="1418" w:type="dxa"/>
            <w:gridSpan w:val="2"/>
          </w:tcPr>
          <w:p w:rsidR="00B544FB" w:rsidRDefault="00B544FB">
            <w:pPr>
              <w:spacing w:before="100" w:beforeAutospacing="1" w:after="100" w:afterAutospacing="1"/>
              <w:rPr>
                <w:sz w:val="24"/>
                <w:szCs w:val="24"/>
                <w:lang w:val="uk-UA"/>
              </w:rPr>
            </w:pPr>
            <w:r>
              <w:rPr>
                <w:lang w:val="uk-UA"/>
              </w:rPr>
              <w:t>2021-2025 роки</w:t>
            </w:r>
          </w:p>
          <w:p w:rsidR="00B544FB" w:rsidRDefault="00B544FB">
            <w:pPr>
              <w:spacing w:before="100" w:beforeAutospacing="1" w:after="100" w:afterAutospacing="1"/>
              <w:rPr>
                <w:sz w:val="24"/>
                <w:szCs w:val="24"/>
                <w:lang w:val="uk-UA"/>
              </w:rPr>
            </w:pPr>
          </w:p>
        </w:tc>
      </w:tr>
      <w:tr w:rsidR="00B544FB" w:rsidTr="00EB4D7A">
        <w:trPr>
          <w:gridAfter w:val="1"/>
          <w:wAfter w:w="40" w:type="dxa"/>
          <w:trHeight w:val="277"/>
          <w:tblCellSpacing w:w="0" w:type="dxa"/>
        </w:trPr>
        <w:tc>
          <w:tcPr>
            <w:tcW w:w="408" w:type="dxa"/>
          </w:tcPr>
          <w:p w:rsidR="00B544FB" w:rsidRDefault="00B544FB">
            <w:pPr>
              <w:spacing w:before="100" w:beforeAutospacing="1" w:after="100" w:afterAutospacing="1"/>
              <w:rPr>
                <w:sz w:val="24"/>
                <w:szCs w:val="24"/>
                <w:lang w:val="uk-UA"/>
              </w:rPr>
            </w:pPr>
            <w:r>
              <w:rPr>
                <w:lang w:val="uk-UA"/>
              </w:rPr>
              <w:t>2.5.</w:t>
            </w:r>
          </w:p>
        </w:tc>
        <w:tc>
          <w:tcPr>
            <w:tcW w:w="2487" w:type="dxa"/>
          </w:tcPr>
          <w:p w:rsidR="00B544FB" w:rsidRDefault="00B544FB">
            <w:pPr>
              <w:spacing w:before="100" w:beforeAutospacing="1" w:after="100" w:afterAutospacing="1"/>
              <w:rPr>
                <w:sz w:val="24"/>
                <w:szCs w:val="24"/>
                <w:lang w:val="uk-UA" w:eastAsia="uk-UA"/>
              </w:rPr>
            </w:pPr>
            <w:r>
              <w:rPr>
                <w:lang w:val="uk-UA" w:eastAsia="uk-UA"/>
              </w:rPr>
              <w:t>Зменшити розмір батьківської плати за харчування дітей  на 50 відсотків для батьків, у сім'ях яких троє і більше дітей</w:t>
            </w:r>
          </w:p>
        </w:tc>
        <w:tc>
          <w:tcPr>
            <w:tcW w:w="2126" w:type="dxa"/>
            <w:gridSpan w:val="2"/>
          </w:tcPr>
          <w:p w:rsidR="00B544FB" w:rsidRDefault="00B544FB">
            <w:pPr>
              <w:spacing w:before="100" w:beforeAutospacing="1" w:after="100" w:afterAutospacing="1"/>
              <w:rPr>
                <w:sz w:val="24"/>
                <w:szCs w:val="24"/>
                <w:lang w:val="uk-UA"/>
              </w:rPr>
            </w:pPr>
            <w:r>
              <w:rPr>
                <w:lang w:val="uk-UA"/>
              </w:rPr>
              <w:t>Селищний бюджет, інші джерела фінансування, не заборонені законодавств</w:t>
            </w:r>
            <w:r>
              <w:rPr>
                <w:i/>
                <w:lang w:val="uk-UA"/>
              </w:rPr>
              <w:t>о</w:t>
            </w:r>
            <w:r>
              <w:rPr>
                <w:lang w:val="uk-UA"/>
              </w:rPr>
              <w:t>м</w:t>
            </w:r>
          </w:p>
        </w:tc>
        <w:tc>
          <w:tcPr>
            <w:tcW w:w="3118" w:type="dxa"/>
          </w:tcPr>
          <w:p w:rsidR="00B544FB" w:rsidRDefault="00B544FB">
            <w:pPr>
              <w:spacing w:before="100" w:beforeAutospacing="1"/>
              <w:rPr>
                <w:sz w:val="24"/>
                <w:szCs w:val="24"/>
                <w:lang w:val="uk-UA"/>
              </w:rPr>
            </w:pPr>
            <w:r>
              <w:rPr>
                <w:lang w:val="uk-UA"/>
              </w:rPr>
              <w:t>Відділ освіти, молоді та спорту селищної ради, фінансовий відділ селищної ради</w:t>
            </w:r>
          </w:p>
        </w:tc>
        <w:tc>
          <w:tcPr>
            <w:tcW w:w="1418" w:type="dxa"/>
            <w:gridSpan w:val="2"/>
          </w:tcPr>
          <w:p w:rsidR="00B544FB" w:rsidRDefault="00B544FB">
            <w:pPr>
              <w:spacing w:before="100" w:beforeAutospacing="1" w:after="100" w:afterAutospacing="1"/>
              <w:rPr>
                <w:sz w:val="24"/>
                <w:szCs w:val="24"/>
                <w:lang w:val="uk-UA"/>
              </w:rPr>
            </w:pPr>
            <w:r>
              <w:rPr>
                <w:lang w:val="uk-UA"/>
              </w:rPr>
              <w:t>2021-2025 роки</w:t>
            </w:r>
          </w:p>
          <w:p w:rsidR="00B544FB" w:rsidRDefault="00B544FB">
            <w:pPr>
              <w:spacing w:before="100" w:beforeAutospacing="1" w:after="100" w:afterAutospacing="1"/>
              <w:rPr>
                <w:sz w:val="24"/>
                <w:szCs w:val="24"/>
                <w:lang w:val="uk-UA"/>
              </w:rPr>
            </w:pPr>
          </w:p>
        </w:tc>
      </w:tr>
      <w:tr w:rsidR="00B544FB" w:rsidTr="00EB4D7A">
        <w:trPr>
          <w:gridAfter w:val="1"/>
          <w:wAfter w:w="40" w:type="dxa"/>
          <w:trHeight w:val="277"/>
          <w:tblCellSpacing w:w="0" w:type="dxa"/>
        </w:trPr>
        <w:tc>
          <w:tcPr>
            <w:tcW w:w="408" w:type="dxa"/>
          </w:tcPr>
          <w:p w:rsidR="00B544FB" w:rsidRDefault="00B544FB">
            <w:pPr>
              <w:spacing w:before="100" w:beforeAutospacing="1" w:after="100" w:afterAutospacing="1"/>
              <w:rPr>
                <w:sz w:val="24"/>
                <w:szCs w:val="24"/>
                <w:lang w:val="uk-UA"/>
              </w:rPr>
            </w:pPr>
            <w:r>
              <w:rPr>
                <w:lang w:val="uk-UA"/>
              </w:rPr>
              <w:t>2.6.</w:t>
            </w:r>
          </w:p>
        </w:tc>
        <w:tc>
          <w:tcPr>
            <w:tcW w:w="2487" w:type="dxa"/>
          </w:tcPr>
          <w:p w:rsidR="00B544FB" w:rsidRDefault="00B544FB">
            <w:pPr>
              <w:rPr>
                <w:sz w:val="24"/>
                <w:szCs w:val="24"/>
                <w:lang w:val="uk-UA" w:eastAsia="uk-UA"/>
              </w:rPr>
            </w:pPr>
            <w:r>
              <w:rPr>
                <w:lang w:val="uk-UA" w:eastAsia="uk-UA"/>
              </w:rPr>
              <w:t>Звільнити від плати за харчування:</w:t>
            </w:r>
          </w:p>
          <w:p w:rsidR="00B544FB" w:rsidRDefault="00B544FB">
            <w:pPr>
              <w:rPr>
                <w:lang w:val="uk-UA" w:eastAsia="uk-UA"/>
              </w:rPr>
            </w:pPr>
            <w:r>
              <w:rPr>
                <w:lang w:val="uk-UA" w:eastAsia="uk-UA"/>
              </w:rPr>
              <w:t>- дітей батьків або осіб, які їх замінюють, у сім'ях, у яких сукупний дохід на кожного члена сім'ї за попередній квартал не перевищував рівня забезпечення прожиткового рівня (гарантованого мінімуму), який установлено законом про Державний бюджет України;</w:t>
            </w:r>
          </w:p>
          <w:p w:rsidR="00B544FB" w:rsidRDefault="00B544FB">
            <w:pPr>
              <w:rPr>
                <w:lang w:val="uk-UA" w:eastAsia="uk-UA"/>
              </w:rPr>
            </w:pPr>
            <w:r>
              <w:rPr>
                <w:lang w:val="uk-UA" w:eastAsia="uk-UA"/>
              </w:rPr>
              <w:t>- дітей-сиріт;</w:t>
            </w:r>
          </w:p>
          <w:p w:rsidR="00B544FB" w:rsidRDefault="00B544FB">
            <w:pPr>
              <w:rPr>
                <w:lang w:val="uk-UA" w:eastAsia="uk-UA"/>
              </w:rPr>
            </w:pPr>
            <w:r>
              <w:rPr>
                <w:lang w:val="uk-UA" w:eastAsia="uk-UA"/>
              </w:rPr>
              <w:t>-дітей позбавлених батьківського піклування,                                           - дітей з інвалідністю;</w:t>
            </w:r>
          </w:p>
          <w:p w:rsidR="00B544FB" w:rsidRDefault="00B544FB">
            <w:pPr>
              <w:rPr>
                <w:lang w:val="uk-UA" w:eastAsia="uk-UA"/>
              </w:rPr>
            </w:pPr>
            <w:r>
              <w:rPr>
                <w:lang w:val="uk-UA" w:eastAsia="uk-UA"/>
              </w:rPr>
              <w:t>- дітей, які потребують корекції фізичного та (або) розумового розвитку в спеціальних групах;</w:t>
            </w:r>
          </w:p>
          <w:p w:rsidR="00B544FB" w:rsidRDefault="00B544FB">
            <w:pPr>
              <w:rPr>
                <w:sz w:val="24"/>
                <w:szCs w:val="24"/>
                <w:lang w:val="uk-UA" w:eastAsia="uk-UA"/>
              </w:rPr>
            </w:pPr>
            <w:r>
              <w:rPr>
                <w:lang w:val="uk-UA" w:eastAsia="uk-UA"/>
              </w:rPr>
              <w:t>- дітей,</w:t>
            </w:r>
            <w:r>
              <w:rPr>
                <w:lang w:eastAsia="uk-UA"/>
              </w:rPr>
              <w:t> </w:t>
            </w:r>
            <w:r w:rsidRPr="001347A0">
              <w:rPr>
                <w:lang w:val="uk-UA" w:eastAsia="uk-UA"/>
              </w:rPr>
              <w:t>дітей з числа внутрішньо переміщених осіб, дітей, які мають статус дитини, яка постраждала внаслідок воєнних дій і збройних конфліктів згідно із</w:t>
            </w:r>
            <w:r w:rsidRPr="001347A0">
              <w:rPr>
                <w:lang w:val="uk-UA"/>
              </w:rPr>
              <w:t xml:space="preserve"> Законом україни «Про статус веретанів війни, гарантії їх соціального захисту», </w:t>
            </w:r>
            <w:r w:rsidRPr="001347A0">
              <w:rPr>
                <w:lang w:val="uk-UA" w:eastAsia="uk-UA"/>
              </w:rPr>
              <w:t>батьки яких є учасниками бойових дій</w:t>
            </w:r>
            <w:r>
              <w:rPr>
                <w:lang w:val="uk-UA" w:eastAsia="uk-UA"/>
              </w:rPr>
              <w:t>.</w:t>
            </w:r>
          </w:p>
        </w:tc>
        <w:tc>
          <w:tcPr>
            <w:tcW w:w="2126" w:type="dxa"/>
            <w:gridSpan w:val="2"/>
          </w:tcPr>
          <w:p w:rsidR="00B544FB" w:rsidRDefault="00B544FB">
            <w:pPr>
              <w:spacing w:before="100" w:beforeAutospacing="1" w:after="100" w:afterAutospacing="1"/>
              <w:rPr>
                <w:sz w:val="24"/>
                <w:szCs w:val="24"/>
                <w:lang w:val="uk-UA"/>
              </w:rPr>
            </w:pPr>
            <w:r>
              <w:rPr>
                <w:lang w:val="uk-UA"/>
              </w:rPr>
              <w:t>Селищний бюджет, інші джерела фінансування, не заборонені законодавств</w:t>
            </w:r>
            <w:r>
              <w:rPr>
                <w:i/>
                <w:lang w:val="uk-UA"/>
              </w:rPr>
              <w:t>о</w:t>
            </w:r>
            <w:r>
              <w:rPr>
                <w:lang w:val="uk-UA"/>
              </w:rPr>
              <w:t>м</w:t>
            </w:r>
          </w:p>
        </w:tc>
        <w:tc>
          <w:tcPr>
            <w:tcW w:w="3118" w:type="dxa"/>
          </w:tcPr>
          <w:p w:rsidR="00B544FB" w:rsidRDefault="00B544FB">
            <w:pPr>
              <w:spacing w:before="100" w:beforeAutospacing="1"/>
              <w:rPr>
                <w:sz w:val="24"/>
                <w:szCs w:val="24"/>
                <w:lang w:val="uk-UA"/>
              </w:rPr>
            </w:pPr>
            <w:r>
              <w:rPr>
                <w:lang w:val="uk-UA"/>
              </w:rPr>
              <w:t>Відділ освіти, молоді та спорту селищної ради, заклади освіти</w:t>
            </w:r>
          </w:p>
        </w:tc>
        <w:tc>
          <w:tcPr>
            <w:tcW w:w="1418" w:type="dxa"/>
            <w:gridSpan w:val="2"/>
          </w:tcPr>
          <w:p w:rsidR="00B544FB" w:rsidRDefault="00B544FB">
            <w:pPr>
              <w:spacing w:before="100" w:beforeAutospacing="1" w:after="100" w:afterAutospacing="1"/>
              <w:rPr>
                <w:sz w:val="24"/>
                <w:szCs w:val="24"/>
                <w:lang w:val="uk-UA"/>
              </w:rPr>
            </w:pPr>
            <w:r>
              <w:rPr>
                <w:lang w:val="uk-UA"/>
              </w:rPr>
              <w:t>2021-2025 роки</w:t>
            </w:r>
          </w:p>
          <w:p w:rsidR="00B544FB" w:rsidRDefault="00B544FB">
            <w:pPr>
              <w:spacing w:before="100" w:beforeAutospacing="1" w:after="100" w:afterAutospacing="1"/>
              <w:rPr>
                <w:sz w:val="24"/>
                <w:szCs w:val="24"/>
                <w:lang w:val="uk-UA"/>
              </w:rPr>
            </w:pPr>
          </w:p>
        </w:tc>
      </w:tr>
      <w:tr w:rsidR="00B544FB" w:rsidTr="00EB4D7A">
        <w:trPr>
          <w:gridAfter w:val="1"/>
          <w:wAfter w:w="40" w:type="dxa"/>
          <w:trHeight w:val="277"/>
          <w:tblCellSpacing w:w="0" w:type="dxa"/>
        </w:trPr>
        <w:tc>
          <w:tcPr>
            <w:tcW w:w="408" w:type="dxa"/>
          </w:tcPr>
          <w:p w:rsidR="00B544FB" w:rsidRDefault="00B544FB">
            <w:pPr>
              <w:spacing w:before="100" w:beforeAutospacing="1" w:after="100" w:afterAutospacing="1"/>
              <w:rPr>
                <w:sz w:val="24"/>
                <w:szCs w:val="24"/>
                <w:lang w:val="uk-UA"/>
              </w:rPr>
            </w:pPr>
            <w:r>
              <w:rPr>
                <w:lang w:val="uk-UA"/>
              </w:rPr>
              <w:t>2.7</w:t>
            </w:r>
          </w:p>
        </w:tc>
        <w:tc>
          <w:tcPr>
            <w:tcW w:w="2487" w:type="dxa"/>
          </w:tcPr>
          <w:p w:rsidR="00B544FB" w:rsidRDefault="00B544FB">
            <w:pPr>
              <w:spacing w:before="100" w:beforeAutospacing="1" w:after="100" w:afterAutospacing="1"/>
              <w:rPr>
                <w:sz w:val="24"/>
                <w:szCs w:val="24"/>
                <w:lang w:val="uk-UA" w:eastAsia="uk-UA"/>
              </w:rPr>
            </w:pPr>
            <w:r>
              <w:rPr>
                <w:lang w:val="uk-UA"/>
              </w:rPr>
              <w:t>Збільшити витрати на харчування дітей закладів дошкільної освіти та дошкільних підрозділів закладів загальної середньої освіти у літній оздоровчий період на</w:t>
            </w:r>
            <w:r>
              <w:rPr>
                <w:lang w:val="uk-UA"/>
              </w:rPr>
              <w:softHyphen/>
              <w:t xml:space="preserve"> 10 </w:t>
            </w:r>
            <w:r>
              <w:rPr>
                <w:lang w:val="uk-UA"/>
              </w:rPr>
              <w:softHyphen/>
              <w:t>відсотків для придбання свіжих овочів та фруктів</w:t>
            </w:r>
          </w:p>
        </w:tc>
        <w:tc>
          <w:tcPr>
            <w:tcW w:w="2126" w:type="dxa"/>
            <w:gridSpan w:val="2"/>
          </w:tcPr>
          <w:p w:rsidR="00B544FB" w:rsidRDefault="00B544FB">
            <w:pPr>
              <w:spacing w:before="100" w:beforeAutospacing="1" w:after="100" w:afterAutospacing="1"/>
              <w:rPr>
                <w:sz w:val="24"/>
                <w:szCs w:val="24"/>
                <w:lang w:val="uk-UA"/>
              </w:rPr>
            </w:pPr>
            <w:r>
              <w:rPr>
                <w:lang w:val="uk-UA"/>
              </w:rPr>
              <w:t>Селищний бюджет, інші джерела фінансування, не заборонені законодавств</w:t>
            </w:r>
            <w:r>
              <w:rPr>
                <w:i/>
                <w:lang w:val="uk-UA"/>
              </w:rPr>
              <w:t>о</w:t>
            </w:r>
            <w:r>
              <w:rPr>
                <w:lang w:val="uk-UA"/>
              </w:rPr>
              <w:t>м</w:t>
            </w:r>
          </w:p>
        </w:tc>
        <w:tc>
          <w:tcPr>
            <w:tcW w:w="3118" w:type="dxa"/>
          </w:tcPr>
          <w:p w:rsidR="00B544FB" w:rsidRDefault="00B544FB">
            <w:pPr>
              <w:spacing w:before="100" w:beforeAutospacing="1"/>
              <w:rPr>
                <w:sz w:val="24"/>
                <w:szCs w:val="24"/>
                <w:lang w:val="uk-UA"/>
              </w:rPr>
            </w:pPr>
            <w:r>
              <w:rPr>
                <w:lang w:val="uk-UA"/>
              </w:rPr>
              <w:t>Відділ освіти, молоді та спорту селищної ради, заклади освіти </w:t>
            </w:r>
          </w:p>
        </w:tc>
        <w:tc>
          <w:tcPr>
            <w:tcW w:w="1418" w:type="dxa"/>
            <w:gridSpan w:val="2"/>
          </w:tcPr>
          <w:p w:rsidR="00B544FB" w:rsidRDefault="00B544FB">
            <w:pPr>
              <w:spacing w:before="100" w:beforeAutospacing="1" w:after="100" w:afterAutospacing="1"/>
              <w:rPr>
                <w:sz w:val="24"/>
                <w:szCs w:val="24"/>
                <w:lang w:val="uk-UA"/>
              </w:rPr>
            </w:pPr>
            <w:r>
              <w:rPr>
                <w:lang w:val="uk-UA"/>
              </w:rPr>
              <w:t>В період оздоровчої кампанії</w:t>
            </w:r>
          </w:p>
        </w:tc>
      </w:tr>
      <w:tr w:rsidR="00B544FB" w:rsidTr="00EB4D7A">
        <w:trPr>
          <w:gridAfter w:val="1"/>
          <w:wAfter w:w="40" w:type="dxa"/>
          <w:tblCellSpacing w:w="0" w:type="dxa"/>
        </w:trPr>
        <w:tc>
          <w:tcPr>
            <w:tcW w:w="408" w:type="dxa"/>
          </w:tcPr>
          <w:p w:rsidR="00B544FB" w:rsidRDefault="00B544FB">
            <w:pPr>
              <w:spacing w:before="100" w:beforeAutospacing="1" w:after="100" w:afterAutospacing="1"/>
              <w:rPr>
                <w:sz w:val="24"/>
                <w:szCs w:val="24"/>
                <w:lang w:val="uk-UA"/>
              </w:rPr>
            </w:pPr>
            <w:r>
              <w:rPr>
                <w:lang w:val="uk-UA"/>
              </w:rPr>
              <w:t>2.8</w:t>
            </w:r>
          </w:p>
        </w:tc>
        <w:tc>
          <w:tcPr>
            <w:tcW w:w="2487" w:type="dxa"/>
          </w:tcPr>
          <w:p w:rsidR="00B544FB" w:rsidRDefault="00B544FB">
            <w:pPr>
              <w:spacing w:before="100" w:beforeAutospacing="1" w:after="100" w:afterAutospacing="1"/>
              <w:rPr>
                <w:sz w:val="24"/>
                <w:szCs w:val="24"/>
                <w:lang w:val="uk-UA"/>
              </w:rPr>
            </w:pPr>
            <w:r>
              <w:rPr>
                <w:lang w:val="uk-UA"/>
              </w:rPr>
              <w:t>Забезпечити безкоштовне дворазове харчування дітей у таборах відпочинку з денним перебуванням при закладах освіти району</w:t>
            </w:r>
          </w:p>
        </w:tc>
        <w:tc>
          <w:tcPr>
            <w:tcW w:w="2126" w:type="dxa"/>
            <w:gridSpan w:val="2"/>
          </w:tcPr>
          <w:p w:rsidR="00B544FB" w:rsidRDefault="00B544FB">
            <w:pPr>
              <w:spacing w:before="100" w:beforeAutospacing="1" w:after="100" w:afterAutospacing="1"/>
              <w:rPr>
                <w:sz w:val="24"/>
                <w:szCs w:val="24"/>
                <w:lang w:val="uk-UA"/>
              </w:rPr>
            </w:pPr>
            <w:r>
              <w:rPr>
                <w:lang w:val="uk-UA"/>
              </w:rPr>
              <w:t>Селищний бюджет, інші джерела фінансування, не заборонені законодавством</w:t>
            </w:r>
          </w:p>
        </w:tc>
        <w:tc>
          <w:tcPr>
            <w:tcW w:w="3118" w:type="dxa"/>
          </w:tcPr>
          <w:p w:rsidR="00B544FB" w:rsidRDefault="00B544FB">
            <w:pPr>
              <w:rPr>
                <w:sz w:val="24"/>
                <w:szCs w:val="24"/>
                <w:lang w:val="uk-UA"/>
              </w:rPr>
            </w:pPr>
            <w:r>
              <w:rPr>
                <w:lang w:val="uk-UA"/>
              </w:rPr>
              <w:t>Відділ освіти, молоді та спорту селищної ради, заклади освіти</w:t>
            </w:r>
          </w:p>
        </w:tc>
        <w:tc>
          <w:tcPr>
            <w:tcW w:w="1418" w:type="dxa"/>
            <w:gridSpan w:val="2"/>
          </w:tcPr>
          <w:p w:rsidR="00B544FB" w:rsidRDefault="00B544FB">
            <w:pPr>
              <w:spacing w:before="100" w:beforeAutospacing="1" w:after="100" w:afterAutospacing="1"/>
              <w:rPr>
                <w:sz w:val="24"/>
                <w:szCs w:val="24"/>
                <w:lang w:val="uk-UA"/>
              </w:rPr>
            </w:pPr>
            <w:r>
              <w:rPr>
                <w:lang w:val="uk-UA"/>
              </w:rPr>
              <w:t>В період оздоровчої кампанії</w:t>
            </w:r>
          </w:p>
        </w:tc>
      </w:tr>
      <w:tr w:rsidR="00B544FB" w:rsidTr="00EB4D7A">
        <w:trPr>
          <w:gridAfter w:val="1"/>
          <w:wAfter w:w="40" w:type="dxa"/>
          <w:tblCellSpacing w:w="0" w:type="dxa"/>
        </w:trPr>
        <w:tc>
          <w:tcPr>
            <w:tcW w:w="408" w:type="dxa"/>
          </w:tcPr>
          <w:p w:rsidR="00B544FB" w:rsidRDefault="00B544FB">
            <w:pPr>
              <w:spacing w:before="100" w:beforeAutospacing="1" w:after="100" w:afterAutospacing="1"/>
              <w:rPr>
                <w:sz w:val="24"/>
                <w:szCs w:val="24"/>
                <w:lang w:val="uk-UA"/>
              </w:rPr>
            </w:pPr>
            <w:r>
              <w:rPr>
                <w:lang w:val="uk-UA"/>
              </w:rPr>
              <w:t>2.9</w:t>
            </w:r>
          </w:p>
        </w:tc>
        <w:tc>
          <w:tcPr>
            <w:tcW w:w="2487" w:type="dxa"/>
          </w:tcPr>
          <w:p w:rsidR="00B544FB" w:rsidRDefault="00B544FB">
            <w:pPr>
              <w:spacing w:before="100" w:beforeAutospacing="1" w:after="100" w:afterAutospacing="1"/>
              <w:rPr>
                <w:sz w:val="24"/>
                <w:szCs w:val="24"/>
                <w:lang w:val="uk-UA"/>
              </w:rPr>
            </w:pPr>
            <w:r>
              <w:rPr>
                <w:lang w:val="uk-UA"/>
              </w:rPr>
              <w:t xml:space="preserve">Дотримуватись санітарно-гігієнічних норм щодо організації харчування, оптимального режиму роботи їдалень </w:t>
            </w:r>
          </w:p>
        </w:tc>
        <w:tc>
          <w:tcPr>
            <w:tcW w:w="2126" w:type="dxa"/>
            <w:gridSpan w:val="2"/>
          </w:tcPr>
          <w:p w:rsidR="00B544FB" w:rsidRDefault="00B544FB">
            <w:pPr>
              <w:spacing w:before="100" w:beforeAutospacing="1" w:after="100" w:afterAutospacing="1"/>
              <w:rPr>
                <w:sz w:val="24"/>
                <w:szCs w:val="24"/>
                <w:lang w:val="uk-UA"/>
              </w:rPr>
            </w:pPr>
            <w:r>
              <w:rPr>
                <w:lang w:val="uk-UA"/>
              </w:rPr>
              <w:t>Не потребує</w:t>
            </w:r>
          </w:p>
        </w:tc>
        <w:tc>
          <w:tcPr>
            <w:tcW w:w="3118" w:type="dxa"/>
          </w:tcPr>
          <w:p w:rsidR="00B544FB" w:rsidRDefault="00B544FB">
            <w:pPr>
              <w:rPr>
                <w:sz w:val="24"/>
                <w:szCs w:val="24"/>
                <w:lang w:val="uk-UA"/>
              </w:rPr>
            </w:pPr>
            <w:r>
              <w:rPr>
                <w:lang w:val="uk-UA"/>
              </w:rPr>
              <w:t>Відділ освіти, молоді та спорту селищної ради, заклади освіти</w:t>
            </w:r>
          </w:p>
        </w:tc>
        <w:tc>
          <w:tcPr>
            <w:tcW w:w="1418" w:type="dxa"/>
            <w:gridSpan w:val="2"/>
          </w:tcPr>
          <w:p w:rsidR="00B544FB" w:rsidRDefault="00B544FB">
            <w:pPr>
              <w:spacing w:before="100" w:beforeAutospacing="1" w:after="100" w:afterAutospacing="1"/>
              <w:rPr>
                <w:sz w:val="24"/>
                <w:szCs w:val="24"/>
                <w:lang w:val="uk-UA"/>
              </w:rPr>
            </w:pPr>
            <w:r>
              <w:rPr>
                <w:lang w:val="uk-UA"/>
              </w:rPr>
              <w:t xml:space="preserve"> Постійно </w:t>
            </w:r>
          </w:p>
        </w:tc>
      </w:tr>
      <w:tr w:rsidR="00B544FB" w:rsidTr="00EB4D7A">
        <w:trPr>
          <w:gridAfter w:val="1"/>
          <w:wAfter w:w="40" w:type="dxa"/>
          <w:tblCellSpacing w:w="0" w:type="dxa"/>
        </w:trPr>
        <w:tc>
          <w:tcPr>
            <w:tcW w:w="408" w:type="dxa"/>
          </w:tcPr>
          <w:p w:rsidR="00B544FB" w:rsidRDefault="00B544FB">
            <w:pPr>
              <w:spacing w:before="100" w:beforeAutospacing="1" w:after="100" w:afterAutospacing="1"/>
              <w:rPr>
                <w:sz w:val="24"/>
                <w:szCs w:val="24"/>
                <w:lang w:val="uk-UA"/>
              </w:rPr>
            </w:pPr>
            <w:r>
              <w:rPr>
                <w:lang w:val="uk-UA"/>
              </w:rPr>
              <w:t>2.10</w:t>
            </w:r>
          </w:p>
        </w:tc>
        <w:tc>
          <w:tcPr>
            <w:tcW w:w="2487" w:type="dxa"/>
          </w:tcPr>
          <w:p w:rsidR="00B544FB" w:rsidRDefault="00B544FB">
            <w:pPr>
              <w:spacing w:before="100" w:beforeAutospacing="1" w:after="100" w:afterAutospacing="1"/>
              <w:rPr>
                <w:sz w:val="24"/>
                <w:szCs w:val="24"/>
                <w:lang w:val="uk-UA"/>
              </w:rPr>
            </w:pPr>
            <w:r>
              <w:rPr>
                <w:lang w:val="uk-UA"/>
              </w:rPr>
              <w:t>Проводити перевірки щодо організації харчування у закладах освіти</w:t>
            </w:r>
          </w:p>
        </w:tc>
        <w:tc>
          <w:tcPr>
            <w:tcW w:w="2126" w:type="dxa"/>
            <w:gridSpan w:val="2"/>
          </w:tcPr>
          <w:p w:rsidR="00B544FB" w:rsidRDefault="00B544FB">
            <w:pPr>
              <w:spacing w:before="100" w:beforeAutospacing="1" w:after="100" w:afterAutospacing="1"/>
              <w:rPr>
                <w:sz w:val="24"/>
                <w:szCs w:val="24"/>
                <w:lang w:val="uk-UA"/>
              </w:rPr>
            </w:pPr>
            <w:r>
              <w:rPr>
                <w:lang w:val="uk-UA"/>
              </w:rPr>
              <w:t>Не потребує</w:t>
            </w:r>
          </w:p>
        </w:tc>
        <w:tc>
          <w:tcPr>
            <w:tcW w:w="3118" w:type="dxa"/>
          </w:tcPr>
          <w:p w:rsidR="00B544FB" w:rsidRDefault="00B544FB">
            <w:pPr>
              <w:rPr>
                <w:sz w:val="24"/>
                <w:szCs w:val="24"/>
                <w:lang w:val="uk-UA"/>
              </w:rPr>
            </w:pPr>
            <w:r>
              <w:rPr>
                <w:lang w:val="uk-UA"/>
              </w:rPr>
              <w:t>Відділ освіти, молоді та спорту селищної ради</w:t>
            </w:r>
          </w:p>
        </w:tc>
        <w:tc>
          <w:tcPr>
            <w:tcW w:w="1418" w:type="dxa"/>
            <w:gridSpan w:val="2"/>
          </w:tcPr>
          <w:p w:rsidR="00B544FB" w:rsidRDefault="00B544FB">
            <w:pPr>
              <w:spacing w:before="100" w:beforeAutospacing="1" w:after="100" w:afterAutospacing="1"/>
              <w:rPr>
                <w:sz w:val="24"/>
                <w:szCs w:val="24"/>
                <w:lang w:val="uk-UA"/>
              </w:rPr>
            </w:pPr>
            <w:r>
              <w:rPr>
                <w:lang w:val="uk-UA"/>
              </w:rPr>
              <w:t>2 рази в рік</w:t>
            </w:r>
          </w:p>
        </w:tc>
      </w:tr>
      <w:tr w:rsidR="00B544FB" w:rsidTr="00EB4D7A">
        <w:trPr>
          <w:gridAfter w:val="1"/>
          <w:wAfter w:w="40" w:type="dxa"/>
          <w:tblCellSpacing w:w="0" w:type="dxa"/>
        </w:trPr>
        <w:tc>
          <w:tcPr>
            <w:tcW w:w="9557" w:type="dxa"/>
            <w:gridSpan w:val="7"/>
          </w:tcPr>
          <w:p w:rsidR="00B544FB" w:rsidRDefault="00B544FB">
            <w:pPr>
              <w:spacing w:before="100" w:beforeAutospacing="1" w:after="100" w:afterAutospacing="1"/>
              <w:jc w:val="center"/>
              <w:rPr>
                <w:b/>
                <w:sz w:val="24"/>
                <w:szCs w:val="24"/>
                <w:lang w:val="uk-UA"/>
              </w:rPr>
            </w:pPr>
            <w:r>
              <w:rPr>
                <w:b/>
                <w:lang w:val="uk-UA"/>
              </w:rPr>
              <w:t>3. Підвищення якості харчування учнів</w:t>
            </w:r>
          </w:p>
        </w:tc>
      </w:tr>
      <w:tr w:rsidR="00B544FB" w:rsidTr="00EB4D7A">
        <w:trPr>
          <w:gridAfter w:val="1"/>
          <w:wAfter w:w="40" w:type="dxa"/>
          <w:tblCellSpacing w:w="0" w:type="dxa"/>
        </w:trPr>
        <w:tc>
          <w:tcPr>
            <w:tcW w:w="408" w:type="dxa"/>
          </w:tcPr>
          <w:p w:rsidR="00B544FB" w:rsidRDefault="00B544FB">
            <w:pPr>
              <w:spacing w:before="100" w:beforeAutospacing="1" w:after="100" w:afterAutospacing="1"/>
              <w:rPr>
                <w:sz w:val="24"/>
                <w:szCs w:val="24"/>
                <w:lang w:val="uk-UA"/>
              </w:rPr>
            </w:pPr>
            <w:r>
              <w:rPr>
                <w:lang w:val="uk-UA"/>
              </w:rPr>
              <w:t>3.1</w:t>
            </w:r>
          </w:p>
        </w:tc>
        <w:tc>
          <w:tcPr>
            <w:tcW w:w="2487" w:type="dxa"/>
          </w:tcPr>
          <w:p w:rsidR="00B544FB" w:rsidRDefault="00B544FB">
            <w:pPr>
              <w:spacing w:before="100" w:beforeAutospacing="1" w:after="100" w:afterAutospacing="1"/>
              <w:rPr>
                <w:sz w:val="24"/>
                <w:szCs w:val="24"/>
                <w:lang w:val="uk-UA"/>
              </w:rPr>
            </w:pPr>
            <w:r>
              <w:rPr>
                <w:lang w:val="uk-UA"/>
              </w:rPr>
              <w:t>Розширення асортименту страв, буфетної продукції</w:t>
            </w:r>
          </w:p>
        </w:tc>
        <w:tc>
          <w:tcPr>
            <w:tcW w:w="2126" w:type="dxa"/>
            <w:gridSpan w:val="2"/>
          </w:tcPr>
          <w:p w:rsidR="00B544FB" w:rsidRDefault="00B544FB">
            <w:pPr>
              <w:spacing w:before="100" w:beforeAutospacing="1" w:after="100" w:afterAutospacing="1"/>
              <w:rPr>
                <w:sz w:val="24"/>
                <w:szCs w:val="24"/>
                <w:lang w:val="uk-UA"/>
              </w:rPr>
            </w:pPr>
            <w:r>
              <w:rPr>
                <w:lang w:val="uk-UA"/>
              </w:rPr>
              <w:t>Не потребує</w:t>
            </w:r>
          </w:p>
        </w:tc>
        <w:tc>
          <w:tcPr>
            <w:tcW w:w="3118" w:type="dxa"/>
          </w:tcPr>
          <w:p w:rsidR="00B544FB" w:rsidRDefault="00B544FB">
            <w:pPr>
              <w:rPr>
                <w:sz w:val="24"/>
                <w:szCs w:val="24"/>
                <w:lang w:val="uk-UA"/>
              </w:rPr>
            </w:pPr>
            <w:r>
              <w:rPr>
                <w:lang w:val="uk-UA"/>
              </w:rPr>
              <w:t>Згідно із чинним законодавством (відділ освіти, молоді та спорту селищної ради, заклади освіти)</w:t>
            </w:r>
          </w:p>
        </w:tc>
        <w:tc>
          <w:tcPr>
            <w:tcW w:w="1418" w:type="dxa"/>
            <w:gridSpan w:val="2"/>
          </w:tcPr>
          <w:p w:rsidR="00B544FB" w:rsidRDefault="00B544FB">
            <w:pPr>
              <w:spacing w:before="100" w:beforeAutospacing="1" w:after="100" w:afterAutospacing="1"/>
              <w:rPr>
                <w:sz w:val="24"/>
                <w:szCs w:val="24"/>
                <w:lang w:val="uk-UA"/>
              </w:rPr>
            </w:pPr>
            <w:r>
              <w:rPr>
                <w:lang w:val="uk-UA"/>
              </w:rPr>
              <w:t xml:space="preserve"> Постійно </w:t>
            </w:r>
          </w:p>
          <w:p w:rsidR="00B544FB" w:rsidRDefault="00B544FB">
            <w:pPr>
              <w:spacing w:before="100" w:beforeAutospacing="1" w:after="100" w:afterAutospacing="1"/>
              <w:rPr>
                <w:sz w:val="24"/>
                <w:szCs w:val="24"/>
                <w:lang w:val="uk-UA"/>
              </w:rPr>
            </w:pPr>
            <w:r>
              <w:rPr>
                <w:lang w:val="uk-UA"/>
              </w:rPr>
              <w:t> </w:t>
            </w:r>
          </w:p>
        </w:tc>
      </w:tr>
      <w:tr w:rsidR="00B544FB" w:rsidTr="00EB4D7A">
        <w:trPr>
          <w:gridAfter w:val="1"/>
          <w:wAfter w:w="40" w:type="dxa"/>
          <w:tblCellSpacing w:w="0" w:type="dxa"/>
        </w:trPr>
        <w:tc>
          <w:tcPr>
            <w:tcW w:w="408" w:type="dxa"/>
          </w:tcPr>
          <w:p w:rsidR="00B544FB" w:rsidRDefault="00B544FB">
            <w:pPr>
              <w:spacing w:before="100" w:beforeAutospacing="1" w:after="100" w:afterAutospacing="1"/>
              <w:rPr>
                <w:sz w:val="24"/>
                <w:szCs w:val="24"/>
                <w:lang w:val="uk-UA"/>
              </w:rPr>
            </w:pPr>
            <w:r>
              <w:rPr>
                <w:lang w:val="uk-UA"/>
              </w:rPr>
              <w:t>3.2</w:t>
            </w:r>
          </w:p>
        </w:tc>
        <w:tc>
          <w:tcPr>
            <w:tcW w:w="2487" w:type="dxa"/>
          </w:tcPr>
          <w:p w:rsidR="00B544FB" w:rsidRDefault="00B544FB">
            <w:pPr>
              <w:spacing w:before="100" w:beforeAutospacing="1" w:after="100" w:afterAutospacing="1"/>
              <w:rPr>
                <w:sz w:val="24"/>
                <w:szCs w:val="24"/>
                <w:lang w:val="uk-UA"/>
              </w:rPr>
            </w:pPr>
            <w:r>
              <w:rPr>
                <w:lang w:val="uk-UA"/>
              </w:rPr>
              <w:t xml:space="preserve">Розробка перспективного меню </w:t>
            </w:r>
          </w:p>
        </w:tc>
        <w:tc>
          <w:tcPr>
            <w:tcW w:w="2126" w:type="dxa"/>
            <w:gridSpan w:val="2"/>
          </w:tcPr>
          <w:p w:rsidR="00B544FB" w:rsidRDefault="00B544FB">
            <w:pPr>
              <w:spacing w:before="100" w:beforeAutospacing="1" w:after="100" w:afterAutospacing="1"/>
              <w:rPr>
                <w:sz w:val="24"/>
                <w:szCs w:val="24"/>
                <w:lang w:val="uk-UA"/>
              </w:rPr>
            </w:pPr>
            <w:r>
              <w:rPr>
                <w:lang w:val="uk-UA"/>
              </w:rPr>
              <w:t>Не потребує</w:t>
            </w:r>
          </w:p>
        </w:tc>
        <w:tc>
          <w:tcPr>
            <w:tcW w:w="3118" w:type="dxa"/>
          </w:tcPr>
          <w:p w:rsidR="00B544FB" w:rsidRDefault="00B544FB">
            <w:pPr>
              <w:rPr>
                <w:sz w:val="24"/>
                <w:szCs w:val="24"/>
                <w:lang w:val="uk-UA"/>
              </w:rPr>
            </w:pPr>
            <w:r>
              <w:rPr>
                <w:lang w:val="uk-UA"/>
              </w:rPr>
              <w:t>Відділ освіти, молоді та спорту селищної ради, заклади освіти</w:t>
            </w:r>
          </w:p>
        </w:tc>
        <w:tc>
          <w:tcPr>
            <w:tcW w:w="1418" w:type="dxa"/>
            <w:gridSpan w:val="2"/>
          </w:tcPr>
          <w:p w:rsidR="00B544FB" w:rsidRDefault="00B544FB">
            <w:pPr>
              <w:spacing w:before="100" w:beforeAutospacing="1" w:after="100" w:afterAutospacing="1"/>
              <w:rPr>
                <w:sz w:val="24"/>
                <w:szCs w:val="24"/>
                <w:lang w:val="uk-UA"/>
              </w:rPr>
            </w:pPr>
            <w:r>
              <w:rPr>
                <w:lang w:val="uk-UA"/>
              </w:rPr>
              <w:t>Постійно</w:t>
            </w:r>
          </w:p>
        </w:tc>
      </w:tr>
      <w:tr w:rsidR="00B544FB" w:rsidTr="00EB4D7A">
        <w:trPr>
          <w:gridAfter w:val="1"/>
          <w:wAfter w:w="40" w:type="dxa"/>
          <w:tblCellSpacing w:w="0" w:type="dxa"/>
        </w:trPr>
        <w:tc>
          <w:tcPr>
            <w:tcW w:w="408" w:type="dxa"/>
          </w:tcPr>
          <w:p w:rsidR="00B544FB" w:rsidRDefault="00B544FB">
            <w:pPr>
              <w:spacing w:before="100" w:beforeAutospacing="1" w:after="100" w:afterAutospacing="1"/>
              <w:rPr>
                <w:sz w:val="24"/>
                <w:szCs w:val="24"/>
                <w:lang w:val="uk-UA"/>
              </w:rPr>
            </w:pPr>
            <w:r>
              <w:rPr>
                <w:lang w:val="uk-UA"/>
              </w:rPr>
              <w:t>3.3</w:t>
            </w:r>
          </w:p>
        </w:tc>
        <w:tc>
          <w:tcPr>
            <w:tcW w:w="2487" w:type="dxa"/>
          </w:tcPr>
          <w:p w:rsidR="00B544FB" w:rsidRDefault="00B544FB">
            <w:pPr>
              <w:spacing w:before="100" w:beforeAutospacing="1" w:after="100" w:afterAutospacing="1"/>
              <w:rPr>
                <w:sz w:val="24"/>
                <w:szCs w:val="24"/>
                <w:lang w:val="uk-UA"/>
              </w:rPr>
            </w:pPr>
            <w:r>
              <w:rPr>
                <w:lang w:val="uk-UA"/>
              </w:rPr>
              <w:t xml:space="preserve">Контроль за якістю та безпекою, дотриманням термінів, умов зберігання та реалізації продуктів, за поставкою продуктів харчування з наявністю сертифікатів відповідності, посвідчень про якість </w:t>
            </w:r>
          </w:p>
        </w:tc>
        <w:tc>
          <w:tcPr>
            <w:tcW w:w="2126" w:type="dxa"/>
            <w:gridSpan w:val="2"/>
          </w:tcPr>
          <w:p w:rsidR="00B544FB" w:rsidRDefault="00B544FB">
            <w:pPr>
              <w:spacing w:before="100" w:beforeAutospacing="1" w:after="100" w:afterAutospacing="1"/>
              <w:rPr>
                <w:sz w:val="24"/>
                <w:szCs w:val="24"/>
                <w:lang w:val="uk-UA"/>
              </w:rPr>
            </w:pPr>
            <w:r>
              <w:rPr>
                <w:lang w:val="uk-UA"/>
              </w:rPr>
              <w:t>Не потребує</w:t>
            </w:r>
          </w:p>
        </w:tc>
        <w:tc>
          <w:tcPr>
            <w:tcW w:w="3118" w:type="dxa"/>
          </w:tcPr>
          <w:p w:rsidR="00B544FB" w:rsidRDefault="00B544FB">
            <w:pPr>
              <w:rPr>
                <w:sz w:val="24"/>
                <w:szCs w:val="24"/>
                <w:lang w:val="uk-UA"/>
              </w:rPr>
            </w:pPr>
            <w:r>
              <w:rPr>
                <w:lang w:val="uk-UA"/>
              </w:rPr>
              <w:t>Відділ освіти, молоді та спорту селищної ради, заклади освіти</w:t>
            </w:r>
          </w:p>
        </w:tc>
        <w:tc>
          <w:tcPr>
            <w:tcW w:w="1418" w:type="dxa"/>
            <w:gridSpan w:val="2"/>
          </w:tcPr>
          <w:p w:rsidR="00B544FB" w:rsidRDefault="00B544FB">
            <w:pPr>
              <w:spacing w:before="100" w:beforeAutospacing="1" w:after="100" w:afterAutospacing="1"/>
              <w:rPr>
                <w:sz w:val="24"/>
                <w:szCs w:val="24"/>
                <w:lang w:val="uk-UA"/>
              </w:rPr>
            </w:pPr>
            <w:r>
              <w:rPr>
                <w:lang w:val="uk-UA"/>
              </w:rPr>
              <w:t>Постійно</w:t>
            </w:r>
          </w:p>
        </w:tc>
      </w:tr>
      <w:tr w:rsidR="00B544FB" w:rsidTr="00EB4D7A">
        <w:trPr>
          <w:gridAfter w:val="1"/>
          <w:wAfter w:w="40" w:type="dxa"/>
          <w:tblCellSpacing w:w="0" w:type="dxa"/>
        </w:trPr>
        <w:tc>
          <w:tcPr>
            <w:tcW w:w="408" w:type="dxa"/>
          </w:tcPr>
          <w:p w:rsidR="00B544FB" w:rsidRDefault="00B544FB">
            <w:pPr>
              <w:spacing w:before="100" w:beforeAutospacing="1" w:after="100" w:afterAutospacing="1"/>
              <w:rPr>
                <w:sz w:val="24"/>
                <w:szCs w:val="24"/>
                <w:lang w:val="uk-UA"/>
              </w:rPr>
            </w:pPr>
            <w:r>
              <w:rPr>
                <w:lang w:val="uk-UA"/>
              </w:rPr>
              <w:t>3.4</w:t>
            </w:r>
          </w:p>
        </w:tc>
        <w:tc>
          <w:tcPr>
            <w:tcW w:w="2487" w:type="dxa"/>
          </w:tcPr>
          <w:p w:rsidR="00B544FB" w:rsidRDefault="00B544FB">
            <w:pPr>
              <w:spacing w:before="100" w:beforeAutospacing="1" w:after="100" w:afterAutospacing="1"/>
              <w:rPr>
                <w:sz w:val="24"/>
                <w:szCs w:val="24"/>
                <w:lang w:val="uk-UA"/>
              </w:rPr>
            </w:pPr>
            <w:r>
              <w:rPr>
                <w:lang w:val="uk-UA"/>
              </w:rPr>
              <w:t>Організація роботи щодо підготовки їдалень до початку нового навчального року</w:t>
            </w:r>
          </w:p>
        </w:tc>
        <w:tc>
          <w:tcPr>
            <w:tcW w:w="2126" w:type="dxa"/>
            <w:gridSpan w:val="2"/>
          </w:tcPr>
          <w:p w:rsidR="00B544FB" w:rsidRDefault="00B544FB">
            <w:pPr>
              <w:spacing w:before="100" w:beforeAutospacing="1" w:after="100" w:afterAutospacing="1"/>
              <w:rPr>
                <w:sz w:val="24"/>
                <w:szCs w:val="24"/>
                <w:lang w:val="uk-UA"/>
              </w:rPr>
            </w:pPr>
            <w:r>
              <w:rPr>
                <w:lang w:val="uk-UA"/>
              </w:rPr>
              <w:t>Не потребує</w:t>
            </w:r>
          </w:p>
        </w:tc>
        <w:tc>
          <w:tcPr>
            <w:tcW w:w="3118" w:type="dxa"/>
          </w:tcPr>
          <w:p w:rsidR="00B544FB" w:rsidRDefault="00B544FB">
            <w:pPr>
              <w:rPr>
                <w:sz w:val="24"/>
                <w:szCs w:val="24"/>
                <w:lang w:val="uk-UA"/>
              </w:rPr>
            </w:pPr>
            <w:r>
              <w:rPr>
                <w:lang w:val="uk-UA"/>
              </w:rPr>
              <w:t>Відділ освіти, молоді та спорту селищної ради, заклади освіти</w:t>
            </w:r>
          </w:p>
        </w:tc>
        <w:tc>
          <w:tcPr>
            <w:tcW w:w="1418" w:type="dxa"/>
            <w:gridSpan w:val="2"/>
          </w:tcPr>
          <w:p w:rsidR="00B544FB" w:rsidRDefault="00B544FB">
            <w:pPr>
              <w:spacing w:before="100" w:beforeAutospacing="1" w:after="100" w:afterAutospacing="1"/>
              <w:rPr>
                <w:sz w:val="24"/>
                <w:szCs w:val="24"/>
                <w:lang w:val="uk-UA"/>
              </w:rPr>
            </w:pPr>
            <w:r>
              <w:rPr>
                <w:lang w:val="uk-UA"/>
              </w:rPr>
              <w:t>Щорічно до 25 серпня</w:t>
            </w:r>
          </w:p>
          <w:p w:rsidR="00B544FB" w:rsidRDefault="00B544FB">
            <w:pPr>
              <w:spacing w:before="100" w:beforeAutospacing="1" w:after="100" w:afterAutospacing="1"/>
              <w:rPr>
                <w:sz w:val="24"/>
                <w:szCs w:val="24"/>
                <w:lang w:val="uk-UA"/>
              </w:rPr>
            </w:pPr>
            <w:r>
              <w:rPr>
                <w:lang w:val="uk-UA"/>
              </w:rPr>
              <w:t> </w:t>
            </w:r>
          </w:p>
        </w:tc>
      </w:tr>
    </w:tbl>
    <w:p w:rsidR="00B544FB" w:rsidRDefault="00B544FB" w:rsidP="00EB4D7A">
      <w:pPr>
        <w:spacing w:before="100" w:beforeAutospacing="1" w:after="100" w:afterAutospacing="1"/>
        <w:rPr>
          <w:b/>
          <w:sz w:val="24"/>
          <w:szCs w:val="24"/>
          <w:lang w:val="uk-UA"/>
        </w:rPr>
      </w:pPr>
    </w:p>
    <w:p w:rsidR="00B544FB" w:rsidRDefault="00B544FB" w:rsidP="00EB4D7A">
      <w:pPr>
        <w:spacing w:before="100" w:beforeAutospacing="1" w:after="100" w:afterAutospacing="1"/>
        <w:jc w:val="center"/>
        <w:rPr>
          <w:b/>
          <w:lang w:val="uk-UA"/>
        </w:rPr>
      </w:pPr>
      <w:r>
        <w:rPr>
          <w:b/>
          <w:lang w:val="uk-UA"/>
        </w:rPr>
        <w:t>Обсягифінансування Програми (тис.грн.)</w:t>
      </w:r>
    </w:p>
    <w:tbl>
      <w:tblPr>
        <w:tblW w:w="98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87"/>
        <w:gridCol w:w="4260"/>
        <w:gridCol w:w="1050"/>
        <w:gridCol w:w="992"/>
        <w:gridCol w:w="993"/>
        <w:gridCol w:w="992"/>
        <w:gridCol w:w="994"/>
      </w:tblGrid>
      <w:tr w:rsidR="00B544FB" w:rsidTr="00EB4D7A">
        <w:trPr>
          <w:tblCellSpacing w:w="0" w:type="dxa"/>
        </w:trPr>
        <w:tc>
          <w:tcPr>
            <w:tcW w:w="587" w:type="dxa"/>
            <w:tcMar>
              <w:top w:w="30" w:type="dxa"/>
              <w:left w:w="75" w:type="dxa"/>
              <w:bottom w:w="30" w:type="dxa"/>
              <w:right w:w="75" w:type="dxa"/>
            </w:tcMar>
          </w:tcPr>
          <w:p w:rsidR="00B544FB" w:rsidRDefault="00B544FB">
            <w:pPr>
              <w:jc w:val="center"/>
              <w:rPr>
                <w:sz w:val="24"/>
                <w:szCs w:val="24"/>
                <w:lang w:val="uk-UA" w:eastAsia="uk-UA"/>
              </w:rPr>
            </w:pPr>
            <w:r>
              <w:rPr>
                <w:lang w:val="uk-UA" w:eastAsia="uk-UA"/>
              </w:rPr>
              <w:t>№</w:t>
            </w:r>
          </w:p>
          <w:p w:rsidR="00B544FB" w:rsidRDefault="00B544FB">
            <w:pPr>
              <w:jc w:val="center"/>
              <w:rPr>
                <w:sz w:val="24"/>
                <w:szCs w:val="24"/>
                <w:lang w:val="uk-UA" w:eastAsia="uk-UA"/>
              </w:rPr>
            </w:pPr>
            <w:r>
              <w:rPr>
                <w:lang w:val="uk-UA" w:eastAsia="uk-UA"/>
              </w:rPr>
              <w:t>з/п</w:t>
            </w:r>
          </w:p>
        </w:tc>
        <w:tc>
          <w:tcPr>
            <w:tcW w:w="4260" w:type="dxa"/>
            <w:tcMar>
              <w:top w:w="30" w:type="dxa"/>
              <w:left w:w="75" w:type="dxa"/>
              <w:bottom w:w="30" w:type="dxa"/>
              <w:right w:w="75" w:type="dxa"/>
            </w:tcMar>
          </w:tcPr>
          <w:p w:rsidR="00B544FB" w:rsidRDefault="00B544FB">
            <w:pPr>
              <w:jc w:val="center"/>
              <w:rPr>
                <w:b/>
                <w:sz w:val="24"/>
                <w:szCs w:val="24"/>
                <w:lang w:val="uk-UA"/>
              </w:rPr>
            </w:pPr>
            <w:r>
              <w:rPr>
                <w:b/>
                <w:lang w:val="uk-UA"/>
              </w:rPr>
              <w:t>Розділ Програми</w:t>
            </w:r>
          </w:p>
        </w:tc>
        <w:tc>
          <w:tcPr>
            <w:tcW w:w="1050" w:type="dxa"/>
            <w:tcMar>
              <w:top w:w="30" w:type="dxa"/>
              <w:left w:w="75" w:type="dxa"/>
              <w:bottom w:w="30" w:type="dxa"/>
              <w:right w:w="75" w:type="dxa"/>
            </w:tcMar>
          </w:tcPr>
          <w:p w:rsidR="00B544FB" w:rsidRDefault="00B544FB">
            <w:pPr>
              <w:jc w:val="center"/>
              <w:rPr>
                <w:b/>
                <w:sz w:val="24"/>
                <w:szCs w:val="24"/>
                <w:lang w:val="uk-UA"/>
              </w:rPr>
            </w:pPr>
            <w:r>
              <w:rPr>
                <w:b/>
                <w:lang w:val="uk-UA"/>
              </w:rPr>
              <w:t xml:space="preserve">2021 </w:t>
            </w:r>
          </w:p>
          <w:p w:rsidR="00B544FB" w:rsidRDefault="00B544FB">
            <w:pPr>
              <w:jc w:val="center"/>
              <w:rPr>
                <w:b/>
                <w:sz w:val="24"/>
                <w:szCs w:val="24"/>
                <w:lang w:val="uk-UA"/>
              </w:rPr>
            </w:pPr>
            <w:r>
              <w:rPr>
                <w:b/>
                <w:lang w:val="uk-UA"/>
              </w:rPr>
              <w:t>рік</w:t>
            </w:r>
          </w:p>
        </w:tc>
        <w:tc>
          <w:tcPr>
            <w:tcW w:w="992" w:type="dxa"/>
            <w:tcMar>
              <w:top w:w="30" w:type="dxa"/>
              <w:left w:w="75" w:type="dxa"/>
              <w:bottom w:w="30" w:type="dxa"/>
              <w:right w:w="75" w:type="dxa"/>
            </w:tcMar>
          </w:tcPr>
          <w:p w:rsidR="00B544FB" w:rsidRDefault="00B544FB">
            <w:pPr>
              <w:jc w:val="center"/>
              <w:rPr>
                <w:b/>
                <w:sz w:val="24"/>
                <w:szCs w:val="24"/>
                <w:lang w:val="uk-UA"/>
              </w:rPr>
            </w:pPr>
            <w:r>
              <w:rPr>
                <w:b/>
                <w:lang w:val="uk-UA"/>
              </w:rPr>
              <w:t>2022 рік</w:t>
            </w:r>
          </w:p>
        </w:tc>
        <w:tc>
          <w:tcPr>
            <w:tcW w:w="993" w:type="dxa"/>
            <w:tcMar>
              <w:top w:w="30" w:type="dxa"/>
              <w:left w:w="75" w:type="dxa"/>
              <w:bottom w:w="30" w:type="dxa"/>
              <w:right w:w="75" w:type="dxa"/>
            </w:tcMar>
          </w:tcPr>
          <w:p w:rsidR="00B544FB" w:rsidRDefault="00B544FB">
            <w:pPr>
              <w:jc w:val="center"/>
              <w:rPr>
                <w:b/>
                <w:sz w:val="24"/>
                <w:szCs w:val="24"/>
                <w:lang w:val="uk-UA"/>
              </w:rPr>
            </w:pPr>
            <w:r>
              <w:rPr>
                <w:b/>
                <w:lang w:val="uk-UA"/>
              </w:rPr>
              <w:t>2023 рік</w:t>
            </w:r>
          </w:p>
        </w:tc>
        <w:tc>
          <w:tcPr>
            <w:tcW w:w="992" w:type="dxa"/>
            <w:tcMar>
              <w:top w:w="30" w:type="dxa"/>
              <w:left w:w="75" w:type="dxa"/>
              <w:bottom w:w="30" w:type="dxa"/>
              <w:right w:w="75" w:type="dxa"/>
            </w:tcMar>
          </w:tcPr>
          <w:p w:rsidR="00B544FB" w:rsidRDefault="00B544FB">
            <w:pPr>
              <w:jc w:val="center"/>
              <w:rPr>
                <w:b/>
                <w:sz w:val="24"/>
                <w:szCs w:val="24"/>
                <w:lang w:val="uk-UA"/>
              </w:rPr>
            </w:pPr>
            <w:r>
              <w:rPr>
                <w:b/>
                <w:lang w:val="uk-UA"/>
              </w:rPr>
              <w:t>2024 рік</w:t>
            </w:r>
          </w:p>
        </w:tc>
        <w:tc>
          <w:tcPr>
            <w:tcW w:w="994" w:type="dxa"/>
            <w:tcMar>
              <w:top w:w="30" w:type="dxa"/>
              <w:left w:w="75" w:type="dxa"/>
              <w:bottom w:w="30" w:type="dxa"/>
              <w:right w:w="75" w:type="dxa"/>
            </w:tcMar>
          </w:tcPr>
          <w:p w:rsidR="00B544FB" w:rsidRDefault="00B544FB">
            <w:pPr>
              <w:jc w:val="center"/>
              <w:rPr>
                <w:b/>
                <w:sz w:val="24"/>
                <w:szCs w:val="24"/>
                <w:lang w:val="uk-UA"/>
              </w:rPr>
            </w:pPr>
            <w:r>
              <w:rPr>
                <w:b/>
                <w:lang w:val="uk-UA"/>
              </w:rPr>
              <w:t>2025 рік</w:t>
            </w:r>
          </w:p>
        </w:tc>
      </w:tr>
      <w:tr w:rsidR="00B544FB" w:rsidTr="001400C0">
        <w:trPr>
          <w:tblCellSpacing w:w="0" w:type="dxa"/>
        </w:trPr>
        <w:tc>
          <w:tcPr>
            <w:tcW w:w="587" w:type="dxa"/>
            <w:tcMar>
              <w:top w:w="30" w:type="dxa"/>
              <w:left w:w="75" w:type="dxa"/>
              <w:bottom w:w="30" w:type="dxa"/>
              <w:right w:w="75" w:type="dxa"/>
            </w:tcMar>
          </w:tcPr>
          <w:p w:rsidR="00B544FB" w:rsidRDefault="00B544FB">
            <w:pPr>
              <w:rPr>
                <w:sz w:val="24"/>
                <w:szCs w:val="24"/>
                <w:lang w:val="uk-UA" w:eastAsia="uk-UA"/>
              </w:rPr>
            </w:pPr>
            <w:r>
              <w:rPr>
                <w:lang w:val="uk-UA" w:eastAsia="uk-UA"/>
              </w:rPr>
              <w:t>1</w:t>
            </w:r>
          </w:p>
        </w:tc>
        <w:tc>
          <w:tcPr>
            <w:tcW w:w="4260" w:type="dxa"/>
            <w:tcMar>
              <w:top w:w="30" w:type="dxa"/>
              <w:left w:w="75" w:type="dxa"/>
              <w:bottom w:w="30" w:type="dxa"/>
              <w:right w:w="75" w:type="dxa"/>
            </w:tcMar>
          </w:tcPr>
          <w:p w:rsidR="00B544FB" w:rsidRDefault="00B544FB" w:rsidP="001400C0">
            <w:pPr>
              <w:jc w:val="both"/>
              <w:rPr>
                <w:sz w:val="24"/>
                <w:szCs w:val="24"/>
                <w:lang w:val="uk-UA" w:eastAsia="uk-UA"/>
              </w:rPr>
            </w:pPr>
            <w:r>
              <w:rPr>
                <w:lang w:val="uk-UA"/>
              </w:rPr>
              <w:t xml:space="preserve">Забезпечити  безкоштовним одноразовим харчуванням дітей-сиріт, дітей, позбавлених батьківського піклування, дітей з особливими освітніми потребами, які навчаються у спеціальних і інклюзивних класах,та учнів із сімей, які отримують допомогу відповідно до </w:t>
            </w:r>
            <w:r w:rsidRPr="00793F9F">
              <w:rPr>
                <w:lang w:val="uk-UA"/>
              </w:rPr>
              <w:t>Закону України</w:t>
            </w:r>
            <w:r>
              <w:rPr>
                <w:lang w:val="uk-UA"/>
              </w:rPr>
              <w:t xml:space="preserve"> "Про державну соціальну допомогу малозабезпеченим сім’ям», учнів</w:t>
            </w:r>
            <w:r>
              <w:rPr>
                <w:shd w:val="clear" w:color="auto" w:fill="FFFFFF"/>
                <w:lang w:val="uk-UA"/>
              </w:rPr>
              <w:t xml:space="preserve"> згідно із</w:t>
            </w:r>
            <w:r>
              <w:rPr>
                <w:rStyle w:val="apple-converted-space"/>
              </w:rPr>
              <w:t> </w:t>
            </w:r>
            <w:r w:rsidRPr="00793F9F">
              <w:rPr>
                <w:lang w:val="uk-UA"/>
              </w:rPr>
              <w:t>Законом України "Про статус і соціальний захист громадян, які постраждали внаслідок Чорнобильської катастрофи"</w:t>
            </w:r>
            <w:r w:rsidRPr="001347A0">
              <w:rPr>
                <w:rStyle w:val="Hyperlink"/>
                <w:lang w:val="uk-UA"/>
              </w:rPr>
              <w:t>та</w:t>
            </w:r>
            <w:r w:rsidRPr="001347A0">
              <w:rPr>
                <w:lang w:val="uk-UA"/>
              </w:rPr>
              <w:t xml:space="preserve"> Законом україни «Про статус веретанів війни, гарантії їх соціального захисту</w:t>
            </w:r>
            <w:r>
              <w:rPr>
                <w:lang w:val="uk-UA"/>
              </w:rPr>
              <w:t>»</w:t>
            </w:r>
          </w:p>
        </w:tc>
        <w:tc>
          <w:tcPr>
            <w:tcW w:w="1050"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154,3</w:t>
            </w:r>
          </w:p>
        </w:tc>
        <w:tc>
          <w:tcPr>
            <w:tcW w:w="992"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197,1</w:t>
            </w:r>
          </w:p>
        </w:tc>
        <w:tc>
          <w:tcPr>
            <w:tcW w:w="993"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197,1</w:t>
            </w:r>
          </w:p>
        </w:tc>
        <w:tc>
          <w:tcPr>
            <w:tcW w:w="992"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197,1</w:t>
            </w:r>
          </w:p>
        </w:tc>
        <w:tc>
          <w:tcPr>
            <w:tcW w:w="994"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197,1</w:t>
            </w:r>
          </w:p>
        </w:tc>
      </w:tr>
      <w:tr w:rsidR="00B544FB" w:rsidTr="001400C0">
        <w:trPr>
          <w:tblCellSpacing w:w="0" w:type="dxa"/>
        </w:trPr>
        <w:tc>
          <w:tcPr>
            <w:tcW w:w="587" w:type="dxa"/>
            <w:tcMar>
              <w:top w:w="30" w:type="dxa"/>
              <w:left w:w="75" w:type="dxa"/>
              <w:bottom w:w="30" w:type="dxa"/>
              <w:right w:w="75" w:type="dxa"/>
            </w:tcMar>
          </w:tcPr>
          <w:p w:rsidR="00B544FB" w:rsidRDefault="00B544FB">
            <w:pPr>
              <w:jc w:val="center"/>
              <w:rPr>
                <w:sz w:val="24"/>
                <w:szCs w:val="24"/>
                <w:lang w:eastAsia="uk-UA"/>
              </w:rPr>
            </w:pPr>
            <w:r>
              <w:rPr>
                <w:lang w:eastAsia="uk-UA"/>
              </w:rPr>
              <w:t>2</w:t>
            </w:r>
          </w:p>
        </w:tc>
        <w:tc>
          <w:tcPr>
            <w:tcW w:w="4260" w:type="dxa"/>
            <w:tcMar>
              <w:top w:w="30" w:type="dxa"/>
              <w:left w:w="75" w:type="dxa"/>
              <w:bottom w:w="30" w:type="dxa"/>
              <w:right w:w="75" w:type="dxa"/>
            </w:tcMar>
          </w:tcPr>
          <w:p w:rsidR="00B544FB" w:rsidRDefault="00B544FB">
            <w:pPr>
              <w:jc w:val="both"/>
              <w:rPr>
                <w:sz w:val="24"/>
                <w:szCs w:val="24"/>
                <w:lang w:val="uk-UA" w:eastAsia="uk-UA"/>
              </w:rPr>
            </w:pPr>
            <w:r>
              <w:rPr>
                <w:lang w:val="uk-UA" w:eastAsia="uk-UA"/>
              </w:rPr>
              <w:t>Забезпечити безкоштовним</w:t>
            </w:r>
            <w:r>
              <w:rPr>
                <w:lang w:eastAsia="uk-UA"/>
              </w:rPr>
              <w:t>   </w:t>
            </w:r>
            <w:r>
              <w:rPr>
                <w:lang w:val="uk-UA" w:eastAsia="uk-UA"/>
              </w:rPr>
              <w:t xml:space="preserve"> одноразовим харчуванням, як виняток, дітей, батьки яких є учасниками бойових дій, учнів 1-4 класів</w:t>
            </w:r>
          </w:p>
        </w:tc>
        <w:tc>
          <w:tcPr>
            <w:tcW w:w="1050"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1842,6</w:t>
            </w:r>
          </w:p>
        </w:tc>
        <w:tc>
          <w:tcPr>
            <w:tcW w:w="992"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2428,9</w:t>
            </w:r>
          </w:p>
        </w:tc>
        <w:tc>
          <w:tcPr>
            <w:tcW w:w="993" w:type="dxa"/>
            <w:tcMar>
              <w:top w:w="30" w:type="dxa"/>
              <w:left w:w="75" w:type="dxa"/>
              <w:bottom w:w="30" w:type="dxa"/>
              <w:right w:w="75" w:type="dxa"/>
            </w:tcMar>
          </w:tcPr>
          <w:p w:rsidR="00B544FB" w:rsidRDefault="00B544FB" w:rsidP="00146374">
            <w:pPr>
              <w:rPr>
                <w:sz w:val="24"/>
                <w:szCs w:val="24"/>
                <w:lang w:val="uk-UA" w:eastAsia="uk-UA"/>
              </w:rPr>
            </w:pPr>
            <w:r>
              <w:rPr>
                <w:sz w:val="24"/>
                <w:szCs w:val="24"/>
                <w:lang w:val="uk-UA" w:eastAsia="uk-UA"/>
              </w:rPr>
              <w:t>2569,7</w:t>
            </w:r>
          </w:p>
        </w:tc>
        <w:tc>
          <w:tcPr>
            <w:tcW w:w="992"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2569,7</w:t>
            </w:r>
          </w:p>
        </w:tc>
        <w:tc>
          <w:tcPr>
            <w:tcW w:w="994"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2569,7</w:t>
            </w:r>
          </w:p>
        </w:tc>
      </w:tr>
      <w:tr w:rsidR="00B544FB" w:rsidTr="001400C0">
        <w:trPr>
          <w:tblCellSpacing w:w="0" w:type="dxa"/>
        </w:trPr>
        <w:tc>
          <w:tcPr>
            <w:tcW w:w="587" w:type="dxa"/>
            <w:tcMar>
              <w:top w:w="30" w:type="dxa"/>
              <w:left w:w="75" w:type="dxa"/>
              <w:bottom w:w="30" w:type="dxa"/>
              <w:right w:w="75" w:type="dxa"/>
            </w:tcMar>
          </w:tcPr>
          <w:p w:rsidR="00B544FB" w:rsidRDefault="00B544FB">
            <w:pPr>
              <w:jc w:val="center"/>
              <w:rPr>
                <w:sz w:val="24"/>
                <w:szCs w:val="24"/>
                <w:lang w:eastAsia="uk-UA"/>
              </w:rPr>
            </w:pPr>
            <w:r>
              <w:rPr>
                <w:lang w:eastAsia="uk-UA"/>
              </w:rPr>
              <w:t>3</w:t>
            </w:r>
          </w:p>
        </w:tc>
        <w:tc>
          <w:tcPr>
            <w:tcW w:w="4260" w:type="dxa"/>
            <w:tcMar>
              <w:top w:w="30" w:type="dxa"/>
              <w:left w:w="75" w:type="dxa"/>
              <w:bottom w:w="30" w:type="dxa"/>
              <w:right w:w="75" w:type="dxa"/>
            </w:tcMar>
          </w:tcPr>
          <w:p w:rsidR="00B544FB" w:rsidRDefault="00B544FB">
            <w:pPr>
              <w:jc w:val="both"/>
              <w:rPr>
                <w:sz w:val="24"/>
                <w:szCs w:val="24"/>
                <w:highlight w:val="yellow"/>
                <w:lang w:val="uk-UA" w:eastAsia="uk-UA"/>
              </w:rPr>
            </w:pPr>
            <w:r>
              <w:rPr>
                <w:lang w:val="uk-UA" w:eastAsia="uk-UA"/>
              </w:rPr>
              <w:t>Забезпечити безкоштовним</w:t>
            </w:r>
            <w:r>
              <w:rPr>
                <w:lang w:eastAsia="uk-UA"/>
              </w:rPr>
              <w:t>   </w:t>
            </w:r>
            <w:r>
              <w:rPr>
                <w:lang w:val="uk-UA" w:eastAsia="uk-UA"/>
              </w:rPr>
              <w:t xml:space="preserve"> одноразовим харчуванням (обід) учнів, які підвозяться до навчальних закладів маршрутами шкільних автобусів</w:t>
            </w:r>
          </w:p>
        </w:tc>
        <w:tc>
          <w:tcPr>
            <w:tcW w:w="1050" w:type="dxa"/>
            <w:tcMar>
              <w:top w:w="30" w:type="dxa"/>
              <w:left w:w="75" w:type="dxa"/>
              <w:bottom w:w="30" w:type="dxa"/>
              <w:right w:w="75" w:type="dxa"/>
            </w:tcMar>
          </w:tcPr>
          <w:p w:rsidR="00B544FB" w:rsidRDefault="00B544FB">
            <w:pPr>
              <w:jc w:val="both"/>
              <w:rPr>
                <w:sz w:val="24"/>
                <w:szCs w:val="24"/>
                <w:lang w:val="uk-UA" w:eastAsia="uk-UA"/>
              </w:rPr>
            </w:pPr>
            <w:r>
              <w:rPr>
                <w:sz w:val="24"/>
                <w:szCs w:val="24"/>
                <w:lang w:val="uk-UA" w:eastAsia="uk-UA"/>
              </w:rPr>
              <w:t>1150,7</w:t>
            </w:r>
          </w:p>
        </w:tc>
        <w:tc>
          <w:tcPr>
            <w:tcW w:w="992"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1457,4</w:t>
            </w:r>
          </w:p>
        </w:tc>
        <w:tc>
          <w:tcPr>
            <w:tcW w:w="993"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1457,4</w:t>
            </w:r>
          </w:p>
        </w:tc>
        <w:tc>
          <w:tcPr>
            <w:tcW w:w="992"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1457,4</w:t>
            </w:r>
          </w:p>
        </w:tc>
        <w:tc>
          <w:tcPr>
            <w:tcW w:w="994"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1457,4</w:t>
            </w:r>
          </w:p>
        </w:tc>
      </w:tr>
      <w:tr w:rsidR="00B544FB" w:rsidTr="001400C0">
        <w:trPr>
          <w:tblCellSpacing w:w="0" w:type="dxa"/>
        </w:trPr>
        <w:tc>
          <w:tcPr>
            <w:tcW w:w="587" w:type="dxa"/>
            <w:tcMar>
              <w:top w:w="30" w:type="dxa"/>
              <w:left w:w="75" w:type="dxa"/>
              <w:bottom w:w="30" w:type="dxa"/>
              <w:right w:w="75" w:type="dxa"/>
            </w:tcMar>
          </w:tcPr>
          <w:p w:rsidR="00B544FB" w:rsidRDefault="00B544FB">
            <w:pPr>
              <w:jc w:val="center"/>
              <w:rPr>
                <w:sz w:val="24"/>
                <w:szCs w:val="24"/>
                <w:lang w:val="uk-UA" w:eastAsia="uk-UA"/>
              </w:rPr>
            </w:pPr>
            <w:r>
              <w:rPr>
                <w:lang w:val="uk-UA" w:eastAsia="uk-UA"/>
              </w:rPr>
              <w:t>4</w:t>
            </w:r>
          </w:p>
          <w:p w:rsidR="00B544FB" w:rsidRDefault="00B544FB">
            <w:pPr>
              <w:jc w:val="center"/>
              <w:rPr>
                <w:sz w:val="24"/>
                <w:szCs w:val="24"/>
                <w:lang w:val="uk-UA" w:eastAsia="uk-UA"/>
              </w:rPr>
            </w:pPr>
          </w:p>
        </w:tc>
        <w:tc>
          <w:tcPr>
            <w:tcW w:w="4260" w:type="dxa"/>
            <w:tcMar>
              <w:top w:w="30" w:type="dxa"/>
              <w:left w:w="75" w:type="dxa"/>
              <w:bottom w:w="30" w:type="dxa"/>
              <w:right w:w="75" w:type="dxa"/>
            </w:tcMar>
          </w:tcPr>
          <w:p w:rsidR="00B544FB" w:rsidRDefault="00B544FB">
            <w:pPr>
              <w:jc w:val="both"/>
              <w:rPr>
                <w:sz w:val="24"/>
                <w:szCs w:val="24"/>
                <w:lang w:val="uk-UA" w:eastAsia="uk-UA"/>
              </w:rPr>
            </w:pPr>
            <w:r>
              <w:rPr>
                <w:lang w:val="uk-UA" w:eastAsia="uk-UA"/>
              </w:rPr>
              <w:t xml:space="preserve">Забезпечити харчуванням дітей дошкільного віку у закладах дошкільної освіти та дошкільних підрозділах закладів загальної середньої освіти. </w:t>
            </w:r>
          </w:p>
        </w:tc>
        <w:tc>
          <w:tcPr>
            <w:tcW w:w="1050"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1923,91</w:t>
            </w:r>
          </w:p>
        </w:tc>
        <w:tc>
          <w:tcPr>
            <w:tcW w:w="992" w:type="dxa"/>
            <w:tcMar>
              <w:top w:w="30" w:type="dxa"/>
              <w:left w:w="75" w:type="dxa"/>
              <w:bottom w:w="30" w:type="dxa"/>
              <w:right w:w="75" w:type="dxa"/>
            </w:tcMar>
          </w:tcPr>
          <w:p w:rsidR="00B544FB" w:rsidRDefault="00B544FB" w:rsidP="003D0382">
            <w:pPr>
              <w:rPr>
                <w:sz w:val="24"/>
                <w:szCs w:val="24"/>
                <w:lang w:val="uk-UA" w:eastAsia="uk-UA"/>
              </w:rPr>
            </w:pPr>
            <w:r>
              <w:rPr>
                <w:sz w:val="24"/>
                <w:szCs w:val="24"/>
                <w:lang w:val="uk-UA" w:eastAsia="uk-UA"/>
              </w:rPr>
              <w:t>2285,7</w:t>
            </w:r>
          </w:p>
        </w:tc>
        <w:tc>
          <w:tcPr>
            <w:tcW w:w="993"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2285,7</w:t>
            </w:r>
          </w:p>
        </w:tc>
        <w:tc>
          <w:tcPr>
            <w:tcW w:w="992" w:type="dxa"/>
            <w:tcMar>
              <w:top w:w="30" w:type="dxa"/>
              <w:left w:w="75" w:type="dxa"/>
              <w:bottom w:w="30" w:type="dxa"/>
              <w:right w:w="75" w:type="dxa"/>
            </w:tcMar>
          </w:tcPr>
          <w:p w:rsidR="00B544FB" w:rsidRDefault="00B544FB" w:rsidP="00C60004">
            <w:pPr>
              <w:rPr>
                <w:sz w:val="24"/>
                <w:szCs w:val="24"/>
                <w:lang w:val="uk-UA" w:eastAsia="uk-UA"/>
              </w:rPr>
            </w:pPr>
            <w:r>
              <w:rPr>
                <w:sz w:val="24"/>
                <w:szCs w:val="24"/>
                <w:lang w:val="uk-UA" w:eastAsia="uk-UA"/>
              </w:rPr>
              <w:t>2285,7</w:t>
            </w:r>
          </w:p>
        </w:tc>
        <w:tc>
          <w:tcPr>
            <w:tcW w:w="994" w:type="dxa"/>
            <w:tcMar>
              <w:top w:w="30" w:type="dxa"/>
              <w:left w:w="75" w:type="dxa"/>
              <w:bottom w:w="30" w:type="dxa"/>
              <w:right w:w="75" w:type="dxa"/>
            </w:tcMar>
          </w:tcPr>
          <w:p w:rsidR="00B544FB" w:rsidRDefault="00B544FB" w:rsidP="00C60004">
            <w:pPr>
              <w:rPr>
                <w:sz w:val="24"/>
                <w:szCs w:val="24"/>
                <w:lang w:val="uk-UA" w:eastAsia="uk-UA"/>
              </w:rPr>
            </w:pPr>
            <w:r>
              <w:rPr>
                <w:sz w:val="24"/>
                <w:szCs w:val="24"/>
                <w:lang w:val="uk-UA" w:eastAsia="uk-UA"/>
              </w:rPr>
              <w:t>2285,7</w:t>
            </w:r>
          </w:p>
        </w:tc>
      </w:tr>
      <w:tr w:rsidR="00B544FB" w:rsidTr="001400C0">
        <w:trPr>
          <w:tblCellSpacing w:w="0" w:type="dxa"/>
        </w:trPr>
        <w:tc>
          <w:tcPr>
            <w:tcW w:w="587" w:type="dxa"/>
            <w:tcMar>
              <w:top w:w="30" w:type="dxa"/>
              <w:left w:w="75" w:type="dxa"/>
              <w:bottom w:w="30" w:type="dxa"/>
              <w:right w:w="75" w:type="dxa"/>
            </w:tcMar>
          </w:tcPr>
          <w:p w:rsidR="00B544FB" w:rsidRDefault="00B544FB">
            <w:pPr>
              <w:jc w:val="center"/>
              <w:rPr>
                <w:sz w:val="24"/>
                <w:szCs w:val="24"/>
                <w:lang w:val="uk-UA" w:eastAsia="uk-UA"/>
              </w:rPr>
            </w:pPr>
            <w:r>
              <w:rPr>
                <w:lang w:val="uk-UA" w:eastAsia="uk-UA"/>
              </w:rPr>
              <w:t>5</w:t>
            </w:r>
          </w:p>
        </w:tc>
        <w:tc>
          <w:tcPr>
            <w:tcW w:w="4260" w:type="dxa"/>
            <w:tcMar>
              <w:top w:w="30" w:type="dxa"/>
              <w:left w:w="75" w:type="dxa"/>
              <w:bottom w:w="30" w:type="dxa"/>
              <w:right w:w="75" w:type="dxa"/>
            </w:tcMar>
          </w:tcPr>
          <w:p w:rsidR="00B544FB" w:rsidRDefault="00B544FB">
            <w:pPr>
              <w:rPr>
                <w:sz w:val="24"/>
                <w:szCs w:val="24"/>
                <w:lang w:eastAsia="uk-UA"/>
              </w:rPr>
            </w:pPr>
            <w:r>
              <w:rPr>
                <w:lang w:val="uk-UA"/>
              </w:rPr>
              <w:t>Забезпечити дворазове харчування дітей у таборах відпочинку з денним перебуванням при закладах освіти району</w:t>
            </w:r>
          </w:p>
        </w:tc>
        <w:tc>
          <w:tcPr>
            <w:tcW w:w="1050"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271,8</w:t>
            </w:r>
          </w:p>
        </w:tc>
        <w:tc>
          <w:tcPr>
            <w:tcW w:w="992"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428,6</w:t>
            </w:r>
          </w:p>
        </w:tc>
        <w:tc>
          <w:tcPr>
            <w:tcW w:w="993"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428,6</w:t>
            </w:r>
          </w:p>
        </w:tc>
        <w:tc>
          <w:tcPr>
            <w:tcW w:w="992"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428,6</w:t>
            </w:r>
          </w:p>
        </w:tc>
        <w:tc>
          <w:tcPr>
            <w:tcW w:w="994"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428,6</w:t>
            </w:r>
          </w:p>
        </w:tc>
      </w:tr>
      <w:tr w:rsidR="00B544FB" w:rsidTr="001400C0">
        <w:trPr>
          <w:tblCellSpacing w:w="0" w:type="dxa"/>
        </w:trPr>
        <w:tc>
          <w:tcPr>
            <w:tcW w:w="587" w:type="dxa"/>
            <w:tcMar>
              <w:top w:w="30" w:type="dxa"/>
              <w:left w:w="75" w:type="dxa"/>
              <w:bottom w:w="30" w:type="dxa"/>
              <w:right w:w="75" w:type="dxa"/>
            </w:tcMar>
          </w:tcPr>
          <w:p w:rsidR="00B544FB" w:rsidRDefault="00B544FB">
            <w:pPr>
              <w:jc w:val="center"/>
              <w:rPr>
                <w:sz w:val="24"/>
                <w:szCs w:val="24"/>
                <w:lang w:eastAsia="uk-UA"/>
              </w:rPr>
            </w:pPr>
            <w:r>
              <w:rPr>
                <w:lang w:eastAsia="uk-UA"/>
              </w:rPr>
              <w:t> </w:t>
            </w:r>
          </w:p>
        </w:tc>
        <w:tc>
          <w:tcPr>
            <w:tcW w:w="4260" w:type="dxa"/>
            <w:tcMar>
              <w:top w:w="30" w:type="dxa"/>
              <w:left w:w="75" w:type="dxa"/>
              <w:bottom w:w="30" w:type="dxa"/>
              <w:right w:w="75" w:type="dxa"/>
            </w:tcMar>
          </w:tcPr>
          <w:p w:rsidR="00B544FB" w:rsidRDefault="00B544FB">
            <w:pPr>
              <w:rPr>
                <w:sz w:val="24"/>
                <w:szCs w:val="24"/>
                <w:lang w:eastAsia="uk-UA"/>
              </w:rPr>
            </w:pPr>
            <w:r>
              <w:rPr>
                <w:lang w:eastAsia="uk-UA"/>
              </w:rPr>
              <w:t>Всього:</w:t>
            </w:r>
          </w:p>
        </w:tc>
        <w:tc>
          <w:tcPr>
            <w:tcW w:w="1050"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5343,3</w:t>
            </w:r>
          </w:p>
        </w:tc>
        <w:tc>
          <w:tcPr>
            <w:tcW w:w="992"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6797,7</w:t>
            </w:r>
          </w:p>
        </w:tc>
        <w:tc>
          <w:tcPr>
            <w:tcW w:w="993"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6938,5</w:t>
            </w:r>
          </w:p>
        </w:tc>
        <w:tc>
          <w:tcPr>
            <w:tcW w:w="992" w:type="dxa"/>
            <w:tcMar>
              <w:top w:w="30" w:type="dxa"/>
              <w:left w:w="75" w:type="dxa"/>
              <w:bottom w:w="30" w:type="dxa"/>
              <w:right w:w="75" w:type="dxa"/>
            </w:tcMar>
          </w:tcPr>
          <w:p w:rsidR="00B544FB" w:rsidRDefault="00B544FB">
            <w:pPr>
              <w:rPr>
                <w:sz w:val="24"/>
                <w:szCs w:val="24"/>
                <w:lang w:val="uk-UA" w:eastAsia="uk-UA"/>
              </w:rPr>
            </w:pPr>
            <w:r>
              <w:rPr>
                <w:sz w:val="24"/>
                <w:szCs w:val="24"/>
                <w:lang w:val="uk-UA" w:eastAsia="uk-UA"/>
              </w:rPr>
              <w:t>6938,5</w:t>
            </w:r>
          </w:p>
        </w:tc>
        <w:tc>
          <w:tcPr>
            <w:tcW w:w="994" w:type="dxa"/>
            <w:tcMar>
              <w:top w:w="30" w:type="dxa"/>
              <w:left w:w="75" w:type="dxa"/>
              <w:bottom w:w="30" w:type="dxa"/>
              <w:right w:w="75" w:type="dxa"/>
            </w:tcMar>
          </w:tcPr>
          <w:p w:rsidR="00B544FB" w:rsidRDefault="00B544FB" w:rsidP="00C60004">
            <w:pPr>
              <w:rPr>
                <w:sz w:val="24"/>
                <w:szCs w:val="24"/>
                <w:lang w:val="uk-UA" w:eastAsia="uk-UA"/>
              </w:rPr>
            </w:pPr>
            <w:r>
              <w:rPr>
                <w:sz w:val="24"/>
                <w:szCs w:val="24"/>
                <w:lang w:val="uk-UA" w:eastAsia="uk-UA"/>
              </w:rPr>
              <w:t>6938,5</w:t>
            </w:r>
          </w:p>
        </w:tc>
      </w:tr>
    </w:tbl>
    <w:p w:rsidR="00B544FB" w:rsidRDefault="00B544FB" w:rsidP="00EB4D7A">
      <w:pPr>
        <w:spacing w:before="100" w:beforeAutospacing="1" w:after="100" w:afterAutospacing="1"/>
        <w:rPr>
          <w:lang w:val="uk-UA"/>
        </w:rPr>
      </w:pPr>
      <w:r>
        <w:rPr>
          <w:lang w:val="uk-UA"/>
        </w:rPr>
        <w:t>Обсяги фінансування Програми можуть щорічно уточнюватися при 6ухваленні рішення про районний бюджет.</w:t>
      </w:r>
    </w:p>
    <w:p w:rsidR="00B544FB" w:rsidRDefault="00B544FB" w:rsidP="00EB4D7A">
      <w:pPr>
        <w:spacing w:line="360" w:lineRule="auto"/>
        <w:jc w:val="both"/>
        <w:rPr>
          <w:lang w:val="uk-UA"/>
        </w:rPr>
      </w:pPr>
    </w:p>
    <w:p w:rsidR="00B544FB" w:rsidRDefault="00B544FB" w:rsidP="00EB4D7A">
      <w:pPr>
        <w:rPr>
          <w:sz w:val="24"/>
          <w:szCs w:val="24"/>
        </w:rPr>
      </w:pPr>
    </w:p>
    <w:p w:rsidR="00B544FB" w:rsidRPr="00EB4D7A" w:rsidRDefault="00B544FB" w:rsidP="00B8219C">
      <w:pPr>
        <w:pStyle w:val="Heading2"/>
        <w:ind w:left="0" w:firstLine="0"/>
        <w:jc w:val="left"/>
        <w:rPr>
          <w:szCs w:val="24"/>
        </w:rPr>
      </w:pPr>
    </w:p>
    <w:sectPr w:rsidR="00B544FB" w:rsidRPr="00EB4D7A" w:rsidSect="008E1605">
      <w:pgSz w:w="11906" w:h="16838"/>
      <w:pgMar w:top="567"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altName w:val="Cambria"/>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E4A9720"/>
    <w:lvl w:ilvl="0">
      <w:start w:val="1"/>
      <w:numFmt w:val="bullet"/>
      <w:lvlText w:val="*"/>
      <w:lvlJc w:val="left"/>
    </w:lvl>
  </w:abstractNum>
  <w:abstractNum w:abstractNumId="1">
    <w:nsid w:val="0182799E"/>
    <w:multiLevelType w:val="hybridMultilevel"/>
    <w:tmpl w:val="E1923498"/>
    <w:lvl w:ilvl="0" w:tplc="B300A36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05DB521C"/>
    <w:multiLevelType w:val="hybridMultilevel"/>
    <w:tmpl w:val="0292DB30"/>
    <w:lvl w:ilvl="0" w:tplc="22F6BFBC">
      <w:start w:val="17"/>
      <w:numFmt w:val="decimal"/>
      <w:lvlText w:val="%1)"/>
      <w:lvlJc w:val="left"/>
      <w:pPr>
        <w:ind w:left="390" w:hanging="39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C623699"/>
    <w:multiLevelType w:val="multilevel"/>
    <w:tmpl w:val="B9520E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1CC6F94"/>
    <w:multiLevelType w:val="hybridMultilevel"/>
    <w:tmpl w:val="A1C8E100"/>
    <w:lvl w:ilvl="0" w:tplc="6FE04298">
      <w:start w:val="16"/>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18CF7D35"/>
    <w:multiLevelType w:val="singleLevel"/>
    <w:tmpl w:val="7C962ADC"/>
    <w:lvl w:ilvl="0">
      <w:start w:val="1"/>
      <w:numFmt w:val="decimal"/>
      <w:lvlText w:val="%1."/>
      <w:lvlJc w:val="left"/>
      <w:pPr>
        <w:tabs>
          <w:tab w:val="num" w:pos="1069"/>
        </w:tabs>
        <w:ind w:left="1069" w:hanging="360"/>
      </w:pPr>
      <w:rPr>
        <w:rFonts w:cs="Times New Roman" w:hint="default"/>
      </w:rPr>
    </w:lvl>
  </w:abstractNum>
  <w:abstractNum w:abstractNumId="6">
    <w:nsid w:val="28DC2806"/>
    <w:multiLevelType w:val="singleLevel"/>
    <w:tmpl w:val="368015EA"/>
    <w:lvl w:ilvl="0">
      <w:start w:val="1"/>
      <w:numFmt w:val="decimal"/>
      <w:lvlText w:val="%1."/>
      <w:lvlJc w:val="left"/>
      <w:pPr>
        <w:tabs>
          <w:tab w:val="num" w:pos="720"/>
        </w:tabs>
        <w:ind w:left="720" w:hanging="360"/>
      </w:pPr>
      <w:rPr>
        <w:rFonts w:cs="Times New Roman" w:hint="default"/>
      </w:rPr>
    </w:lvl>
  </w:abstractNum>
  <w:abstractNum w:abstractNumId="7">
    <w:nsid w:val="31C51A97"/>
    <w:multiLevelType w:val="hybridMultilevel"/>
    <w:tmpl w:val="0292DB30"/>
    <w:lvl w:ilvl="0" w:tplc="22F6BFBC">
      <w:start w:val="17"/>
      <w:numFmt w:val="decimal"/>
      <w:lvlText w:val="%1)"/>
      <w:lvlJc w:val="left"/>
      <w:pPr>
        <w:ind w:left="1241" w:hanging="39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nsid w:val="320E03CC"/>
    <w:multiLevelType w:val="singleLevel"/>
    <w:tmpl w:val="A8DEDDA2"/>
    <w:lvl w:ilvl="0">
      <w:start w:val="1"/>
      <w:numFmt w:val="decimal"/>
      <w:lvlText w:val="%1)"/>
      <w:lvlJc w:val="left"/>
      <w:pPr>
        <w:tabs>
          <w:tab w:val="num" w:pos="1069"/>
        </w:tabs>
        <w:ind w:left="1069" w:hanging="360"/>
      </w:pPr>
      <w:rPr>
        <w:rFonts w:cs="Times New Roman" w:hint="default"/>
      </w:rPr>
    </w:lvl>
  </w:abstractNum>
  <w:abstractNum w:abstractNumId="9">
    <w:nsid w:val="3A0478A1"/>
    <w:multiLevelType w:val="hybridMultilevel"/>
    <w:tmpl w:val="4978E6FE"/>
    <w:lvl w:ilvl="0" w:tplc="8618D050">
      <w:start w:val="17"/>
      <w:numFmt w:val="decimal"/>
      <w:lvlText w:val="%1)"/>
      <w:lvlJc w:val="left"/>
      <w:pPr>
        <w:ind w:left="1098" w:hanging="39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447D3FE7"/>
    <w:multiLevelType w:val="multilevel"/>
    <w:tmpl w:val="D1D096C8"/>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8A43F8"/>
    <w:multiLevelType w:val="hybridMultilevel"/>
    <w:tmpl w:val="37808BFE"/>
    <w:lvl w:ilvl="0" w:tplc="0C10380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nsid w:val="47B51E97"/>
    <w:multiLevelType w:val="hybridMultilevel"/>
    <w:tmpl w:val="3CCA8190"/>
    <w:lvl w:ilvl="0" w:tplc="6430F164">
      <w:start w:val="1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9EE3740"/>
    <w:multiLevelType w:val="hybridMultilevel"/>
    <w:tmpl w:val="BAE0A204"/>
    <w:lvl w:ilvl="0" w:tplc="64601B5A">
      <w:start w:val="18"/>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4">
    <w:nsid w:val="62743992"/>
    <w:multiLevelType w:val="singleLevel"/>
    <w:tmpl w:val="9976C768"/>
    <w:lvl w:ilvl="0">
      <w:numFmt w:val="bullet"/>
      <w:lvlText w:val="-"/>
      <w:lvlJc w:val="left"/>
      <w:pPr>
        <w:tabs>
          <w:tab w:val="num" w:pos="1080"/>
        </w:tabs>
        <w:ind w:left="1080" w:hanging="360"/>
      </w:pPr>
      <w:rPr>
        <w:rFonts w:ascii="Times New Roman" w:hAnsi="Times New Roman" w:hint="default"/>
      </w:rPr>
    </w:lvl>
  </w:abstractNum>
  <w:abstractNum w:abstractNumId="15">
    <w:nsid w:val="63F57C76"/>
    <w:multiLevelType w:val="multilevel"/>
    <w:tmpl w:val="3C749980"/>
    <w:lvl w:ilvl="0">
      <w:start w:val="1"/>
      <w:numFmt w:val="decimal"/>
      <w:lvlText w:val="%1."/>
      <w:lvlJc w:val="left"/>
      <w:pPr>
        <w:tabs>
          <w:tab w:val="num" w:pos="360"/>
        </w:tabs>
        <w:ind w:left="360" w:hanging="360"/>
      </w:pPr>
      <w:rPr>
        <w:rFonts w:cs="Times New Roman" w:hint="default"/>
      </w:rPr>
    </w:lvl>
    <w:lvl w:ilvl="1">
      <w:start w:val="10"/>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2138"/>
        </w:tabs>
        <w:ind w:left="2138" w:hanging="720"/>
      </w:pPr>
      <w:rPr>
        <w:rFonts w:cs="Times New Roman" w:hint="default"/>
      </w:rPr>
    </w:lvl>
    <w:lvl w:ilvl="3">
      <w:start w:val="1"/>
      <w:numFmt w:val="decimal"/>
      <w:isLgl/>
      <w:lvlText w:val="%1.%2.%3.%4."/>
      <w:lvlJc w:val="left"/>
      <w:pPr>
        <w:tabs>
          <w:tab w:val="num" w:pos="3207"/>
        </w:tabs>
        <w:ind w:left="3207" w:hanging="1080"/>
      </w:pPr>
      <w:rPr>
        <w:rFonts w:cs="Times New Roman" w:hint="default"/>
      </w:rPr>
    </w:lvl>
    <w:lvl w:ilvl="4">
      <w:start w:val="1"/>
      <w:numFmt w:val="decimal"/>
      <w:isLgl/>
      <w:lvlText w:val="%1.%2.%3.%4.%5."/>
      <w:lvlJc w:val="left"/>
      <w:pPr>
        <w:tabs>
          <w:tab w:val="num" w:pos="3916"/>
        </w:tabs>
        <w:ind w:left="3916" w:hanging="1080"/>
      </w:pPr>
      <w:rPr>
        <w:rFonts w:cs="Times New Roman" w:hint="default"/>
      </w:rPr>
    </w:lvl>
    <w:lvl w:ilvl="5">
      <w:start w:val="1"/>
      <w:numFmt w:val="decimal"/>
      <w:isLgl/>
      <w:lvlText w:val="%1.%2.%3.%4.%5.%6."/>
      <w:lvlJc w:val="left"/>
      <w:pPr>
        <w:tabs>
          <w:tab w:val="num" w:pos="4985"/>
        </w:tabs>
        <w:ind w:left="4985" w:hanging="1440"/>
      </w:pPr>
      <w:rPr>
        <w:rFonts w:cs="Times New Roman" w:hint="default"/>
      </w:rPr>
    </w:lvl>
    <w:lvl w:ilvl="6">
      <w:start w:val="1"/>
      <w:numFmt w:val="decimal"/>
      <w:isLgl/>
      <w:lvlText w:val="%1.%2.%3.%4.%5.%6.%7."/>
      <w:lvlJc w:val="left"/>
      <w:pPr>
        <w:tabs>
          <w:tab w:val="num" w:pos="5694"/>
        </w:tabs>
        <w:ind w:left="5694" w:hanging="1440"/>
      </w:pPr>
      <w:rPr>
        <w:rFonts w:cs="Times New Roman" w:hint="default"/>
      </w:rPr>
    </w:lvl>
    <w:lvl w:ilvl="7">
      <w:start w:val="1"/>
      <w:numFmt w:val="decimal"/>
      <w:isLgl/>
      <w:lvlText w:val="%1.%2.%3.%4.%5.%6.%7.%8."/>
      <w:lvlJc w:val="left"/>
      <w:pPr>
        <w:tabs>
          <w:tab w:val="num" w:pos="6763"/>
        </w:tabs>
        <w:ind w:left="6763" w:hanging="1800"/>
      </w:pPr>
      <w:rPr>
        <w:rFonts w:cs="Times New Roman" w:hint="default"/>
      </w:rPr>
    </w:lvl>
    <w:lvl w:ilvl="8">
      <w:start w:val="1"/>
      <w:numFmt w:val="decimal"/>
      <w:isLgl/>
      <w:lvlText w:val="%1.%2.%3.%4.%5.%6.%7.%8.%9."/>
      <w:lvlJc w:val="left"/>
      <w:pPr>
        <w:tabs>
          <w:tab w:val="num" w:pos="7832"/>
        </w:tabs>
        <w:ind w:left="7832" w:hanging="2160"/>
      </w:pPr>
      <w:rPr>
        <w:rFonts w:cs="Times New Roman" w:hint="default"/>
      </w:rPr>
    </w:lvl>
  </w:abstractNum>
  <w:abstractNum w:abstractNumId="16">
    <w:nsid w:val="709C54E5"/>
    <w:multiLevelType w:val="hybridMultilevel"/>
    <w:tmpl w:val="5BAC34E4"/>
    <w:lvl w:ilvl="0" w:tplc="4CB07DD8">
      <w:start w:val="19"/>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7">
    <w:nsid w:val="71BC77E0"/>
    <w:multiLevelType w:val="hybridMultilevel"/>
    <w:tmpl w:val="A12E0EBA"/>
    <w:lvl w:ilvl="0" w:tplc="6936DB18">
      <w:start w:val="20"/>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8">
    <w:nsid w:val="75010723"/>
    <w:multiLevelType w:val="hybridMultilevel"/>
    <w:tmpl w:val="7F288BDA"/>
    <w:lvl w:ilvl="0" w:tplc="197878F2">
      <w:start w:val="20"/>
      <w:numFmt w:val="decimal"/>
      <w:lvlText w:val="%1"/>
      <w:lvlJc w:val="left"/>
      <w:pPr>
        <w:tabs>
          <w:tab w:val="num" w:pos="3010"/>
        </w:tabs>
        <w:ind w:left="3010" w:hanging="990"/>
      </w:pPr>
      <w:rPr>
        <w:rFonts w:cs="Times New Roman" w:hint="default"/>
      </w:rPr>
    </w:lvl>
    <w:lvl w:ilvl="1" w:tplc="04190019">
      <w:start w:val="1"/>
      <w:numFmt w:val="lowerLetter"/>
      <w:lvlText w:val="%2."/>
      <w:lvlJc w:val="left"/>
      <w:pPr>
        <w:tabs>
          <w:tab w:val="num" w:pos="3100"/>
        </w:tabs>
        <w:ind w:left="3100" w:hanging="360"/>
      </w:pPr>
      <w:rPr>
        <w:rFonts w:cs="Times New Roman"/>
      </w:rPr>
    </w:lvl>
    <w:lvl w:ilvl="2" w:tplc="0419001B" w:tentative="1">
      <w:start w:val="1"/>
      <w:numFmt w:val="lowerRoman"/>
      <w:lvlText w:val="%3."/>
      <w:lvlJc w:val="right"/>
      <w:pPr>
        <w:tabs>
          <w:tab w:val="num" w:pos="3820"/>
        </w:tabs>
        <w:ind w:left="3820" w:hanging="180"/>
      </w:pPr>
      <w:rPr>
        <w:rFonts w:cs="Times New Roman"/>
      </w:rPr>
    </w:lvl>
    <w:lvl w:ilvl="3" w:tplc="0419000F" w:tentative="1">
      <w:start w:val="1"/>
      <w:numFmt w:val="decimal"/>
      <w:lvlText w:val="%4."/>
      <w:lvlJc w:val="left"/>
      <w:pPr>
        <w:tabs>
          <w:tab w:val="num" w:pos="4540"/>
        </w:tabs>
        <w:ind w:left="4540" w:hanging="360"/>
      </w:pPr>
      <w:rPr>
        <w:rFonts w:cs="Times New Roman"/>
      </w:rPr>
    </w:lvl>
    <w:lvl w:ilvl="4" w:tplc="04190019" w:tentative="1">
      <w:start w:val="1"/>
      <w:numFmt w:val="lowerLetter"/>
      <w:lvlText w:val="%5."/>
      <w:lvlJc w:val="left"/>
      <w:pPr>
        <w:tabs>
          <w:tab w:val="num" w:pos="5260"/>
        </w:tabs>
        <w:ind w:left="5260" w:hanging="360"/>
      </w:pPr>
      <w:rPr>
        <w:rFonts w:cs="Times New Roman"/>
      </w:rPr>
    </w:lvl>
    <w:lvl w:ilvl="5" w:tplc="0419001B" w:tentative="1">
      <w:start w:val="1"/>
      <w:numFmt w:val="lowerRoman"/>
      <w:lvlText w:val="%6."/>
      <w:lvlJc w:val="right"/>
      <w:pPr>
        <w:tabs>
          <w:tab w:val="num" w:pos="5980"/>
        </w:tabs>
        <w:ind w:left="5980" w:hanging="180"/>
      </w:pPr>
      <w:rPr>
        <w:rFonts w:cs="Times New Roman"/>
      </w:rPr>
    </w:lvl>
    <w:lvl w:ilvl="6" w:tplc="0419000F" w:tentative="1">
      <w:start w:val="1"/>
      <w:numFmt w:val="decimal"/>
      <w:lvlText w:val="%7."/>
      <w:lvlJc w:val="left"/>
      <w:pPr>
        <w:tabs>
          <w:tab w:val="num" w:pos="6700"/>
        </w:tabs>
        <w:ind w:left="6700" w:hanging="360"/>
      </w:pPr>
      <w:rPr>
        <w:rFonts w:cs="Times New Roman"/>
      </w:rPr>
    </w:lvl>
    <w:lvl w:ilvl="7" w:tplc="04190019" w:tentative="1">
      <w:start w:val="1"/>
      <w:numFmt w:val="lowerLetter"/>
      <w:lvlText w:val="%8."/>
      <w:lvlJc w:val="left"/>
      <w:pPr>
        <w:tabs>
          <w:tab w:val="num" w:pos="7420"/>
        </w:tabs>
        <w:ind w:left="7420" w:hanging="360"/>
      </w:pPr>
      <w:rPr>
        <w:rFonts w:cs="Times New Roman"/>
      </w:rPr>
    </w:lvl>
    <w:lvl w:ilvl="8" w:tplc="0419001B" w:tentative="1">
      <w:start w:val="1"/>
      <w:numFmt w:val="lowerRoman"/>
      <w:lvlText w:val="%9."/>
      <w:lvlJc w:val="right"/>
      <w:pPr>
        <w:tabs>
          <w:tab w:val="num" w:pos="8140"/>
        </w:tabs>
        <w:ind w:left="8140" w:hanging="180"/>
      </w:pPr>
      <w:rPr>
        <w:rFonts w:cs="Times New Roman"/>
      </w:rPr>
    </w:lvl>
  </w:abstractNum>
  <w:abstractNum w:abstractNumId="19">
    <w:nsid w:val="784253A2"/>
    <w:multiLevelType w:val="hybridMultilevel"/>
    <w:tmpl w:val="9EDA82DE"/>
    <w:lvl w:ilvl="0" w:tplc="0419000F">
      <w:start w:val="7"/>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7BCA4442"/>
    <w:multiLevelType w:val="multilevel"/>
    <w:tmpl w:val="B6A68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F054548"/>
    <w:multiLevelType w:val="singleLevel"/>
    <w:tmpl w:val="1C10162C"/>
    <w:lvl w:ilvl="0">
      <w:start w:val="1"/>
      <w:numFmt w:val="decimal"/>
      <w:lvlText w:val="%1."/>
      <w:lvlJc w:val="left"/>
      <w:pPr>
        <w:tabs>
          <w:tab w:val="num" w:pos="1080"/>
        </w:tabs>
        <w:ind w:left="1080" w:hanging="360"/>
      </w:pPr>
      <w:rPr>
        <w:rFonts w:cs="Times New Roman" w:hint="default"/>
      </w:rPr>
    </w:lvl>
  </w:abstractNum>
  <w:num w:numId="1">
    <w:abstractNumId w:val="10"/>
  </w:num>
  <w:num w:numId="2">
    <w:abstractNumId w:val="20"/>
  </w:num>
  <w:num w:numId="3">
    <w:abstractNumId w:val="11"/>
  </w:num>
  <w:num w:numId="4">
    <w:abstractNumId w:val="4"/>
  </w:num>
  <w:num w:numId="5">
    <w:abstractNumId w:val="12"/>
  </w:num>
  <w:num w:numId="6">
    <w:abstractNumId w:val="13"/>
  </w:num>
  <w:num w:numId="7">
    <w:abstractNumId w:val="16"/>
  </w:num>
  <w:num w:numId="8">
    <w:abstractNumId w:val="17"/>
  </w:num>
  <w:num w:numId="9">
    <w:abstractNumId w:val="9"/>
  </w:num>
  <w:num w:numId="10">
    <w:abstractNumId w:val="2"/>
  </w:num>
  <w:num w:numId="11">
    <w:abstractNumId w:val="7"/>
  </w:num>
  <w:num w:numId="12">
    <w:abstractNumId w:val="18"/>
  </w:num>
  <w:num w:numId="13">
    <w:abstractNumId w:val="3"/>
  </w:num>
  <w:num w:numId="14">
    <w:abstractNumId w:val="1"/>
  </w:num>
  <w:num w:numId="15">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5"/>
  </w:num>
  <w:num w:numId="18">
    <w:abstractNumId w:val="8"/>
  </w:num>
  <w:num w:numId="19">
    <w:abstractNumId w:val="6"/>
  </w:num>
  <w:num w:numId="20">
    <w:abstractNumId w:val="5"/>
  </w:num>
  <w:num w:numId="21">
    <w:abstractNumId w:val="21"/>
  </w:num>
  <w:num w:numId="22">
    <w:abstractNumId w:val="0"/>
    <w:lvlOverride w:ilvl="0">
      <w:lvl w:ilvl="0">
        <w:start w:val="1"/>
        <w:numFmt w:val="decimal"/>
        <w:lvlText w:val="%1."/>
        <w:legacy w:legacy="1" w:legacySpace="0" w:legacyIndent="360"/>
        <w:lvlJc w:val="left"/>
        <w:rPr>
          <w:rFonts w:ascii="Times New Roman CYR" w:eastAsia="Times New Roman" w:hAnsi="Times New Roman CYR" w:cs="Times New Roman CYR"/>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3B26"/>
    <w:rsid w:val="00000939"/>
    <w:rsid w:val="000039BC"/>
    <w:rsid w:val="000047C4"/>
    <w:rsid w:val="00006E63"/>
    <w:rsid w:val="00007125"/>
    <w:rsid w:val="000072BF"/>
    <w:rsid w:val="0001167F"/>
    <w:rsid w:val="00011B23"/>
    <w:rsid w:val="00013078"/>
    <w:rsid w:val="000135C3"/>
    <w:rsid w:val="000173E6"/>
    <w:rsid w:val="00017C32"/>
    <w:rsid w:val="00020AC3"/>
    <w:rsid w:val="000213AF"/>
    <w:rsid w:val="000222DA"/>
    <w:rsid w:val="0002343B"/>
    <w:rsid w:val="0002457B"/>
    <w:rsid w:val="00024DF6"/>
    <w:rsid w:val="00024F06"/>
    <w:rsid w:val="00025B96"/>
    <w:rsid w:val="00025D64"/>
    <w:rsid w:val="00026F37"/>
    <w:rsid w:val="00030313"/>
    <w:rsid w:val="000306B8"/>
    <w:rsid w:val="00030A82"/>
    <w:rsid w:val="0003203E"/>
    <w:rsid w:val="0003268F"/>
    <w:rsid w:val="00033001"/>
    <w:rsid w:val="00035365"/>
    <w:rsid w:val="000363C2"/>
    <w:rsid w:val="00037FEE"/>
    <w:rsid w:val="00043B24"/>
    <w:rsid w:val="000445BE"/>
    <w:rsid w:val="000455FE"/>
    <w:rsid w:val="000475BB"/>
    <w:rsid w:val="000479B6"/>
    <w:rsid w:val="00047F64"/>
    <w:rsid w:val="00050A57"/>
    <w:rsid w:val="00050E65"/>
    <w:rsid w:val="00052901"/>
    <w:rsid w:val="00053339"/>
    <w:rsid w:val="00053358"/>
    <w:rsid w:val="0005363C"/>
    <w:rsid w:val="000545B4"/>
    <w:rsid w:val="00054A4B"/>
    <w:rsid w:val="000550B9"/>
    <w:rsid w:val="000550C6"/>
    <w:rsid w:val="0005684A"/>
    <w:rsid w:val="00056DAF"/>
    <w:rsid w:val="00056F5E"/>
    <w:rsid w:val="000578BC"/>
    <w:rsid w:val="00057FBB"/>
    <w:rsid w:val="00061DE3"/>
    <w:rsid w:val="00061E68"/>
    <w:rsid w:val="00063496"/>
    <w:rsid w:val="000638A5"/>
    <w:rsid w:val="00064428"/>
    <w:rsid w:val="0006451D"/>
    <w:rsid w:val="000650CE"/>
    <w:rsid w:val="00065A22"/>
    <w:rsid w:val="0006607A"/>
    <w:rsid w:val="000703DC"/>
    <w:rsid w:val="00071FFF"/>
    <w:rsid w:val="000734AC"/>
    <w:rsid w:val="00073D81"/>
    <w:rsid w:val="000741DF"/>
    <w:rsid w:val="00074D6A"/>
    <w:rsid w:val="00081D77"/>
    <w:rsid w:val="00082CCD"/>
    <w:rsid w:val="00082DA6"/>
    <w:rsid w:val="00083649"/>
    <w:rsid w:val="00083FBA"/>
    <w:rsid w:val="00084ECA"/>
    <w:rsid w:val="000857E1"/>
    <w:rsid w:val="00086794"/>
    <w:rsid w:val="0008771E"/>
    <w:rsid w:val="000877EA"/>
    <w:rsid w:val="00087E4C"/>
    <w:rsid w:val="0009067D"/>
    <w:rsid w:val="0009084A"/>
    <w:rsid w:val="00090B8A"/>
    <w:rsid w:val="00090DF3"/>
    <w:rsid w:val="00090FA7"/>
    <w:rsid w:val="00091375"/>
    <w:rsid w:val="00091518"/>
    <w:rsid w:val="00092340"/>
    <w:rsid w:val="00092924"/>
    <w:rsid w:val="00093F43"/>
    <w:rsid w:val="00093F5F"/>
    <w:rsid w:val="00093FDF"/>
    <w:rsid w:val="00095152"/>
    <w:rsid w:val="00096539"/>
    <w:rsid w:val="000973FE"/>
    <w:rsid w:val="000A09F2"/>
    <w:rsid w:val="000A276A"/>
    <w:rsid w:val="000A3601"/>
    <w:rsid w:val="000A4EF1"/>
    <w:rsid w:val="000A6085"/>
    <w:rsid w:val="000A6BE3"/>
    <w:rsid w:val="000A7031"/>
    <w:rsid w:val="000B143C"/>
    <w:rsid w:val="000B2081"/>
    <w:rsid w:val="000B3412"/>
    <w:rsid w:val="000B35C5"/>
    <w:rsid w:val="000B3C9D"/>
    <w:rsid w:val="000B3F77"/>
    <w:rsid w:val="000B46DE"/>
    <w:rsid w:val="000B4E6A"/>
    <w:rsid w:val="000B7DB9"/>
    <w:rsid w:val="000C4338"/>
    <w:rsid w:val="000C4B94"/>
    <w:rsid w:val="000C660E"/>
    <w:rsid w:val="000C75E8"/>
    <w:rsid w:val="000C7ABA"/>
    <w:rsid w:val="000C7BEF"/>
    <w:rsid w:val="000D0399"/>
    <w:rsid w:val="000D1639"/>
    <w:rsid w:val="000D1953"/>
    <w:rsid w:val="000D1D8A"/>
    <w:rsid w:val="000D4081"/>
    <w:rsid w:val="000D6347"/>
    <w:rsid w:val="000E01DE"/>
    <w:rsid w:val="000E15DB"/>
    <w:rsid w:val="000E195A"/>
    <w:rsid w:val="000E1B71"/>
    <w:rsid w:val="000E436A"/>
    <w:rsid w:val="000E54E6"/>
    <w:rsid w:val="000E618F"/>
    <w:rsid w:val="000E78F4"/>
    <w:rsid w:val="000F04AC"/>
    <w:rsid w:val="000F1C8B"/>
    <w:rsid w:val="000F4F96"/>
    <w:rsid w:val="000F6CA2"/>
    <w:rsid w:val="000F769C"/>
    <w:rsid w:val="000F7A37"/>
    <w:rsid w:val="001003BA"/>
    <w:rsid w:val="00100849"/>
    <w:rsid w:val="00100891"/>
    <w:rsid w:val="001009BA"/>
    <w:rsid w:val="001010BE"/>
    <w:rsid w:val="0010179C"/>
    <w:rsid w:val="00102061"/>
    <w:rsid w:val="00105636"/>
    <w:rsid w:val="00105A1C"/>
    <w:rsid w:val="00105ABF"/>
    <w:rsid w:val="00106AEE"/>
    <w:rsid w:val="001074C4"/>
    <w:rsid w:val="00110783"/>
    <w:rsid w:val="00110B9A"/>
    <w:rsid w:val="00111025"/>
    <w:rsid w:val="001117ED"/>
    <w:rsid w:val="001126EE"/>
    <w:rsid w:val="00113917"/>
    <w:rsid w:val="0011713F"/>
    <w:rsid w:val="001221A3"/>
    <w:rsid w:val="0012251C"/>
    <w:rsid w:val="00122E2C"/>
    <w:rsid w:val="00123973"/>
    <w:rsid w:val="001254CC"/>
    <w:rsid w:val="00126116"/>
    <w:rsid w:val="0012682A"/>
    <w:rsid w:val="00130D65"/>
    <w:rsid w:val="00130F88"/>
    <w:rsid w:val="001331A0"/>
    <w:rsid w:val="001334C3"/>
    <w:rsid w:val="0013385C"/>
    <w:rsid w:val="001347A0"/>
    <w:rsid w:val="0013567A"/>
    <w:rsid w:val="001400C0"/>
    <w:rsid w:val="00140571"/>
    <w:rsid w:val="001406DD"/>
    <w:rsid w:val="001438BB"/>
    <w:rsid w:val="001444C7"/>
    <w:rsid w:val="00144B54"/>
    <w:rsid w:val="00146374"/>
    <w:rsid w:val="001532D3"/>
    <w:rsid w:val="00153F0E"/>
    <w:rsid w:val="001541E3"/>
    <w:rsid w:val="00155CF5"/>
    <w:rsid w:val="00157CF7"/>
    <w:rsid w:val="0016185A"/>
    <w:rsid w:val="00161FDD"/>
    <w:rsid w:val="001634DF"/>
    <w:rsid w:val="001644F9"/>
    <w:rsid w:val="001709D4"/>
    <w:rsid w:val="001710D5"/>
    <w:rsid w:val="001716FA"/>
    <w:rsid w:val="0017476F"/>
    <w:rsid w:val="001757BC"/>
    <w:rsid w:val="0017698B"/>
    <w:rsid w:val="00180EE8"/>
    <w:rsid w:val="00183F82"/>
    <w:rsid w:val="00185A2E"/>
    <w:rsid w:val="00185B84"/>
    <w:rsid w:val="0019122A"/>
    <w:rsid w:val="001919E0"/>
    <w:rsid w:val="0019243F"/>
    <w:rsid w:val="00192A83"/>
    <w:rsid w:val="00192F72"/>
    <w:rsid w:val="001939D8"/>
    <w:rsid w:val="00193EAE"/>
    <w:rsid w:val="0019471E"/>
    <w:rsid w:val="00195194"/>
    <w:rsid w:val="00195EEF"/>
    <w:rsid w:val="001962AB"/>
    <w:rsid w:val="001968E3"/>
    <w:rsid w:val="0019755C"/>
    <w:rsid w:val="001A0EEC"/>
    <w:rsid w:val="001A17AC"/>
    <w:rsid w:val="001A1ED0"/>
    <w:rsid w:val="001A23A6"/>
    <w:rsid w:val="001A2B16"/>
    <w:rsid w:val="001A3A0D"/>
    <w:rsid w:val="001A5226"/>
    <w:rsid w:val="001A5564"/>
    <w:rsid w:val="001A5755"/>
    <w:rsid w:val="001A59FB"/>
    <w:rsid w:val="001A696A"/>
    <w:rsid w:val="001A762B"/>
    <w:rsid w:val="001B1AF5"/>
    <w:rsid w:val="001B216A"/>
    <w:rsid w:val="001B34C3"/>
    <w:rsid w:val="001B586F"/>
    <w:rsid w:val="001B60DC"/>
    <w:rsid w:val="001C11F8"/>
    <w:rsid w:val="001C2C04"/>
    <w:rsid w:val="001C3177"/>
    <w:rsid w:val="001C7078"/>
    <w:rsid w:val="001C7A15"/>
    <w:rsid w:val="001D1AE7"/>
    <w:rsid w:val="001D2EB6"/>
    <w:rsid w:val="001D3410"/>
    <w:rsid w:val="001D3746"/>
    <w:rsid w:val="001D38B1"/>
    <w:rsid w:val="001D3B72"/>
    <w:rsid w:val="001D3FB4"/>
    <w:rsid w:val="001D5278"/>
    <w:rsid w:val="001D52D9"/>
    <w:rsid w:val="001D5968"/>
    <w:rsid w:val="001D5A77"/>
    <w:rsid w:val="001D5C3B"/>
    <w:rsid w:val="001E1D30"/>
    <w:rsid w:val="001E2607"/>
    <w:rsid w:val="001E3A74"/>
    <w:rsid w:val="001E453A"/>
    <w:rsid w:val="001E4898"/>
    <w:rsid w:val="001E4E0C"/>
    <w:rsid w:val="001E5B19"/>
    <w:rsid w:val="001E6DB7"/>
    <w:rsid w:val="001E6DC2"/>
    <w:rsid w:val="001F012A"/>
    <w:rsid w:val="001F02FE"/>
    <w:rsid w:val="001F16A6"/>
    <w:rsid w:val="001F1897"/>
    <w:rsid w:val="001F24FA"/>
    <w:rsid w:val="001F3703"/>
    <w:rsid w:val="001F4548"/>
    <w:rsid w:val="001F4637"/>
    <w:rsid w:val="001F5EC3"/>
    <w:rsid w:val="001F68B3"/>
    <w:rsid w:val="00200E4C"/>
    <w:rsid w:val="00200FA8"/>
    <w:rsid w:val="002011F6"/>
    <w:rsid w:val="00201D5E"/>
    <w:rsid w:val="00203908"/>
    <w:rsid w:val="00203DE9"/>
    <w:rsid w:val="0020421C"/>
    <w:rsid w:val="002100B2"/>
    <w:rsid w:val="00211158"/>
    <w:rsid w:val="00212D57"/>
    <w:rsid w:val="002130C8"/>
    <w:rsid w:val="002134A4"/>
    <w:rsid w:val="002135FB"/>
    <w:rsid w:val="00213803"/>
    <w:rsid w:val="00214777"/>
    <w:rsid w:val="0021477F"/>
    <w:rsid w:val="00214B11"/>
    <w:rsid w:val="0021679D"/>
    <w:rsid w:val="002167C9"/>
    <w:rsid w:val="00220334"/>
    <w:rsid w:val="00220718"/>
    <w:rsid w:val="00220FB8"/>
    <w:rsid w:val="00221061"/>
    <w:rsid w:val="0022200D"/>
    <w:rsid w:val="00222174"/>
    <w:rsid w:val="00223205"/>
    <w:rsid w:val="00223BB3"/>
    <w:rsid w:val="00224BF5"/>
    <w:rsid w:val="00224ECC"/>
    <w:rsid w:val="002259DB"/>
    <w:rsid w:val="002267D2"/>
    <w:rsid w:val="00226F5B"/>
    <w:rsid w:val="002271F7"/>
    <w:rsid w:val="00227C8C"/>
    <w:rsid w:val="0023047E"/>
    <w:rsid w:val="002315E8"/>
    <w:rsid w:val="00232D41"/>
    <w:rsid w:val="0023531A"/>
    <w:rsid w:val="00235456"/>
    <w:rsid w:val="00235FD8"/>
    <w:rsid w:val="002404D6"/>
    <w:rsid w:val="00240C20"/>
    <w:rsid w:val="00240E92"/>
    <w:rsid w:val="00240F43"/>
    <w:rsid w:val="002458B0"/>
    <w:rsid w:val="00247CA0"/>
    <w:rsid w:val="00251891"/>
    <w:rsid w:val="002525E6"/>
    <w:rsid w:val="00252A2A"/>
    <w:rsid w:val="00253538"/>
    <w:rsid w:val="00254F09"/>
    <w:rsid w:val="00255B83"/>
    <w:rsid w:val="00257AD7"/>
    <w:rsid w:val="00260BDB"/>
    <w:rsid w:val="00261CA9"/>
    <w:rsid w:val="0026215B"/>
    <w:rsid w:val="00262198"/>
    <w:rsid w:val="00262B5A"/>
    <w:rsid w:val="00262DE5"/>
    <w:rsid w:val="0026344A"/>
    <w:rsid w:val="00263FF6"/>
    <w:rsid w:val="002647EB"/>
    <w:rsid w:val="00264B14"/>
    <w:rsid w:val="00265213"/>
    <w:rsid w:val="00265943"/>
    <w:rsid w:val="00266CA4"/>
    <w:rsid w:val="00266F52"/>
    <w:rsid w:val="00273145"/>
    <w:rsid w:val="00273E5D"/>
    <w:rsid w:val="00274E10"/>
    <w:rsid w:val="00275A2A"/>
    <w:rsid w:val="0027633E"/>
    <w:rsid w:val="0028098F"/>
    <w:rsid w:val="00283D30"/>
    <w:rsid w:val="00283D91"/>
    <w:rsid w:val="00284E60"/>
    <w:rsid w:val="00285DD0"/>
    <w:rsid w:val="00286F69"/>
    <w:rsid w:val="00287B4A"/>
    <w:rsid w:val="00291613"/>
    <w:rsid w:val="0029164D"/>
    <w:rsid w:val="00291827"/>
    <w:rsid w:val="00291B9A"/>
    <w:rsid w:val="00291C7D"/>
    <w:rsid w:val="00291FCE"/>
    <w:rsid w:val="00292CD1"/>
    <w:rsid w:val="00293A95"/>
    <w:rsid w:val="00293E7E"/>
    <w:rsid w:val="002946A4"/>
    <w:rsid w:val="00294D84"/>
    <w:rsid w:val="002969AE"/>
    <w:rsid w:val="002A10A5"/>
    <w:rsid w:val="002A1A6D"/>
    <w:rsid w:val="002A28D9"/>
    <w:rsid w:val="002A3DB3"/>
    <w:rsid w:val="002A41EF"/>
    <w:rsid w:val="002A4685"/>
    <w:rsid w:val="002B0344"/>
    <w:rsid w:val="002B0702"/>
    <w:rsid w:val="002B2360"/>
    <w:rsid w:val="002B23DB"/>
    <w:rsid w:val="002B300D"/>
    <w:rsid w:val="002B3496"/>
    <w:rsid w:val="002B45C2"/>
    <w:rsid w:val="002C156E"/>
    <w:rsid w:val="002C36FA"/>
    <w:rsid w:val="002C3C24"/>
    <w:rsid w:val="002C4199"/>
    <w:rsid w:val="002C48EB"/>
    <w:rsid w:val="002C4C60"/>
    <w:rsid w:val="002C6DA1"/>
    <w:rsid w:val="002C71D5"/>
    <w:rsid w:val="002D00EB"/>
    <w:rsid w:val="002D1FA6"/>
    <w:rsid w:val="002D2996"/>
    <w:rsid w:val="002D3951"/>
    <w:rsid w:val="002D4813"/>
    <w:rsid w:val="002D583C"/>
    <w:rsid w:val="002D5CF7"/>
    <w:rsid w:val="002D6B92"/>
    <w:rsid w:val="002D7964"/>
    <w:rsid w:val="002E0BE1"/>
    <w:rsid w:val="002E193B"/>
    <w:rsid w:val="002E1CAF"/>
    <w:rsid w:val="002E1E1D"/>
    <w:rsid w:val="002E200B"/>
    <w:rsid w:val="002E2057"/>
    <w:rsid w:val="002E2C95"/>
    <w:rsid w:val="002E56D6"/>
    <w:rsid w:val="002E5BA5"/>
    <w:rsid w:val="002E7002"/>
    <w:rsid w:val="002E7043"/>
    <w:rsid w:val="002F15F4"/>
    <w:rsid w:val="002F1F5D"/>
    <w:rsid w:val="002F229E"/>
    <w:rsid w:val="002F2429"/>
    <w:rsid w:val="002F252A"/>
    <w:rsid w:val="002F2DB0"/>
    <w:rsid w:val="002F3ECC"/>
    <w:rsid w:val="002F48DF"/>
    <w:rsid w:val="002F72B5"/>
    <w:rsid w:val="002F7D8C"/>
    <w:rsid w:val="00301F96"/>
    <w:rsid w:val="00302DFE"/>
    <w:rsid w:val="00302F8D"/>
    <w:rsid w:val="00304BE6"/>
    <w:rsid w:val="00305A92"/>
    <w:rsid w:val="00310CCC"/>
    <w:rsid w:val="00310D99"/>
    <w:rsid w:val="00311AD3"/>
    <w:rsid w:val="00312A8F"/>
    <w:rsid w:val="00312C2E"/>
    <w:rsid w:val="00313C50"/>
    <w:rsid w:val="0031439C"/>
    <w:rsid w:val="003153D8"/>
    <w:rsid w:val="003156C9"/>
    <w:rsid w:val="003168C4"/>
    <w:rsid w:val="003204C0"/>
    <w:rsid w:val="003206EB"/>
    <w:rsid w:val="00322190"/>
    <w:rsid w:val="00323609"/>
    <w:rsid w:val="003246C2"/>
    <w:rsid w:val="00324BF8"/>
    <w:rsid w:val="00327565"/>
    <w:rsid w:val="0033140E"/>
    <w:rsid w:val="00332ED8"/>
    <w:rsid w:val="00333AC9"/>
    <w:rsid w:val="00333D40"/>
    <w:rsid w:val="00334536"/>
    <w:rsid w:val="0033471F"/>
    <w:rsid w:val="00335803"/>
    <w:rsid w:val="00335B01"/>
    <w:rsid w:val="00335BA7"/>
    <w:rsid w:val="00336857"/>
    <w:rsid w:val="0034087E"/>
    <w:rsid w:val="00340A63"/>
    <w:rsid w:val="00341373"/>
    <w:rsid w:val="00341E48"/>
    <w:rsid w:val="00343268"/>
    <w:rsid w:val="003436BE"/>
    <w:rsid w:val="00343745"/>
    <w:rsid w:val="00344775"/>
    <w:rsid w:val="00344916"/>
    <w:rsid w:val="0034531D"/>
    <w:rsid w:val="00345D43"/>
    <w:rsid w:val="00345F68"/>
    <w:rsid w:val="00350129"/>
    <w:rsid w:val="00350729"/>
    <w:rsid w:val="0035308A"/>
    <w:rsid w:val="00353F01"/>
    <w:rsid w:val="00354B4C"/>
    <w:rsid w:val="00356848"/>
    <w:rsid w:val="00356E96"/>
    <w:rsid w:val="00361EEC"/>
    <w:rsid w:val="00363D56"/>
    <w:rsid w:val="00363DB0"/>
    <w:rsid w:val="0036567D"/>
    <w:rsid w:val="00367ADE"/>
    <w:rsid w:val="00367F3E"/>
    <w:rsid w:val="003716CF"/>
    <w:rsid w:val="003719AD"/>
    <w:rsid w:val="00372439"/>
    <w:rsid w:val="00372973"/>
    <w:rsid w:val="0037321B"/>
    <w:rsid w:val="00373825"/>
    <w:rsid w:val="00373BAD"/>
    <w:rsid w:val="00374518"/>
    <w:rsid w:val="00374809"/>
    <w:rsid w:val="00374C3C"/>
    <w:rsid w:val="003768F3"/>
    <w:rsid w:val="00376DF7"/>
    <w:rsid w:val="0037759E"/>
    <w:rsid w:val="00380BD7"/>
    <w:rsid w:val="0038171C"/>
    <w:rsid w:val="00381B40"/>
    <w:rsid w:val="003831DD"/>
    <w:rsid w:val="00384059"/>
    <w:rsid w:val="00386283"/>
    <w:rsid w:val="003869A2"/>
    <w:rsid w:val="003876E8"/>
    <w:rsid w:val="00387982"/>
    <w:rsid w:val="00390D6B"/>
    <w:rsid w:val="00391194"/>
    <w:rsid w:val="0039141F"/>
    <w:rsid w:val="00391720"/>
    <w:rsid w:val="00395196"/>
    <w:rsid w:val="00395280"/>
    <w:rsid w:val="00395565"/>
    <w:rsid w:val="003A0003"/>
    <w:rsid w:val="003A382C"/>
    <w:rsid w:val="003A3AC9"/>
    <w:rsid w:val="003A3C85"/>
    <w:rsid w:val="003A3F75"/>
    <w:rsid w:val="003A5E68"/>
    <w:rsid w:val="003B098D"/>
    <w:rsid w:val="003B4174"/>
    <w:rsid w:val="003B6B22"/>
    <w:rsid w:val="003B6DF3"/>
    <w:rsid w:val="003C116A"/>
    <w:rsid w:val="003C130E"/>
    <w:rsid w:val="003C23E7"/>
    <w:rsid w:val="003C305A"/>
    <w:rsid w:val="003C442D"/>
    <w:rsid w:val="003C5D5D"/>
    <w:rsid w:val="003C6042"/>
    <w:rsid w:val="003C6129"/>
    <w:rsid w:val="003C71AD"/>
    <w:rsid w:val="003C7218"/>
    <w:rsid w:val="003D0382"/>
    <w:rsid w:val="003D137F"/>
    <w:rsid w:val="003D2B3D"/>
    <w:rsid w:val="003D2D55"/>
    <w:rsid w:val="003D3623"/>
    <w:rsid w:val="003D4641"/>
    <w:rsid w:val="003D4791"/>
    <w:rsid w:val="003D519F"/>
    <w:rsid w:val="003D5226"/>
    <w:rsid w:val="003D5DEF"/>
    <w:rsid w:val="003D5F84"/>
    <w:rsid w:val="003D6954"/>
    <w:rsid w:val="003D6A5B"/>
    <w:rsid w:val="003D6CE2"/>
    <w:rsid w:val="003E0056"/>
    <w:rsid w:val="003E036B"/>
    <w:rsid w:val="003E17BC"/>
    <w:rsid w:val="003E3881"/>
    <w:rsid w:val="003E4AA0"/>
    <w:rsid w:val="003E6A9A"/>
    <w:rsid w:val="003E6C4E"/>
    <w:rsid w:val="003F0214"/>
    <w:rsid w:val="003F1A5C"/>
    <w:rsid w:val="003F1E38"/>
    <w:rsid w:val="003F30F6"/>
    <w:rsid w:val="003F33B4"/>
    <w:rsid w:val="003F4755"/>
    <w:rsid w:val="003F4D43"/>
    <w:rsid w:val="004000B3"/>
    <w:rsid w:val="00401187"/>
    <w:rsid w:val="00401639"/>
    <w:rsid w:val="004022E4"/>
    <w:rsid w:val="00402784"/>
    <w:rsid w:val="00402B48"/>
    <w:rsid w:val="004041AE"/>
    <w:rsid w:val="00404270"/>
    <w:rsid w:val="00404D30"/>
    <w:rsid w:val="004058E5"/>
    <w:rsid w:val="00405D68"/>
    <w:rsid w:val="004127CD"/>
    <w:rsid w:val="00412B35"/>
    <w:rsid w:val="00413143"/>
    <w:rsid w:val="00415692"/>
    <w:rsid w:val="00415955"/>
    <w:rsid w:val="00416F63"/>
    <w:rsid w:val="00417854"/>
    <w:rsid w:val="00417A54"/>
    <w:rsid w:val="00417A5B"/>
    <w:rsid w:val="00421414"/>
    <w:rsid w:val="004220DC"/>
    <w:rsid w:val="00422159"/>
    <w:rsid w:val="00423073"/>
    <w:rsid w:val="00424A56"/>
    <w:rsid w:val="00424BFA"/>
    <w:rsid w:val="00424BFD"/>
    <w:rsid w:val="00425567"/>
    <w:rsid w:val="004258F2"/>
    <w:rsid w:val="00425D9B"/>
    <w:rsid w:val="00427777"/>
    <w:rsid w:val="0043000C"/>
    <w:rsid w:val="00431E25"/>
    <w:rsid w:val="00431FAD"/>
    <w:rsid w:val="0043429A"/>
    <w:rsid w:val="00434FD2"/>
    <w:rsid w:val="0043598D"/>
    <w:rsid w:val="00435ADA"/>
    <w:rsid w:val="00437960"/>
    <w:rsid w:val="00441123"/>
    <w:rsid w:val="00441FE3"/>
    <w:rsid w:val="004430D7"/>
    <w:rsid w:val="00444A75"/>
    <w:rsid w:val="0044506F"/>
    <w:rsid w:val="004450FA"/>
    <w:rsid w:val="00446714"/>
    <w:rsid w:val="00447BAF"/>
    <w:rsid w:val="004518F9"/>
    <w:rsid w:val="00452809"/>
    <w:rsid w:val="00452B0E"/>
    <w:rsid w:val="00452C25"/>
    <w:rsid w:val="00453524"/>
    <w:rsid w:val="004542F9"/>
    <w:rsid w:val="004545C3"/>
    <w:rsid w:val="00454E78"/>
    <w:rsid w:val="0045604D"/>
    <w:rsid w:val="0045644C"/>
    <w:rsid w:val="00456A1D"/>
    <w:rsid w:val="00457934"/>
    <w:rsid w:val="00462CC8"/>
    <w:rsid w:val="00463113"/>
    <w:rsid w:val="00463639"/>
    <w:rsid w:val="00463754"/>
    <w:rsid w:val="00464A6D"/>
    <w:rsid w:val="00464B65"/>
    <w:rsid w:val="004653D8"/>
    <w:rsid w:val="00465BF3"/>
    <w:rsid w:val="00465F81"/>
    <w:rsid w:val="00466687"/>
    <w:rsid w:val="00466C08"/>
    <w:rsid w:val="00467E1C"/>
    <w:rsid w:val="00470709"/>
    <w:rsid w:val="00470FE8"/>
    <w:rsid w:val="00471F15"/>
    <w:rsid w:val="00472E63"/>
    <w:rsid w:val="004742BE"/>
    <w:rsid w:val="0047600D"/>
    <w:rsid w:val="00476165"/>
    <w:rsid w:val="00480BB1"/>
    <w:rsid w:val="00485109"/>
    <w:rsid w:val="004865E4"/>
    <w:rsid w:val="0048691D"/>
    <w:rsid w:val="00487768"/>
    <w:rsid w:val="004915AD"/>
    <w:rsid w:val="004925A7"/>
    <w:rsid w:val="00492646"/>
    <w:rsid w:val="00495CE8"/>
    <w:rsid w:val="00497D6A"/>
    <w:rsid w:val="004A051A"/>
    <w:rsid w:val="004A14C6"/>
    <w:rsid w:val="004A16A8"/>
    <w:rsid w:val="004A177C"/>
    <w:rsid w:val="004A2668"/>
    <w:rsid w:val="004A4082"/>
    <w:rsid w:val="004A63E4"/>
    <w:rsid w:val="004A6CFF"/>
    <w:rsid w:val="004B1834"/>
    <w:rsid w:val="004B2D47"/>
    <w:rsid w:val="004B4454"/>
    <w:rsid w:val="004B4B4C"/>
    <w:rsid w:val="004B56AA"/>
    <w:rsid w:val="004B6F19"/>
    <w:rsid w:val="004C3B77"/>
    <w:rsid w:val="004C4946"/>
    <w:rsid w:val="004C5A60"/>
    <w:rsid w:val="004C6695"/>
    <w:rsid w:val="004C6C00"/>
    <w:rsid w:val="004C7364"/>
    <w:rsid w:val="004D3B1E"/>
    <w:rsid w:val="004D4502"/>
    <w:rsid w:val="004D475B"/>
    <w:rsid w:val="004D7F0E"/>
    <w:rsid w:val="004E25EC"/>
    <w:rsid w:val="004E35D0"/>
    <w:rsid w:val="004E3B26"/>
    <w:rsid w:val="004E5C0B"/>
    <w:rsid w:val="004E5C1E"/>
    <w:rsid w:val="004E65BB"/>
    <w:rsid w:val="004E69BB"/>
    <w:rsid w:val="004E70B1"/>
    <w:rsid w:val="004E71C6"/>
    <w:rsid w:val="004E732F"/>
    <w:rsid w:val="004F021B"/>
    <w:rsid w:val="004F04BB"/>
    <w:rsid w:val="004F0A72"/>
    <w:rsid w:val="004F4C82"/>
    <w:rsid w:val="004F4D27"/>
    <w:rsid w:val="004F5443"/>
    <w:rsid w:val="004F568A"/>
    <w:rsid w:val="004F6034"/>
    <w:rsid w:val="0050026A"/>
    <w:rsid w:val="005006DA"/>
    <w:rsid w:val="00501598"/>
    <w:rsid w:val="00501B4D"/>
    <w:rsid w:val="0050237D"/>
    <w:rsid w:val="005028A9"/>
    <w:rsid w:val="00502EDC"/>
    <w:rsid w:val="00503E5F"/>
    <w:rsid w:val="00503F8C"/>
    <w:rsid w:val="0050617C"/>
    <w:rsid w:val="005062E9"/>
    <w:rsid w:val="00506405"/>
    <w:rsid w:val="005065FC"/>
    <w:rsid w:val="0050781F"/>
    <w:rsid w:val="00507B19"/>
    <w:rsid w:val="0051014E"/>
    <w:rsid w:val="00511E02"/>
    <w:rsid w:val="00511F00"/>
    <w:rsid w:val="0051205C"/>
    <w:rsid w:val="00512875"/>
    <w:rsid w:val="00512BCC"/>
    <w:rsid w:val="005130DA"/>
    <w:rsid w:val="005134F6"/>
    <w:rsid w:val="00513657"/>
    <w:rsid w:val="00513CCC"/>
    <w:rsid w:val="00514004"/>
    <w:rsid w:val="005145FA"/>
    <w:rsid w:val="005148CE"/>
    <w:rsid w:val="0051570C"/>
    <w:rsid w:val="005167C4"/>
    <w:rsid w:val="00517CEB"/>
    <w:rsid w:val="00521FD1"/>
    <w:rsid w:val="00522E94"/>
    <w:rsid w:val="00524075"/>
    <w:rsid w:val="00524CEC"/>
    <w:rsid w:val="00525031"/>
    <w:rsid w:val="0052591F"/>
    <w:rsid w:val="00526EC2"/>
    <w:rsid w:val="00527595"/>
    <w:rsid w:val="00530015"/>
    <w:rsid w:val="00530225"/>
    <w:rsid w:val="005310D8"/>
    <w:rsid w:val="005314C7"/>
    <w:rsid w:val="005323EC"/>
    <w:rsid w:val="00532760"/>
    <w:rsid w:val="00533022"/>
    <w:rsid w:val="00533486"/>
    <w:rsid w:val="0053474D"/>
    <w:rsid w:val="0053531A"/>
    <w:rsid w:val="00535DB0"/>
    <w:rsid w:val="00537827"/>
    <w:rsid w:val="00537A66"/>
    <w:rsid w:val="00541461"/>
    <w:rsid w:val="00541DD0"/>
    <w:rsid w:val="00542A1A"/>
    <w:rsid w:val="00542E17"/>
    <w:rsid w:val="0054327F"/>
    <w:rsid w:val="005432B0"/>
    <w:rsid w:val="00544628"/>
    <w:rsid w:val="0054466F"/>
    <w:rsid w:val="005447E1"/>
    <w:rsid w:val="005448C5"/>
    <w:rsid w:val="00545C98"/>
    <w:rsid w:val="00545F15"/>
    <w:rsid w:val="00546A96"/>
    <w:rsid w:val="00546B43"/>
    <w:rsid w:val="00546FCD"/>
    <w:rsid w:val="00547C0B"/>
    <w:rsid w:val="00550E6E"/>
    <w:rsid w:val="00561833"/>
    <w:rsid w:val="00563F5F"/>
    <w:rsid w:val="00564370"/>
    <w:rsid w:val="00564C51"/>
    <w:rsid w:val="00567E71"/>
    <w:rsid w:val="00570972"/>
    <w:rsid w:val="005713E8"/>
    <w:rsid w:val="00571707"/>
    <w:rsid w:val="005721C3"/>
    <w:rsid w:val="0057457D"/>
    <w:rsid w:val="005749BE"/>
    <w:rsid w:val="00575156"/>
    <w:rsid w:val="005775B6"/>
    <w:rsid w:val="005836FC"/>
    <w:rsid w:val="005838F9"/>
    <w:rsid w:val="00583CBF"/>
    <w:rsid w:val="0058487E"/>
    <w:rsid w:val="00584F09"/>
    <w:rsid w:val="0058557F"/>
    <w:rsid w:val="00585C4E"/>
    <w:rsid w:val="0058621B"/>
    <w:rsid w:val="00586DAC"/>
    <w:rsid w:val="00587550"/>
    <w:rsid w:val="00590167"/>
    <w:rsid w:val="00590537"/>
    <w:rsid w:val="00590823"/>
    <w:rsid w:val="00590B7E"/>
    <w:rsid w:val="00591252"/>
    <w:rsid w:val="00591A2D"/>
    <w:rsid w:val="005933AF"/>
    <w:rsid w:val="005947C0"/>
    <w:rsid w:val="00594C4A"/>
    <w:rsid w:val="00594D4C"/>
    <w:rsid w:val="00595530"/>
    <w:rsid w:val="00596118"/>
    <w:rsid w:val="00597487"/>
    <w:rsid w:val="00597B76"/>
    <w:rsid w:val="005A0A8C"/>
    <w:rsid w:val="005A1E26"/>
    <w:rsid w:val="005A3839"/>
    <w:rsid w:val="005A394F"/>
    <w:rsid w:val="005A46F1"/>
    <w:rsid w:val="005A4ED3"/>
    <w:rsid w:val="005A4F05"/>
    <w:rsid w:val="005A5A4D"/>
    <w:rsid w:val="005A61AE"/>
    <w:rsid w:val="005A723A"/>
    <w:rsid w:val="005A7AEF"/>
    <w:rsid w:val="005B0082"/>
    <w:rsid w:val="005B4CBA"/>
    <w:rsid w:val="005B6C70"/>
    <w:rsid w:val="005C00C6"/>
    <w:rsid w:val="005C07D4"/>
    <w:rsid w:val="005C170D"/>
    <w:rsid w:val="005C3F5E"/>
    <w:rsid w:val="005C418B"/>
    <w:rsid w:val="005C4429"/>
    <w:rsid w:val="005C50A0"/>
    <w:rsid w:val="005C50E0"/>
    <w:rsid w:val="005C633B"/>
    <w:rsid w:val="005C6586"/>
    <w:rsid w:val="005D0F51"/>
    <w:rsid w:val="005D4596"/>
    <w:rsid w:val="005D4854"/>
    <w:rsid w:val="005D51D4"/>
    <w:rsid w:val="005D523D"/>
    <w:rsid w:val="005D605D"/>
    <w:rsid w:val="005D617F"/>
    <w:rsid w:val="005D678F"/>
    <w:rsid w:val="005D7BFD"/>
    <w:rsid w:val="005D7F79"/>
    <w:rsid w:val="005E0745"/>
    <w:rsid w:val="005E07B4"/>
    <w:rsid w:val="005E0BC3"/>
    <w:rsid w:val="005E0ECD"/>
    <w:rsid w:val="005E100C"/>
    <w:rsid w:val="005E1696"/>
    <w:rsid w:val="005E189E"/>
    <w:rsid w:val="005E24CC"/>
    <w:rsid w:val="005E3760"/>
    <w:rsid w:val="005E719B"/>
    <w:rsid w:val="005F0A8F"/>
    <w:rsid w:val="005F1159"/>
    <w:rsid w:val="005F2125"/>
    <w:rsid w:val="005F2B71"/>
    <w:rsid w:val="005F2C23"/>
    <w:rsid w:val="005F3911"/>
    <w:rsid w:val="005F401A"/>
    <w:rsid w:val="005F4662"/>
    <w:rsid w:val="005F7249"/>
    <w:rsid w:val="005F7E8B"/>
    <w:rsid w:val="0060304B"/>
    <w:rsid w:val="00604479"/>
    <w:rsid w:val="00604A3B"/>
    <w:rsid w:val="00604C0E"/>
    <w:rsid w:val="00604F5E"/>
    <w:rsid w:val="006052EB"/>
    <w:rsid w:val="006056BE"/>
    <w:rsid w:val="00606805"/>
    <w:rsid w:val="00606D1C"/>
    <w:rsid w:val="006102E0"/>
    <w:rsid w:val="006105E7"/>
    <w:rsid w:val="00612334"/>
    <w:rsid w:val="00613353"/>
    <w:rsid w:val="006136AA"/>
    <w:rsid w:val="006152C9"/>
    <w:rsid w:val="00615354"/>
    <w:rsid w:val="00615673"/>
    <w:rsid w:val="006177CB"/>
    <w:rsid w:val="0062050C"/>
    <w:rsid w:val="0062122B"/>
    <w:rsid w:val="00621E59"/>
    <w:rsid w:val="00621E5C"/>
    <w:rsid w:val="00622B47"/>
    <w:rsid w:val="00624135"/>
    <w:rsid w:val="0062467E"/>
    <w:rsid w:val="00624999"/>
    <w:rsid w:val="00624C97"/>
    <w:rsid w:val="00626388"/>
    <w:rsid w:val="00626D11"/>
    <w:rsid w:val="00626D4E"/>
    <w:rsid w:val="0062734D"/>
    <w:rsid w:val="00630590"/>
    <w:rsid w:val="006319BA"/>
    <w:rsid w:val="006325EF"/>
    <w:rsid w:val="00633B5E"/>
    <w:rsid w:val="0063467C"/>
    <w:rsid w:val="00634ECB"/>
    <w:rsid w:val="0063518A"/>
    <w:rsid w:val="00637A7E"/>
    <w:rsid w:val="00640D5D"/>
    <w:rsid w:val="006430C1"/>
    <w:rsid w:val="006430F4"/>
    <w:rsid w:val="00643109"/>
    <w:rsid w:val="00645C86"/>
    <w:rsid w:val="0064705F"/>
    <w:rsid w:val="00647A83"/>
    <w:rsid w:val="006506BC"/>
    <w:rsid w:val="00650740"/>
    <w:rsid w:val="00651BEC"/>
    <w:rsid w:val="00652361"/>
    <w:rsid w:val="00652EB4"/>
    <w:rsid w:val="00653348"/>
    <w:rsid w:val="00653716"/>
    <w:rsid w:val="00654160"/>
    <w:rsid w:val="00654F49"/>
    <w:rsid w:val="006567CB"/>
    <w:rsid w:val="00657B0B"/>
    <w:rsid w:val="00660052"/>
    <w:rsid w:val="00660A1C"/>
    <w:rsid w:val="00662A68"/>
    <w:rsid w:val="00662C14"/>
    <w:rsid w:val="00664B94"/>
    <w:rsid w:val="00666587"/>
    <w:rsid w:val="00666D1F"/>
    <w:rsid w:val="00666D56"/>
    <w:rsid w:val="0066709E"/>
    <w:rsid w:val="006709E1"/>
    <w:rsid w:val="00670DA9"/>
    <w:rsid w:val="00672D2B"/>
    <w:rsid w:val="00673CC8"/>
    <w:rsid w:val="00674065"/>
    <w:rsid w:val="006741E7"/>
    <w:rsid w:val="006768A4"/>
    <w:rsid w:val="0067777E"/>
    <w:rsid w:val="00680A16"/>
    <w:rsid w:val="00680C93"/>
    <w:rsid w:val="00680FEB"/>
    <w:rsid w:val="006811E5"/>
    <w:rsid w:val="006816D0"/>
    <w:rsid w:val="00684D35"/>
    <w:rsid w:val="00685571"/>
    <w:rsid w:val="0068563C"/>
    <w:rsid w:val="00685AF7"/>
    <w:rsid w:val="00686285"/>
    <w:rsid w:val="00686694"/>
    <w:rsid w:val="00686BE9"/>
    <w:rsid w:val="00687509"/>
    <w:rsid w:val="0068773F"/>
    <w:rsid w:val="0069083B"/>
    <w:rsid w:val="00690BC4"/>
    <w:rsid w:val="00690D58"/>
    <w:rsid w:val="006914B4"/>
    <w:rsid w:val="00691A10"/>
    <w:rsid w:val="0069259F"/>
    <w:rsid w:val="00696159"/>
    <w:rsid w:val="00696741"/>
    <w:rsid w:val="006970B1"/>
    <w:rsid w:val="00697F00"/>
    <w:rsid w:val="006A0533"/>
    <w:rsid w:val="006A0608"/>
    <w:rsid w:val="006A362B"/>
    <w:rsid w:val="006A4019"/>
    <w:rsid w:val="006A5526"/>
    <w:rsid w:val="006A6A3A"/>
    <w:rsid w:val="006B0E2B"/>
    <w:rsid w:val="006B0FD7"/>
    <w:rsid w:val="006B1F93"/>
    <w:rsid w:val="006B243C"/>
    <w:rsid w:val="006B48AC"/>
    <w:rsid w:val="006B5666"/>
    <w:rsid w:val="006B664B"/>
    <w:rsid w:val="006B67B0"/>
    <w:rsid w:val="006B6838"/>
    <w:rsid w:val="006B7FCE"/>
    <w:rsid w:val="006C0107"/>
    <w:rsid w:val="006C08C9"/>
    <w:rsid w:val="006C0939"/>
    <w:rsid w:val="006C0DF4"/>
    <w:rsid w:val="006C2CE5"/>
    <w:rsid w:val="006C2E4F"/>
    <w:rsid w:val="006C30BD"/>
    <w:rsid w:val="006C4C26"/>
    <w:rsid w:val="006C575A"/>
    <w:rsid w:val="006C599F"/>
    <w:rsid w:val="006C5D2E"/>
    <w:rsid w:val="006C5DC7"/>
    <w:rsid w:val="006C7F40"/>
    <w:rsid w:val="006D09A2"/>
    <w:rsid w:val="006D173D"/>
    <w:rsid w:val="006D3CE1"/>
    <w:rsid w:val="006D591C"/>
    <w:rsid w:val="006D6744"/>
    <w:rsid w:val="006D7021"/>
    <w:rsid w:val="006E0B79"/>
    <w:rsid w:val="006E1C3E"/>
    <w:rsid w:val="006E2700"/>
    <w:rsid w:val="006E45EC"/>
    <w:rsid w:val="006E4D3F"/>
    <w:rsid w:val="006E5C05"/>
    <w:rsid w:val="006E64EF"/>
    <w:rsid w:val="006E68A6"/>
    <w:rsid w:val="006F0142"/>
    <w:rsid w:val="006F0EE3"/>
    <w:rsid w:val="006F1860"/>
    <w:rsid w:val="006F1919"/>
    <w:rsid w:val="006F1F54"/>
    <w:rsid w:val="006F610A"/>
    <w:rsid w:val="006F682A"/>
    <w:rsid w:val="006F7FA2"/>
    <w:rsid w:val="007003BC"/>
    <w:rsid w:val="00700C05"/>
    <w:rsid w:val="00701C44"/>
    <w:rsid w:val="007021DD"/>
    <w:rsid w:val="00702289"/>
    <w:rsid w:val="00702BA2"/>
    <w:rsid w:val="007032D9"/>
    <w:rsid w:val="00703F23"/>
    <w:rsid w:val="00706233"/>
    <w:rsid w:val="0070677B"/>
    <w:rsid w:val="0070715E"/>
    <w:rsid w:val="007115EB"/>
    <w:rsid w:val="00712739"/>
    <w:rsid w:val="007134D8"/>
    <w:rsid w:val="00713D5A"/>
    <w:rsid w:val="007155E8"/>
    <w:rsid w:val="0071620C"/>
    <w:rsid w:val="0071638C"/>
    <w:rsid w:val="007178AA"/>
    <w:rsid w:val="0072116C"/>
    <w:rsid w:val="00722124"/>
    <w:rsid w:val="0072364E"/>
    <w:rsid w:val="00724199"/>
    <w:rsid w:val="00724F3F"/>
    <w:rsid w:val="00725CE6"/>
    <w:rsid w:val="00725FCF"/>
    <w:rsid w:val="007267FB"/>
    <w:rsid w:val="00726810"/>
    <w:rsid w:val="007268D7"/>
    <w:rsid w:val="00732A61"/>
    <w:rsid w:val="00732B63"/>
    <w:rsid w:val="00732D87"/>
    <w:rsid w:val="007331D8"/>
    <w:rsid w:val="00736A62"/>
    <w:rsid w:val="0073765F"/>
    <w:rsid w:val="00737AA3"/>
    <w:rsid w:val="00740887"/>
    <w:rsid w:val="00740963"/>
    <w:rsid w:val="007423E1"/>
    <w:rsid w:val="0074310F"/>
    <w:rsid w:val="00744568"/>
    <w:rsid w:val="007446B2"/>
    <w:rsid w:val="00744B37"/>
    <w:rsid w:val="00744CC2"/>
    <w:rsid w:val="00744DE9"/>
    <w:rsid w:val="00744F6D"/>
    <w:rsid w:val="00744FB1"/>
    <w:rsid w:val="0074553B"/>
    <w:rsid w:val="00746CF0"/>
    <w:rsid w:val="00753EE6"/>
    <w:rsid w:val="007543CA"/>
    <w:rsid w:val="00754A6D"/>
    <w:rsid w:val="00754B7B"/>
    <w:rsid w:val="00755628"/>
    <w:rsid w:val="007556B4"/>
    <w:rsid w:val="00755848"/>
    <w:rsid w:val="00755E7C"/>
    <w:rsid w:val="007570BE"/>
    <w:rsid w:val="00760A66"/>
    <w:rsid w:val="00761922"/>
    <w:rsid w:val="00761B8E"/>
    <w:rsid w:val="0076323B"/>
    <w:rsid w:val="007638A6"/>
    <w:rsid w:val="00763CA7"/>
    <w:rsid w:val="00763E16"/>
    <w:rsid w:val="0076456F"/>
    <w:rsid w:val="00765FAC"/>
    <w:rsid w:val="00766128"/>
    <w:rsid w:val="00766173"/>
    <w:rsid w:val="007669C4"/>
    <w:rsid w:val="00770691"/>
    <w:rsid w:val="00771526"/>
    <w:rsid w:val="00773A75"/>
    <w:rsid w:val="00777489"/>
    <w:rsid w:val="0077749C"/>
    <w:rsid w:val="00777C48"/>
    <w:rsid w:val="00780E1C"/>
    <w:rsid w:val="007811CE"/>
    <w:rsid w:val="00783DD4"/>
    <w:rsid w:val="007846A8"/>
    <w:rsid w:val="0078480A"/>
    <w:rsid w:val="007869FB"/>
    <w:rsid w:val="007878FF"/>
    <w:rsid w:val="0079119B"/>
    <w:rsid w:val="00791A06"/>
    <w:rsid w:val="00791B12"/>
    <w:rsid w:val="00793252"/>
    <w:rsid w:val="00793714"/>
    <w:rsid w:val="0079390B"/>
    <w:rsid w:val="00793F9F"/>
    <w:rsid w:val="00794A92"/>
    <w:rsid w:val="007A1D34"/>
    <w:rsid w:val="007A2385"/>
    <w:rsid w:val="007A3263"/>
    <w:rsid w:val="007A32EF"/>
    <w:rsid w:val="007A35C8"/>
    <w:rsid w:val="007A375B"/>
    <w:rsid w:val="007A4DAD"/>
    <w:rsid w:val="007A4EED"/>
    <w:rsid w:val="007A53D1"/>
    <w:rsid w:val="007A5DCE"/>
    <w:rsid w:val="007B2202"/>
    <w:rsid w:val="007B2B4B"/>
    <w:rsid w:val="007B2CE8"/>
    <w:rsid w:val="007B2FF5"/>
    <w:rsid w:val="007B511B"/>
    <w:rsid w:val="007B5A62"/>
    <w:rsid w:val="007C12CD"/>
    <w:rsid w:val="007C1AAB"/>
    <w:rsid w:val="007C1E68"/>
    <w:rsid w:val="007C2008"/>
    <w:rsid w:val="007C359D"/>
    <w:rsid w:val="007C4C07"/>
    <w:rsid w:val="007C4F4A"/>
    <w:rsid w:val="007C5BFB"/>
    <w:rsid w:val="007C5EF0"/>
    <w:rsid w:val="007C5FB5"/>
    <w:rsid w:val="007C7409"/>
    <w:rsid w:val="007C7BFD"/>
    <w:rsid w:val="007D110B"/>
    <w:rsid w:val="007D18B4"/>
    <w:rsid w:val="007D19B8"/>
    <w:rsid w:val="007D232C"/>
    <w:rsid w:val="007D3388"/>
    <w:rsid w:val="007D44AF"/>
    <w:rsid w:val="007D5F53"/>
    <w:rsid w:val="007D6E53"/>
    <w:rsid w:val="007D7383"/>
    <w:rsid w:val="007D743C"/>
    <w:rsid w:val="007E138B"/>
    <w:rsid w:val="007E189A"/>
    <w:rsid w:val="007E1FE9"/>
    <w:rsid w:val="007E2713"/>
    <w:rsid w:val="007E28E4"/>
    <w:rsid w:val="007E2CB7"/>
    <w:rsid w:val="007E34FB"/>
    <w:rsid w:val="007E477C"/>
    <w:rsid w:val="007E56DB"/>
    <w:rsid w:val="007E5C2E"/>
    <w:rsid w:val="007E6085"/>
    <w:rsid w:val="007E6886"/>
    <w:rsid w:val="007E7C65"/>
    <w:rsid w:val="007E7FF7"/>
    <w:rsid w:val="007F121A"/>
    <w:rsid w:val="007F1A2C"/>
    <w:rsid w:val="007F1D3C"/>
    <w:rsid w:val="007F1E63"/>
    <w:rsid w:val="007F2B87"/>
    <w:rsid w:val="007F2DA8"/>
    <w:rsid w:val="007F4063"/>
    <w:rsid w:val="007F4AB9"/>
    <w:rsid w:val="007F68B1"/>
    <w:rsid w:val="007F695C"/>
    <w:rsid w:val="007F7A06"/>
    <w:rsid w:val="007F7BB4"/>
    <w:rsid w:val="00800771"/>
    <w:rsid w:val="0080179A"/>
    <w:rsid w:val="0080305D"/>
    <w:rsid w:val="00804110"/>
    <w:rsid w:val="008055FA"/>
    <w:rsid w:val="00805A6C"/>
    <w:rsid w:val="00806216"/>
    <w:rsid w:val="0080635B"/>
    <w:rsid w:val="0080782C"/>
    <w:rsid w:val="00807C38"/>
    <w:rsid w:val="00810226"/>
    <w:rsid w:val="00810354"/>
    <w:rsid w:val="008113CE"/>
    <w:rsid w:val="00811539"/>
    <w:rsid w:val="00811820"/>
    <w:rsid w:val="0081603E"/>
    <w:rsid w:val="0081620A"/>
    <w:rsid w:val="008162EF"/>
    <w:rsid w:val="00816B57"/>
    <w:rsid w:val="0081704A"/>
    <w:rsid w:val="00820164"/>
    <w:rsid w:val="008207EA"/>
    <w:rsid w:val="008212B3"/>
    <w:rsid w:val="00821CD6"/>
    <w:rsid w:val="008225B9"/>
    <w:rsid w:val="00822EEB"/>
    <w:rsid w:val="00823858"/>
    <w:rsid w:val="00824EF0"/>
    <w:rsid w:val="0082594E"/>
    <w:rsid w:val="00826384"/>
    <w:rsid w:val="008263B9"/>
    <w:rsid w:val="00826EDC"/>
    <w:rsid w:val="008274DF"/>
    <w:rsid w:val="00831A2A"/>
    <w:rsid w:val="00831B66"/>
    <w:rsid w:val="00833682"/>
    <w:rsid w:val="008367E5"/>
    <w:rsid w:val="00836C76"/>
    <w:rsid w:val="00837001"/>
    <w:rsid w:val="00837842"/>
    <w:rsid w:val="00840987"/>
    <w:rsid w:val="00841612"/>
    <w:rsid w:val="00841BE4"/>
    <w:rsid w:val="00842297"/>
    <w:rsid w:val="008423A0"/>
    <w:rsid w:val="008432B6"/>
    <w:rsid w:val="008438C6"/>
    <w:rsid w:val="00843F18"/>
    <w:rsid w:val="00845436"/>
    <w:rsid w:val="00845953"/>
    <w:rsid w:val="00846F28"/>
    <w:rsid w:val="00847924"/>
    <w:rsid w:val="00847E38"/>
    <w:rsid w:val="00850743"/>
    <w:rsid w:val="0085082C"/>
    <w:rsid w:val="008516E0"/>
    <w:rsid w:val="0085183F"/>
    <w:rsid w:val="008526A6"/>
    <w:rsid w:val="00853A6C"/>
    <w:rsid w:val="00855556"/>
    <w:rsid w:val="00855ABD"/>
    <w:rsid w:val="008569CD"/>
    <w:rsid w:val="00857B53"/>
    <w:rsid w:val="00857E81"/>
    <w:rsid w:val="008618E3"/>
    <w:rsid w:val="008634DD"/>
    <w:rsid w:val="00863F55"/>
    <w:rsid w:val="00864682"/>
    <w:rsid w:val="00866BF1"/>
    <w:rsid w:val="008708DE"/>
    <w:rsid w:val="008712C7"/>
    <w:rsid w:val="00872AE6"/>
    <w:rsid w:val="008730E2"/>
    <w:rsid w:val="008740E5"/>
    <w:rsid w:val="00880B39"/>
    <w:rsid w:val="00880CC5"/>
    <w:rsid w:val="00881141"/>
    <w:rsid w:val="00881EFC"/>
    <w:rsid w:val="008826DC"/>
    <w:rsid w:val="008838C4"/>
    <w:rsid w:val="008839A4"/>
    <w:rsid w:val="008853A7"/>
    <w:rsid w:val="008870FF"/>
    <w:rsid w:val="00887F8E"/>
    <w:rsid w:val="0089642F"/>
    <w:rsid w:val="00897AB3"/>
    <w:rsid w:val="008A0B97"/>
    <w:rsid w:val="008A2045"/>
    <w:rsid w:val="008A2649"/>
    <w:rsid w:val="008A309F"/>
    <w:rsid w:val="008A33B9"/>
    <w:rsid w:val="008A381F"/>
    <w:rsid w:val="008A3C52"/>
    <w:rsid w:val="008A42B1"/>
    <w:rsid w:val="008A5821"/>
    <w:rsid w:val="008B1098"/>
    <w:rsid w:val="008B1377"/>
    <w:rsid w:val="008B1760"/>
    <w:rsid w:val="008B176D"/>
    <w:rsid w:val="008B1EE2"/>
    <w:rsid w:val="008B29C9"/>
    <w:rsid w:val="008B38AB"/>
    <w:rsid w:val="008B3BA9"/>
    <w:rsid w:val="008B486D"/>
    <w:rsid w:val="008B774A"/>
    <w:rsid w:val="008B79A5"/>
    <w:rsid w:val="008B7B37"/>
    <w:rsid w:val="008C0928"/>
    <w:rsid w:val="008C0CC6"/>
    <w:rsid w:val="008C1FFD"/>
    <w:rsid w:val="008C2B15"/>
    <w:rsid w:val="008C5932"/>
    <w:rsid w:val="008C5CC8"/>
    <w:rsid w:val="008C6274"/>
    <w:rsid w:val="008C72BC"/>
    <w:rsid w:val="008C74A7"/>
    <w:rsid w:val="008C754D"/>
    <w:rsid w:val="008C7A2A"/>
    <w:rsid w:val="008C7B5B"/>
    <w:rsid w:val="008D04B0"/>
    <w:rsid w:val="008D0D17"/>
    <w:rsid w:val="008D1390"/>
    <w:rsid w:val="008D15D1"/>
    <w:rsid w:val="008D1DEF"/>
    <w:rsid w:val="008D2263"/>
    <w:rsid w:val="008D26D9"/>
    <w:rsid w:val="008D28FD"/>
    <w:rsid w:val="008D2A2D"/>
    <w:rsid w:val="008D3130"/>
    <w:rsid w:val="008D3249"/>
    <w:rsid w:val="008D342A"/>
    <w:rsid w:val="008D421E"/>
    <w:rsid w:val="008D4763"/>
    <w:rsid w:val="008D47FA"/>
    <w:rsid w:val="008D65B7"/>
    <w:rsid w:val="008D65D5"/>
    <w:rsid w:val="008D6A3C"/>
    <w:rsid w:val="008D76B2"/>
    <w:rsid w:val="008E0C48"/>
    <w:rsid w:val="008E1605"/>
    <w:rsid w:val="008E41B2"/>
    <w:rsid w:val="008E46D0"/>
    <w:rsid w:val="008E543B"/>
    <w:rsid w:val="008E5727"/>
    <w:rsid w:val="008E5F64"/>
    <w:rsid w:val="008E6C18"/>
    <w:rsid w:val="008F0395"/>
    <w:rsid w:val="008F24EA"/>
    <w:rsid w:val="008F2667"/>
    <w:rsid w:val="008F2C16"/>
    <w:rsid w:val="008F3412"/>
    <w:rsid w:val="008F3CCF"/>
    <w:rsid w:val="008F4E18"/>
    <w:rsid w:val="008F50DF"/>
    <w:rsid w:val="008F5772"/>
    <w:rsid w:val="008F5D7B"/>
    <w:rsid w:val="008F707A"/>
    <w:rsid w:val="008F75F9"/>
    <w:rsid w:val="008F7BCF"/>
    <w:rsid w:val="009001F6"/>
    <w:rsid w:val="009007F1"/>
    <w:rsid w:val="00900C7B"/>
    <w:rsid w:val="00901673"/>
    <w:rsid w:val="009040E0"/>
    <w:rsid w:val="00904E2E"/>
    <w:rsid w:val="0090582F"/>
    <w:rsid w:val="0090748F"/>
    <w:rsid w:val="00907584"/>
    <w:rsid w:val="00910622"/>
    <w:rsid w:val="0091335B"/>
    <w:rsid w:val="009155B4"/>
    <w:rsid w:val="00915E43"/>
    <w:rsid w:val="00916603"/>
    <w:rsid w:val="00916B2B"/>
    <w:rsid w:val="0091789C"/>
    <w:rsid w:val="00920AAA"/>
    <w:rsid w:val="00920F16"/>
    <w:rsid w:val="00924D3B"/>
    <w:rsid w:val="0092510A"/>
    <w:rsid w:val="00925E10"/>
    <w:rsid w:val="009260F6"/>
    <w:rsid w:val="009312EC"/>
    <w:rsid w:val="00931549"/>
    <w:rsid w:val="00932163"/>
    <w:rsid w:val="00936735"/>
    <w:rsid w:val="00936A8F"/>
    <w:rsid w:val="00936D63"/>
    <w:rsid w:val="009412FF"/>
    <w:rsid w:val="00941FF8"/>
    <w:rsid w:val="00942351"/>
    <w:rsid w:val="009425D6"/>
    <w:rsid w:val="0094264F"/>
    <w:rsid w:val="00942CB7"/>
    <w:rsid w:val="00943FF0"/>
    <w:rsid w:val="009473DB"/>
    <w:rsid w:val="00947A56"/>
    <w:rsid w:val="009511A9"/>
    <w:rsid w:val="00951DCB"/>
    <w:rsid w:val="00952AC3"/>
    <w:rsid w:val="00952BCB"/>
    <w:rsid w:val="00953091"/>
    <w:rsid w:val="00953BCB"/>
    <w:rsid w:val="00954277"/>
    <w:rsid w:val="009543E1"/>
    <w:rsid w:val="00955344"/>
    <w:rsid w:val="00955762"/>
    <w:rsid w:val="00955CE8"/>
    <w:rsid w:val="00956411"/>
    <w:rsid w:val="0095657D"/>
    <w:rsid w:val="00956D69"/>
    <w:rsid w:val="009572E8"/>
    <w:rsid w:val="00957E0C"/>
    <w:rsid w:val="0096285D"/>
    <w:rsid w:val="00962B79"/>
    <w:rsid w:val="00963DBA"/>
    <w:rsid w:val="009649A2"/>
    <w:rsid w:val="00964AF1"/>
    <w:rsid w:val="00965896"/>
    <w:rsid w:val="00966252"/>
    <w:rsid w:val="00967C70"/>
    <w:rsid w:val="009713D1"/>
    <w:rsid w:val="009715D1"/>
    <w:rsid w:val="00973636"/>
    <w:rsid w:val="0097410C"/>
    <w:rsid w:val="0097432E"/>
    <w:rsid w:val="00975452"/>
    <w:rsid w:val="00976142"/>
    <w:rsid w:val="00976D31"/>
    <w:rsid w:val="00977A31"/>
    <w:rsid w:val="00980605"/>
    <w:rsid w:val="00984297"/>
    <w:rsid w:val="009861E8"/>
    <w:rsid w:val="00987566"/>
    <w:rsid w:val="0098794C"/>
    <w:rsid w:val="0099119E"/>
    <w:rsid w:val="0099258B"/>
    <w:rsid w:val="00992AC4"/>
    <w:rsid w:val="00992DEF"/>
    <w:rsid w:val="009953E1"/>
    <w:rsid w:val="009966A3"/>
    <w:rsid w:val="00997880"/>
    <w:rsid w:val="00997D06"/>
    <w:rsid w:val="009A0765"/>
    <w:rsid w:val="009A12AC"/>
    <w:rsid w:val="009A13C8"/>
    <w:rsid w:val="009A2259"/>
    <w:rsid w:val="009A3D18"/>
    <w:rsid w:val="009A44E1"/>
    <w:rsid w:val="009A476D"/>
    <w:rsid w:val="009A4DAD"/>
    <w:rsid w:val="009A5ABA"/>
    <w:rsid w:val="009A5E6F"/>
    <w:rsid w:val="009A6335"/>
    <w:rsid w:val="009A6AF4"/>
    <w:rsid w:val="009A6BC6"/>
    <w:rsid w:val="009A71E1"/>
    <w:rsid w:val="009B11D4"/>
    <w:rsid w:val="009B142E"/>
    <w:rsid w:val="009B23AF"/>
    <w:rsid w:val="009B3392"/>
    <w:rsid w:val="009B6E6C"/>
    <w:rsid w:val="009B748F"/>
    <w:rsid w:val="009B7CA4"/>
    <w:rsid w:val="009C008A"/>
    <w:rsid w:val="009C21E2"/>
    <w:rsid w:val="009C2447"/>
    <w:rsid w:val="009C3652"/>
    <w:rsid w:val="009C3E08"/>
    <w:rsid w:val="009C519A"/>
    <w:rsid w:val="009C5EE1"/>
    <w:rsid w:val="009C7652"/>
    <w:rsid w:val="009D1701"/>
    <w:rsid w:val="009D183D"/>
    <w:rsid w:val="009D18E7"/>
    <w:rsid w:val="009D21E7"/>
    <w:rsid w:val="009D309F"/>
    <w:rsid w:val="009D5502"/>
    <w:rsid w:val="009D68FC"/>
    <w:rsid w:val="009D704C"/>
    <w:rsid w:val="009E1D36"/>
    <w:rsid w:val="009E29E6"/>
    <w:rsid w:val="009E308C"/>
    <w:rsid w:val="009E584E"/>
    <w:rsid w:val="009E66B2"/>
    <w:rsid w:val="009E73F5"/>
    <w:rsid w:val="009F13FF"/>
    <w:rsid w:val="009F1C03"/>
    <w:rsid w:val="009F325B"/>
    <w:rsid w:val="009F361F"/>
    <w:rsid w:val="009F3E82"/>
    <w:rsid w:val="009F4297"/>
    <w:rsid w:val="009F4759"/>
    <w:rsid w:val="009F4E9C"/>
    <w:rsid w:val="009F58AC"/>
    <w:rsid w:val="009F64BE"/>
    <w:rsid w:val="009F6AE6"/>
    <w:rsid w:val="009F6D48"/>
    <w:rsid w:val="009F76AD"/>
    <w:rsid w:val="009F7DAA"/>
    <w:rsid w:val="009F7DAE"/>
    <w:rsid w:val="00A01905"/>
    <w:rsid w:val="00A02164"/>
    <w:rsid w:val="00A04F29"/>
    <w:rsid w:val="00A05381"/>
    <w:rsid w:val="00A07AB1"/>
    <w:rsid w:val="00A10FB8"/>
    <w:rsid w:val="00A111A2"/>
    <w:rsid w:val="00A11A74"/>
    <w:rsid w:val="00A12BC0"/>
    <w:rsid w:val="00A13E7E"/>
    <w:rsid w:val="00A14A3A"/>
    <w:rsid w:val="00A17DD1"/>
    <w:rsid w:val="00A201DB"/>
    <w:rsid w:val="00A229E7"/>
    <w:rsid w:val="00A233BC"/>
    <w:rsid w:val="00A24712"/>
    <w:rsid w:val="00A247D7"/>
    <w:rsid w:val="00A24870"/>
    <w:rsid w:val="00A24DF7"/>
    <w:rsid w:val="00A252CE"/>
    <w:rsid w:val="00A25684"/>
    <w:rsid w:val="00A25993"/>
    <w:rsid w:val="00A26269"/>
    <w:rsid w:val="00A27E74"/>
    <w:rsid w:val="00A30322"/>
    <w:rsid w:val="00A30BEF"/>
    <w:rsid w:val="00A31115"/>
    <w:rsid w:val="00A321D6"/>
    <w:rsid w:val="00A321FB"/>
    <w:rsid w:val="00A32808"/>
    <w:rsid w:val="00A35765"/>
    <w:rsid w:val="00A40934"/>
    <w:rsid w:val="00A4114C"/>
    <w:rsid w:val="00A411D5"/>
    <w:rsid w:val="00A4190B"/>
    <w:rsid w:val="00A420B7"/>
    <w:rsid w:val="00A4293E"/>
    <w:rsid w:val="00A430E9"/>
    <w:rsid w:val="00A451F1"/>
    <w:rsid w:val="00A46238"/>
    <w:rsid w:val="00A4703B"/>
    <w:rsid w:val="00A4705D"/>
    <w:rsid w:val="00A47609"/>
    <w:rsid w:val="00A47A32"/>
    <w:rsid w:val="00A47C73"/>
    <w:rsid w:val="00A501A4"/>
    <w:rsid w:val="00A502F3"/>
    <w:rsid w:val="00A511EC"/>
    <w:rsid w:val="00A51722"/>
    <w:rsid w:val="00A520D3"/>
    <w:rsid w:val="00A52EA3"/>
    <w:rsid w:val="00A539E2"/>
    <w:rsid w:val="00A53A90"/>
    <w:rsid w:val="00A557A1"/>
    <w:rsid w:val="00A56697"/>
    <w:rsid w:val="00A56B39"/>
    <w:rsid w:val="00A602DD"/>
    <w:rsid w:val="00A60579"/>
    <w:rsid w:val="00A614D7"/>
    <w:rsid w:val="00A635DE"/>
    <w:rsid w:val="00A639DC"/>
    <w:rsid w:val="00A660A4"/>
    <w:rsid w:val="00A669C6"/>
    <w:rsid w:val="00A674BD"/>
    <w:rsid w:val="00A6772B"/>
    <w:rsid w:val="00A7053F"/>
    <w:rsid w:val="00A7443B"/>
    <w:rsid w:val="00A750D3"/>
    <w:rsid w:val="00A75A8D"/>
    <w:rsid w:val="00A75D90"/>
    <w:rsid w:val="00A80014"/>
    <w:rsid w:val="00A802EE"/>
    <w:rsid w:val="00A80FB4"/>
    <w:rsid w:val="00A813B7"/>
    <w:rsid w:val="00A81B3D"/>
    <w:rsid w:val="00A82024"/>
    <w:rsid w:val="00A84AE9"/>
    <w:rsid w:val="00A85A41"/>
    <w:rsid w:val="00A85C67"/>
    <w:rsid w:val="00A86AE4"/>
    <w:rsid w:val="00A9206A"/>
    <w:rsid w:val="00A926B8"/>
    <w:rsid w:val="00A932D1"/>
    <w:rsid w:val="00A9380D"/>
    <w:rsid w:val="00A94674"/>
    <w:rsid w:val="00A94D71"/>
    <w:rsid w:val="00A95076"/>
    <w:rsid w:val="00A95CCD"/>
    <w:rsid w:val="00A96A6B"/>
    <w:rsid w:val="00A96CE5"/>
    <w:rsid w:val="00AA04A3"/>
    <w:rsid w:val="00AA1B26"/>
    <w:rsid w:val="00AA2A6E"/>
    <w:rsid w:val="00AA2F6F"/>
    <w:rsid w:val="00AA6075"/>
    <w:rsid w:val="00AA67CA"/>
    <w:rsid w:val="00AA6D03"/>
    <w:rsid w:val="00AA7E6E"/>
    <w:rsid w:val="00AB1C15"/>
    <w:rsid w:val="00AB30A4"/>
    <w:rsid w:val="00AB3F46"/>
    <w:rsid w:val="00AB4981"/>
    <w:rsid w:val="00AB5DC3"/>
    <w:rsid w:val="00AB6F6C"/>
    <w:rsid w:val="00AB77BB"/>
    <w:rsid w:val="00AC3214"/>
    <w:rsid w:val="00AC372B"/>
    <w:rsid w:val="00AC3BC2"/>
    <w:rsid w:val="00AC4D4F"/>
    <w:rsid w:val="00AC55F6"/>
    <w:rsid w:val="00AC6157"/>
    <w:rsid w:val="00AC6F47"/>
    <w:rsid w:val="00AD38EA"/>
    <w:rsid w:val="00AD3CAB"/>
    <w:rsid w:val="00AD7E2B"/>
    <w:rsid w:val="00AE0D39"/>
    <w:rsid w:val="00AE0F12"/>
    <w:rsid w:val="00AE1072"/>
    <w:rsid w:val="00AE2B79"/>
    <w:rsid w:val="00AE33B3"/>
    <w:rsid w:val="00AE35E0"/>
    <w:rsid w:val="00AE3FB7"/>
    <w:rsid w:val="00AE42C7"/>
    <w:rsid w:val="00AE4940"/>
    <w:rsid w:val="00AE53C4"/>
    <w:rsid w:val="00AE5BA1"/>
    <w:rsid w:val="00AE5CF2"/>
    <w:rsid w:val="00AE79BC"/>
    <w:rsid w:val="00AF0260"/>
    <w:rsid w:val="00AF042C"/>
    <w:rsid w:val="00AF0843"/>
    <w:rsid w:val="00AF1966"/>
    <w:rsid w:val="00AF1A96"/>
    <w:rsid w:val="00AF1B8E"/>
    <w:rsid w:val="00AF2267"/>
    <w:rsid w:val="00AF2767"/>
    <w:rsid w:val="00AF33F8"/>
    <w:rsid w:val="00AF468A"/>
    <w:rsid w:val="00AF4801"/>
    <w:rsid w:val="00AF5768"/>
    <w:rsid w:val="00AF7C2F"/>
    <w:rsid w:val="00B00F03"/>
    <w:rsid w:val="00B010C9"/>
    <w:rsid w:val="00B01EA7"/>
    <w:rsid w:val="00B02455"/>
    <w:rsid w:val="00B041C6"/>
    <w:rsid w:val="00B04A86"/>
    <w:rsid w:val="00B04DB7"/>
    <w:rsid w:val="00B052BD"/>
    <w:rsid w:val="00B0564A"/>
    <w:rsid w:val="00B05650"/>
    <w:rsid w:val="00B0570C"/>
    <w:rsid w:val="00B06C36"/>
    <w:rsid w:val="00B10460"/>
    <w:rsid w:val="00B10DE2"/>
    <w:rsid w:val="00B10E1D"/>
    <w:rsid w:val="00B13B31"/>
    <w:rsid w:val="00B13E64"/>
    <w:rsid w:val="00B146C1"/>
    <w:rsid w:val="00B150C9"/>
    <w:rsid w:val="00B15642"/>
    <w:rsid w:val="00B15751"/>
    <w:rsid w:val="00B16B1C"/>
    <w:rsid w:val="00B16D74"/>
    <w:rsid w:val="00B17105"/>
    <w:rsid w:val="00B17660"/>
    <w:rsid w:val="00B206C3"/>
    <w:rsid w:val="00B20816"/>
    <w:rsid w:val="00B20D90"/>
    <w:rsid w:val="00B220FC"/>
    <w:rsid w:val="00B22459"/>
    <w:rsid w:val="00B266D7"/>
    <w:rsid w:val="00B3308F"/>
    <w:rsid w:val="00B347E8"/>
    <w:rsid w:val="00B35257"/>
    <w:rsid w:val="00B358A8"/>
    <w:rsid w:val="00B372CF"/>
    <w:rsid w:val="00B37762"/>
    <w:rsid w:val="00B378CD"/>
    <w:rsid w:val="00B40E16"/>
    <w:rsid w:val="00B40FD4"/>
    <w:rsid w:val="00B4171E"/>
    <w:rsid w:val="00B426F5"/>
    <w:rsid w:val="00B43119"/>
    <w:rsid w:val="00B44429"/>
    <w:rsid w:val="00B4704A"/>
    <w:rsid w:val="00B472C0"/>
    <w:rsid w:val="00B47AAD"/>
    <w:rsid w:val="00B50BE1"/>
    <w:rsid w:val="00B50EC6"/>
    <w:rsid w:val="00B51025"/>
    <w:rsid w:val="00B526BC"/>
    <w:rsid w:val="00B535AA"/>
    <w:rsid w:val="00B544FB"/>
    <w:rsid w:val="00B550E5"/>
    <w:rsid w:val="00B56551"/>
    <w:rsid w:val="00B567A6"/>
    <w:rsid w:val="00B610B7"/>
    <w:rsid w:val="00B61951"/>
    <w:rsid w:val="00B627D7"/>
    <w:rsid w:val="00B64B32"/>
    <w:rsid w:val="00B6743E"/>
    <w:rsid w:val="00B67605"/>
    <w:rsid w:val="00B67FA9"/>
    <w:rsid w:val="00B705F9"/>
    <w:rsid w:val="00B74051"/>
    <w:rsid w:val="00B749C5"/>
    <w:rsid w:val="00B77524"/>
    <w:rsid w:val="00B81085"/>
    <w:rsid w:val="00B8219C"/>
    <w:rsid w:val="00B825BF"/>
    <w:rsid w:val="00B8339B"/>
    <w:rsid w:val="00B833C9"/>
    <w:rsid w:val="00B83E75"/>
    <w:rsid w:val="00B84106"/>
    <w:rsid w:val="00B8435E"/>
    <w:rsid w:val="00B84E66"/>
    <w:rsid w:val="00B8673D"/>
    <w:rsid w:val="00B867F8"/>
    <w:rsid w:val="00B86F71"/>
    <w:rsid w:val="00B8755A"/>
    <w:rsid w:val="00B87A42"/>
    <w:rsid w:val="00B9218F"/>
    <w:rsid w:val="00B942E1"/>
    <w:rsid w:val="00B94F4F"/>
    <w:rsid w:val="00B966BF"/>
    <w:rsid w:val="00B96C3F"/>
    <w:rsid w:val="00B9716D"/>
    <w:rsid w:val="00BA0319"/>
    <w:rsid w:val="00BA178E"/>
    <w:rsid w:val="00BA21F9"/>
    <w:rsid w:val="00BA33B5"/>
    <w:rsid w:val="00BA3991"/>
    <w:rsid w:val="00BA4FCA"/>
    <w:rsid w:val="00BA5DD8"/>
    <w:rsid w:val="00BA5E4A"/>
    <w:rsid w:val="00BA7F4D"/>
    <w:rsid w:val="00BB0950"/>
    <w:rsid w:val="00BB1994"/>
    <w:rsid w:val="00BB1FAD"/>
    <w:rsid w:val="00BB27E5"/>
    <w:rsid w:val="00BB3372"/>
    <w:rsid w:val="00BB41DC"/>
    <w:rsid w:val="00BB6886"/>
    <w:rsid w:val="00BB6A5D"/>
    <w:rsid w:val="00BC04CD"/>
    <w:rsid w:val="00BC08FB"/>
    <w:rsid w:val="00BC111B"/>
    <w:rsid w:val="00BC1DA5"/>
    <w:rsid w:val="00BC46A6"/>
    <w:rsid w:val="00BC4940"/>
    <w:rsid w:val="00BC494C"/>
    <w:rsid w:val="00BC49D9"/>
    <w:rsid w:val="00BC59BD"/>
    <w:rsid w:val="00BC63BC"/>
    <w:rsid w:val="00BC64B1"/>
    <w:rsid w:val="00BC77D3"/>
    <w:rsid w:val="00BC7CED"/>
    <w:rsid w:val="00BD122D"/>
    <w:rsid w:val="00BD15C3"/>
    <w:rsid w:val="00BD33F4"/>
    <w:rsid w:val="00BD3E2C"/>
    <w:rsid w:val="00BD4B60"/>
    <w:rsid w:val="00BD6E48"/>
    <w:rsid w:val="00BD72E6"/>
    <w:rsid w:val="00BE0573"/>
    <w:rsid w:val="00BE132D"/>
    <w:rsid w:val="00BE18C8"/>
    <w:rsid w:val="00BE27A2"/>
    <w:rsid w:val="00BE3886"/>
    <w:rsid w:val="00BE42C7"/>
    <w:rsid w:val="00BE4829"/>
    <w:rsid w:val="00BE4B79"/>
    <w:rsid w:val="00BE4D2E"/>
    <w:rsid w:val="00BE54A7"/>
    <w:rsid w:val="00BE600E"/>
    <w:rsid w:val="00BF0119"/>
    <w:rsid w:val="00BF09DA"/>
    <w:rsid w:val="00BF2755"/>
    <w:rsid w:val="00BF28D1"/>
    <w:rsid w:val="00BF2DB3"/>
    <w:rsid w:val="00BF3A83"/>
    <w:rsid w:val="00BF4C1D"/>
    <w:rsid w:val="00BF5187"/>
    <w:rsid w:val="00BF599D"/>
    <w:rsid w:val="00BF61EB"/>
    <w:rsid w:val="00BF78E7"/>
    <w:rsid w:val="00C0127C"/>
    <w:rsid w:val="00C013D1"/>
    <w:rsid w:val="00C05380"/>
    <w:rsid w:val="00C05BD3"/>
    <w:rsid w:val="00C12CAD"/>
    <w:rsid w:val="00C136C8"/>
    <w:rsid w:val="00C1389D"/>
    <w:rsid w:val="00C13C58"/>
    <w:rsid w:val="00C141F6"/>
    <w:rsid w:val="00C14440"/>
    <w:rsid w:val="00C15F5F"/>
    <w:rsid w:val="00C167B9"/>
    <w:rsid w:val="00C17A09"/>
    <w:rsid w:val="00C209A6"/>
    <w:rsid w:val="00C20AEA"/>
    <w:rsid w:val="00C210FD"/>
    <w:rsid w:val="00C22D92"/>
    <w:rsid w:val="00C230A4"/>
    <w:rsid w:val="00C239E1"/>
    <w:rsid w:val="00C23C30"/>
    <w:rsid w:val="00C24B21"/>
    <w:rsid w:val="00C24E42"/>
    <w:rsid w:val="00C25E0C"/>
    <w:rsid w:val="00C26205"/>
    <w:rsid w:val="00C275D8"/>
    <w:rsid w:val="00C30F31"/>
    <w:rsid w:val="00C314D9"/>
    <w:rsid w:val="00C34BF2"/>
    <w:rsid w:val="00C354D9"/>
    <w:rsid w:val="00C35FCA"/>
    <w:rsid w:val="00C3663C"/>
    <w:rsid w:val="00C42BB6"/>
    <w:rsid w:val="00C44226"/>
    <w:rsid w:val="00C44AAE"/>
    <w:rsid w:val="00C44DD4"/>
    <w:rsid w:val="00C45C4E"/>
    <w:rsid w:val="00C4751C"/>
    <w:rsid w:val="00C47B67"/>
    <w:rsid w:val="00C47D49"/>
    <w:rsid w:val="00C51550"/>
    <w:rsid w:val="00C51AC7"/>
    <w:rsid w:val="00C53454"/>
    <w:rsid w:val="00C5493D"/>
    <w:rsid w:val="00C57168"/>
    <w:rsid w:val="00C57942"/>
    <w:rsid w:val="00C60004"/>
    <w:rsid w:val="00C60616"/>
    <w:rsid w:val="00C60F53"/>
    <w:rsid w:val="00C614E3"/>
    <w:rsid w:val="00C61B11"/>
    <w:rsid w:val="00C62F8F"/>
    <w:rsid w:val="00C641A3"/>
    <w:rsid w:val="00C657EA"/>
    <w:rsid w:val="00C67B98"/>
    <w:rsid w:val="00C7056C"/>
    <w:rsid w:val="00C70AB9"/>
    <w:rsid w:val="00C70C46"/>
    <w:rsid w:val="00C70E56"/>
    <w:rsid w:val="00C711E4"/>
    <w:rsid w:val="00C720D3"/>
    <w:rsid w:val="00C7424A"/>
    <w:rsid w:val="00C75820"/>
    <w:rsid w:val="00C75D32"/>
    <w:rsid w:val="00C762D8"/>
    <w:rsid w:val="00C764F0"/>
    <w:rsid w:val="00C809FF"/>
    <w:rsid w:val="00C81789"/>
    <w:rsid w:val="00C824DE"/>
    <w:rsid w:val="00C82E9A"/>
    <w:rsid w:val="00C83406"/>
    <w:rsid w:val="00C83836"/>
    <w:rsid w:val="00C83B54"/>
    <w:rsid w:val="00C84C4B"/>
    <w:rsid w:val="00C85262"/>
    <w:rsid w:val="00C8639B"/>
    <w:rsid w:val="00C875DD"/>
    <w:rsid w:val="00C908A5"/>
    <w:rsid w:val="00C91272"/>
    <w:rsid w:val="00C91823"/>
    <w:rsid w:val="00C91CBC"/>
    <w:rsid w:val="00C91E75"/>
    <w:rsid w:val="00C92097"/>
    <w:rsid w:val="00C9283A"/>
    <w:rsid w:val="00C930BB"/>
    <w:rsid w:val="00C93EB7"/>
    <w:rsid w:val="00C950C5"/>
    <w:rsid w:val="00C956C8"/>
    <w:rsid w:val="00C95972"/>
    <w:rsid w:val="00C96C2A"/>
    <w:rsid w:val="00C978C7"/>
    <w:rsid w:val="00CA1253"/>
    <w:rsid w:val="00CA2378"/>
    <w:rsid w:val="00CA40B9"/>
    <w:rsid w:val="00CA41BC"/>
    <w:rsid w:val="00CA5452"/>
    <w:rsid w:val="00CA68AE"/>
    <w:rsid w:val="00CA7064"/>
    <w:rsid w:val="00CA73E5"/>
    <w:rsid w:val="00CA7EEF"/>
    <w:rsid w:val="00CB1079"/>
    <w:rsid w:val="00CB1194"/>
    <w:rsid w:val="00CB2041"/>
    <w:rsid w:val="00CB30F5"/>
    <w:rsid w:val="00CB32AE"/>
    <w:rsid w:val="00CB3C2B"/>
    <w:rsid w:val="00CB4AF7"/>
    <w:rsid w:val="00CB4B26"/>
    <w:rsid w:val="00CC0223"/>
    <w:rsid w:val="00CC0F56"/>
    <w:rsid w:val="00CC1669"/>
    <w:rsid w:val="00CC397C"/>
    <w:rsid w:val="00CC45F4"/>
    <w:rsid w:val="00CC5651"/>
    <w:rsid w:val="00CC58D7"/>
    <w:rsid w:val="00CC6C76"/>
    <w:rsid w:val="00CC7260"/>
    <w:rsid w:val="00CD054F"/>
    <w:rsid w:val="00CD1855"/>
    <w:rsid w:val="00CD1C79"/>
    <w:rsid w:val="00CD360C"/>
    <w:rsid w:val="00CD3E51"/>
    <w:rsid w:val="00CD43B1"/>
    <w:rsid w:val="00CD612A"/>
    <w:rsid w:val="00CD77DD"/>
    <w:rsid w:val="00CE044B"/>
    <w:rsid w:val="00CE0ED2"/>
    <w:rsid w:val="00CE294F"/>
    <w:rsid w:val="00CE4178"/>
    <w:rsid w:val="00CE5160"/>
    <w:rsid w:val="00CE55CB"/>
    <w:rsid w:val="00CF16FB"/>
    <w:rsid w:val="00CF2FB8"/>
    <w:rsid w:val="00CF3423"/>
    <w:rsid w:val="00CF3A18"/>
    <w:rsid w:val="00CF3B00"/>
    <w:rsid w:val="00CF429A"/>
    <w:rsid w:val="00CF4316"/>
    <w:rsid w:val="00CF4C67"/>
    <w:rsid w:val="00CF4DC3"/>
    <w:rsid w:val="00CF654C"/>
    <w:rsid w:val="00CF7451"/>
    <w:rsid w:val="00CF7B50"/>
    <w:rsid w:val="00D00266"/>
    <w:rsid w:val="00D03F33"/>
    <w:rsid w:val="00D04C48"/>
    <w:rsid w:val="00D05AD8"/>
    <w:rsid w:val="00D05BA1"/>
    <w:rsid w:val="00D121DC"/>
    <w:rsid w:val="00D12856"/>
    <w:rsid w:val="00D12A3E"/>
    <w:rsid w:val="00D12E96"/>
    <w:rsid w:val="00D12F3C"/>
    <w:rsid w:val="00D139E3"/>
    <w:rsid w:val="00D1460E"/>
    <w:rsid w:val="00D1481A"/>
    <w:rsid w:val="00D15B3D"/>
    <w:rsid w:val="00D15DC9"/>
    <w:rsid w:val="00D16FEC"/>
    <w:rsid w:val="00D179F3"/>
    <w:rsid w:val="00D20A90"/>
    <w:rsid w:val="00D20AAA"/>
    <w:rsid w:val="00D21DE2"/>
    <w:rsid w:val="00D24ABC"/>
    <w:rsid w:val="00D26B51"/>
    <w:rsid w:val="00D26F2B"/>
    <w:rsid w:val="00D279C9"/>
    <w:rsid w:val="00D27BA8"/>
    <w:rsid w:val="00D30091"/>
    <w:rsid w:val="00D307F0"/>
    <w:rsid w:val="00D33753"/>
    <w:rsid w:val="00D34392"/>
    <w:rsid w:val="00D353B7"/>
    <w:rsid w:val="00D353DB"/>
    <w:rsid w:val="00D357B7"/>
    <w:rsid w:val="00D35F31"/>
    <w:rsid w:val="00D36454"/>
    <w:rsid w:val="00D36EEA"/>
    <w:rsid w:val="00D40ECB"/>
    <w:rsid w:val="00D41F88"/>
    <w:rsid w:val="00D427B1"/>
    <w:rsid w:val="00D43D13"/>
    <w:rsid w:val="00D45AB5"/>
    <w:rsid w:val="00D4645C"/>
    <w:rsid w:val="00D51697"/>
    <w:rsid w:val="00D51907"/>
    <w:rsid w:val="00D51D4B"/>
    <w:rsid w:val="00D51E83"/>
    <w:rsid w:val="00D52B6D"/>
    <w:rsid w:val="00D52BDE"/>
    <w:rsid w:val="00D540CD"/>
    <w:rsid w:val="00D54DD3"/>
    <w:rsid w:val="00D554A8"/>
    <w:rsid w:val="00D55AC4"/>
    <w:rsid w:val="00D56174"/>
    <w:rsid w:val="00D60295"/>
    <w:rsid w:val="00D6031C"/>
    <w:rsid w:val="00D6058A"/>
    <w:rsid w:val="00D60BE2"/>
    <w:rsid w:val="00D62202"/>
    <w:rsid w:val="00D63B27"/>
    <w:rsid w:val="00D63E24"/>
    <w:rsid w:val="00D652C6"/>
    <w:rsid w:val="00D66A28"/>
    <w:rsid w:val="00D707BD"/>
    <w:rsid w:val="00D708CE"/>
    <w:rsid w:val="00D72329"/>
    <w:rsid w:val="00D72EF0"/>
    <w:rsid w:val="00D75C35"/>
    <w:rsid w:val="00D76C13"/>
    <w:rsid w:val="00D77486"/>
    <w:rsid w:val="00D7763A"/>
    <w:rsid w:val="00D81081"/>
    <w:rsid w:val="00D8143E"/>
    <w:rsid w:val="00D84A3B"/>
    <w:rsid w:val="00D857E3"/>
    <w:rsid w:val="00D85889"/>
    <w:rsid w:val="00D872AD"/>
    <w:rsid w:val="00D87932"/>
    <w:rsid w:val="00D905D5"/>
    <w:rsid w:val="00D91393"/>
    <w:rsid w:val="00D913E0"/>
    <w:rsid w:val="00D917C8"/>
    <w:rsid w:val="00D91B93"/>
    <w:rsid w:val="00D92CE4"/>
    <w:rsid w:val="00D93E73"/>
    <w:rsid w:val="00D95073"/>
    <w:rsid w:val="00DA0310"/>
    <w:rsid w:val="00DA0DA4"/>
    <w:rsid w:val="00DA19AD"/>
    <w:rsid w:val="00DA1B0E"/>
    <w:rsid w:val="00DA32FB"/>
    <w:rsid w:val="00DA666A"/>
    <w:rsid w:val="00DA6867"/>
    <w:rsid w:val="00DB12CA"/>
    <w:rsid w:val="00DB2015"/>
    <w:rsid w:val="00DB319F"/>
    <w:rsid w:val="00DB33FD"/>
    <w:rsid w:val="00DB38A5"/>
    <w:rsid w:val="00DB44B4"/>
    <w:rsid w:val="00DB492A"/>
    <w:rsid w:val="00DB5C4C"/>
    <w:rsid w:val="00DB5EF2"/>
    <w:rsid w:val="00DB6AB7"/>
    <w:rsid w:val="00DB7686"/>
    <w:rsid w:val="00DB7774"/>
    <w:rsid w:val="00DB793A"/>
    <w:rsid w:val="00DC0E71"/>
    <w:rsid w:val="00DC108C"/>
    <w:rsid w:val="00DC2B1D"/>
    <w:rsid w:val="00DC341C"/>
    <w:rsid w:val="00DC53F6"/>
    <w:rsid w:val="00DC5C36"/>
    <w:rsid w:val="00DC74D2"/>
    <w:rsid w:val="00DC7615"/>
    <w:rsid w:val="00DC7A80"/>
    <w:rsid w:val="00DD1109"/>
    <w:rsid w:val="00DD11D5"/>
    <w:rsid w:val="00DD31E4"/>
    <w:rsid w:val="00DD4EC5"/>
    <w:rsid w:val="00DE06CD"/>
    <w:rsid w:val="00DE0D66"/>
    <w:rsid w:val="00DE1008"/>
    <w:rsid w:val="00DE3357"/>
    <w:rsid w:val="00DE3C27"/>
    <w:rsid w:val="00DE3F39"/>
    <w:rsid w:val="00DE4DAB"/>
    <w:rsid w:val="00DE66BB"/>
    <w:rsid w:val="00DE67AA"/>
    <w:rsid w:val="00DE6E9D"/>
    <w:rsid w:val="00DE792B"/>
    <w:rsid w:val="00DE7B5B"/>
    <w:rsid w:val="00DF128B"/>
    <w:rsid w:val="00DF1F4E"/>
    <w:rsid w:val="00DF22A0"/>
    <w:rsid w:val="00DF30A0"/>
    <w:rsid w:val="00DF320B"/>
    <w:rsid w:val="00DF3AD9"/>
    <w:rsid w:val="00DF6D7F"/>
    <w:rsid w:val="00DF78CC"/>
    <w:rsid w:val="00DF7F93"/>
    <w:rsid w:val="00E0056C"/>
    <w:rsid w:val="00E031BF"/>
    <w:rsid w:val="00E03FF9"/>
    <w:rsid w:val="00E04770"/>
    <w:rsid w:val="00E048C7"/>
    <w:rsid w:val="00E0564A"/>
    <w:rsid w:val="00E05932"/>
    <w:rsid w:val="00E06903"/>
    <w:rsid w:val="00E06BBD"/>
    <w:rsid w:val="00E07E22"/>
    <w:rsid w:val="00E1089B"/>
    <w:rsid w:val="00E135BE"/>
    <w:rsid w:val="00E15AF7"/>
    <w:rsid w:val="00E21AFB"/>
    <w:rsid w:val="00E238D1"/>
    <w:rsid w:val="00E253AC"/>
    <w:rsid w:val="00E27357"/>
    <w:rsid w:val="00E3084D"/>
    <w:rsid w:val="00E3146E"/>
    <w:rsid w:val="00E31D52"/>
    <w:rsid w:val="00E320FA"/>
    <w:rsid w:val="00E32BB9"/>
    <w:rsid w:val="00E33843"/>
    <w:rsid w:val="00E34277"/>
    <w:rsid w:val="00E34E95"/>
    <w:rsid w:val="00E34F62"/>
    <w:rsid w:val="00E35209"/>
    <w:rsid w:val="00E35432"/>
    <w:rsid w:val="00E41FE6"/>
    <w:rsid w:val="00E42D93"/>
    <w:rsid w:val="00E4395D"/>
    <w:rsid w:val="00E43E51"/>
    <w:rsid w:val="00E446BC"/>
    <w:rsid w:val="00E448AF"/>
    <w:rsid w:val="00E455C7"/>
    <w:rsid w:val="00E460C5"/>
    <w:rsid w:val="00E46168"/>
    <w:rsid w:val="00E4640A"/>
    <w:rsid w:val="00E469F2"/>
    <w:rsid w:val="00E5194B"/>
    <w:rsid w:val="00E527DB"/>
    <w:rsid w:val="00E53881"/>
    <w:rsid w:val="00E55C82"/>
    <w:rsid w:val="00E566F7"/>
    <w:rsid w:val="00E56DAA"/>
    <w:rsid w:val="00E56F88"/>
    <w:rsid w:val="00E57355"/>
    <w:rsid w:val="00E60856"/>
    <w:rsid w:val="00E60AF4"/>
    <w:rsid w:val="00E60E26"/>
    <w:rsid w:val="00E62BB8"/>
    <w:rsid w:val="00E63796"/>
    <w:rsid w:val="00E63ABB"/>
    <w:rsid w:val="00E656CC"/>
    <w:rsid w:val="00E65A67"/>
    <w:rsid w:val="00E65C11"/>
    <w:rsid w:val="00E66A0E"/>
    <w:rsid w:val="00E66D6D"/>
    <w:rsid w:val="00E66ECD"/>
    <w:rsid w:val="00E67F98"/>
    <w:rsid w:val="00E7070C"/>
    <w:rsid w:val="00E7255E"/>
    <w:rsid w:val="00E72D3C"/>
    <w:rsid w:val="00E74C3D"/>
    <w:rsid w:val="00E74E4E"/>
    <w:rsid w:val="00E74F5B"/>
    <w:rsid w:val="00E75651"/>
    <w:rsid w:val="00E75C59"/>
    <w:rsid w:val="00E76338"/>
    <w:rsid w:val="00E76A12"/>
    <w:rsid w:val="00E828F2"/>
    <w:rsid w:val="00E83AF6"/>
    <w:rsid w:val="00E83AFB"/>
    <w:rsid w:val="00E87C03"/>
    <w:rsid w:val="00E905C2"/>
    <w:rsid w:val="00E92A55"/>
    <w:rsid w:val="00E940FC"/>
    <w:rsid w:val="00E9513E"/>
    <w:rsid w:val="00E9591B"/>
    <w:rsid w:val="00E96BDD"/>
    <w:rsid w:val="00EA067C"/>
    <w:rsid w:val="00EA33EC"/>
    <w:rsid w:val="00EA34A9"/>
    <w:rsid w:val="00EA380E"/>
    <w:rsid w:val="00EA508E"/>
    <w:rsid w:val="00EA5257"/>
    <w:rsid w:val="00EA55DC"/>
    <w:rsid w:val="00EA6234"/>
    <w:rsid w:val="00EA727C"/>
    <w:rsid w:val="00EA7479"/>
    <w:rsid w:val="00EA766D"/>
    <w:rsid w:val="00EA7686"/>
    <w:rsid w:val="00EB1517"/>
    <w:rsid w:val="00EB2BB6"/>
    <w:rsid w:val="00EB2BED"/>
    <w:rsid w:val="00EB3374"/>
    <w:rsid w:val="00EB3743"/>
    <w:rsid w:val="00EB4D7A"/>
    <w:rsid w:val="00EB6E2E"/>
    <w:rsid w:val="00EC120E"/>
    <w:rsid w:val="00EC2042"/>
    <w:rsid w:val="00EC291D"/>
    <w:rsid w:val="00EC2BDA"/>
    <w:rsid w:val="00EC2C7D"/>
    <w:rsid w:val="00EC467E"/>
    <w:rsid w:val="00EC4DF6"/>
    <w:rsid w:val="00EC57D2"/>
    <w:rsid w:val="00EC59F3"/>
    <w:rsid w:val="00EC6362"/>
    <w:rsid w:val="00EC64ED"/>
    <w:rsid w:val="00EC7642"/>
    <w:rsid w:val="00ED0457"/>
    <w:rsid w:val="00ED07DB"/>
    <w:rsid w:val="00ED20D6"/>
    <w:rsid w:val="00ED3252"/>
    <w:rsid w:val="00ED4E93"/>
    <w:rsid w:val="00ED5461"/>
    <w:rsid w:val="00ED54E1"/>
    <w:rsid w:val="00ED6420"/>
    <w:rsid w:val="00ED7080"/>
    <w:rsid w:val="00ED7165"/>
    <w:rsid w:val="00EE16E2"/>
    <w:rsid w:val="00EE3847"/>
    <w:rsid w:val="00EE608E"/>
    <w:rsid w:val="00EE7291"/>
    <w:rsid w:val="00EE733A"/>
    <w:rsid w:val="00EF0338"/>
    <w:rsid w:val="00EF1F9B"/>
    <w:rsid w:val="00EF27EB"/>
    <w:rsid w:val="00EF40CC"/>
    <w:rsid w:val="00EF45C1"/>
    <w:rsid w:val="00EF5213"/>
    <w:rsid w:val="00EF53B0"/>
    <w:rsid w:val="00EF58E0"/>
    <w:rsid w:val="00EF7627"/>
    <w:rsid w:val="00EF7806"/>
    <w:rsid w:val="00EF7815"/>
    <w:rsid w:val="00EF7E01"/>
    <w:rsid w:val="00F026CE"/>
    <w:rsid w:val="00F030EA"/>
    <w:rsid w:val="00F04BDB"/>
    <w:rsid w:val="00F05126"/>
    <w:rsid w:val="00F06916"/>
    <w:rsid w:val="00F06C9A"/>
    <w:rsid w:val="00F077CB"/>
    <w:rsid w:val="00F10008"/>
    <w:rsid w:val="00F132A5"/>
    <w:rsid w:val="00F13A01"/>
    <w:rsid w:val="00F13E4F"/>
    <w:rsid w:val="00F140E9"/>
    <w:rsid w:val="00F15CB2"/>
    <w:rsid w:val="00F15CCC"/>
    <w:rsid w:val="00F179FE"/>
    <w:rsid w:val="00F20019"/>
    <w:rsid w:val="00F21327"/>
    <w:rsid w:val="00F22226"/>
    <w:rsid w:val="00F243EF"/>
    <w:rsid w:val="00F3038C"/>
    <w:rsid w:val="00F308B7"/>
    <w:rsid w:val="00F31F99"/>
    <w:rsid w:val="00F32CD2"/>
    <w:rsid w:val="00F33265"/>
    <w:rsid w:val="00F336E2"/>
    <w:rsid w:val="00F34FE5"/>
    <w:rsid w:val="00F35471"/>
    <w:rsid w:val="00F3718A"/>
    <w:rsid w:val="00F408CE"/>
    <w:rsid w:val="00F40933"/>
    <w:rsid w:val="00F40F7A"/>
    <w:rsid w:val="00F41098"/>
    <w:rsid w:val="00F41644"/>
    <w:rsid w:val="00F42A3F"/>
    <w:rsid w:val="00F4384B"/>
    <w:rsid w:val="00F456C8"/>
    <w:rsid w:val="00F467DC"/>
    <w:rsid w:val="00F46820"/>
    <w:rsid w:val="00F50C4B"/>
    <w:rsid w:val="00F50FB0"/>
    <w:rsid w:val="00F51A3B"/>
    <w:rsid w:val="00F61AA8"/>
    <w:rsid w:val="00F6238A"/>
    <w:rsid w:val="00F62508"/>
    <w:rsid w:val="00F64948"/>
    <w:rsid w:val="00F6591B"/>
    <w:rsid w:val="00F65DC3"/>
    <w:rsid w:val="00F65E12"/>
    <w:rsid w:val="00F65F5E"/>
    <w:rsid w:val="00F66677"/>
    <w:rsid w:val="00F667F2"/>
    <w:rsid w:val="00F673D6"/>
    <w:rsid w:val="00F70DFE"/>
    <w:rsid w:val="00F71027"/>
    <w:rsid w:val="00F71DC9"/>
    <w:rsid w:val="00F71DD4"/>
    <w:rsid w:val="00F720C0"/>
    <w:rsid w:val="00F729E1"/>
    <w:rsid w:val="00F72F56"/>
    <w:rsid w:val="00F7311B"/>
    <w:rsid w:val="00F731AB"/>
    <w:rsid w:val="00F73436"/>
    <w:rsid w:val="00F7365E"/>
    <w:rsid w:val="00F74B2A"/>
    <w:rsid w:val="00F7752E"/>
    <w:rsid w:val="00F845C6"/>
    <w:rsid w:val="00F847A0"/>
    <w:rsid w:val="00F8549B"/>
    <w:rsid w:val="00F85869"/>
    <w:rsid w:val="00F85C87"/>
    <w:rsid w:val="00F8673E"/>
    <w:rsid w:val="00F8686E"/>
    <w:rsid w:val="00F86D9F"/>
    <w:rsid w:val="00F87C1C"/>
    <w:rsid w:val="00F909C5"/>
    <w:rsid w:val="00F90DBC"/>
    <w:rsid w:val="00F92D83"/>
    <w:rsid w:val="00F93A64"/>
    <w:rsid w:val="00F94197"/>
    <w:rsid w:val="00F94A1A"/>
    <w:rsid w:val="00F97C62"/>
    <w:rsid w:val="00FA0242"/>
    <w:rsid w:val="00FA3A18"/>
    <w:rsid w:val="00FA3A24"/>
    <w:rsid w:val="00FA44F8"/>
    <w:rsid w:val="00FA5DCB"/>
    <w:rsid w:val="00FA6019"/>
    <w:rsid w:val="00FA61D0"/>
    <w:rsid w:val="00FA6493"/>
    <w:rsid w:val="00FA679C"/>
    <w:rsid w:val="00FA76DD"/>
    <w:rsid w:val="00FA7924"/>
    <w:rsid w:val="00FA7EC0"/>
    <w:rsid w:val="00FB102D"/>
    <w:rsid w:val="00FB16E7"/>
    <w:rsid w:val="00FB35A3"/>
    <w:rsid w:val="00FB377E"/>
    <w:rsid w:val="00FB56CF"/>
    <w:rsid w:val="00FB6132"/>
    <w:rsid w:val="00FB732D"/>
    <w:rsid w:val="00FB7564"/>
    <w:rsid w:val="00FC05EB"/>
    <w:rsid w:val="00FC1C1D"/>
    <w:rsid w:val="00FC2D71"/>
    <w:rsid w:val="00FC3146"/>
    <w:rsid w:val="00FC3A83"/>
    <w:rsid w:val="00FC3F2C"/>
    <w:rsid w:val="00FC5559"/>
    <w:rsid w:val="00FC65AA"/>
    <w:rsid w:val="00FC6D2E"/>
    <w:rsid w:val="00FC7DC4"/>
    <w:rsid w:val="00FD0FB6"/>
    <w:rsid w:val="00FD131E"/>
    <w:rsid w:val="00FD1ADB"/>
    <w:rsid w:val="00FD2416"/>
    <w:rsid w:val="00FD30A1"/>
    <w:rsid w:val="00FD3E43"/>
    <w:rsid w:val="00FD4043"/>
    <w:rsid w:val="00FD5739"/>
    <w:rsid w:val="00FD6898"/>
    <w:rsid w:val="00FD7DDD"/>
    <w:rsid w:val="00FE108E"/>
    <w:rsid w:val="00FE129D"/>
    <w:rsid w:val="00FE3F00"/>
    <w:rsid w:val="00FE5259"/>
    <w:rsid w:val="00FE75F0"/>
    <w:rsid w:val="00FF0193"/>
    <w:rsid w:val="00FF032C"/>
    <w:rsid w:val="00FF049C"/>
    <w:rsid w:val="00FF11F0"/>
    <w:rsid w:val="00FF1E7C"/>
    <w:rsid w:val="00FF2A75"/>
    <w:rsid w:val="00FF3A16"/>
    <w:rsid w:val="00FF4B59"/>
    <w:rsid w:val="00FF54F5"/>
    <w:rsid w:val="00FF6775"/>
    <w:rsid w:val="00FF77F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B26"/>
    <w:rPr>
      <w:rFonts w:ascii="Times New Roman" w:eastAsia="Times New Roman" w:hAnsi="Times New Roman"/>
      <w:sz w:val="28"/>
      <w:szCs w:val="28"/>
      <w:lang w:val="ru-RU" w:eastAsia="ru-RU"/>
    </w:rPr>
  </w:style>
  <w:style w:type="paragraph" w:styleId="Heading1">
    <w:name w:val="heading 1"/>
    <w:basedOn w:val="Normal"/>
    <w:next w:val="Normal"/>
    <w:link w:val="Heading1Char"/>
    <w:uiPriority w:val="99"/>
    <w:qFormat/>
    <w:locked/>
    <w:rsid w:val="00D35F31"/>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3719AD"/>
    <w:pPr>
      <w:keepNext/>
      <w:tabs>
        <w:tab w:val="num" w:pos="1440"/>
      </w:tabs>
      <w:suppressAutoHyphens/>
      <w:ind w:left="1440" w:hanging="360"/>
      <w:jc w:val="center"/>
      <w:outlineLvl w:val="1"/>
    </w:pPr>
    <w:rPr>
      <w:sz w:val="24"/>
      <w:szCs w:val="20"/>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35F31"/>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3719AD"/>
    <w:rPr>
      <w:rFonts w:ascii="Times New Roman" w:hAnsi="Times New Roman" w:cs="Times New Roman"/>
      <w:sz w:val="20"/>
      <w:szCs w:val="20"/>
      <w:lang w:eastAsia="ar-SA" w:bidi="ar-SA"/>
    </w:rPr>
  </w:style>
  <w:style w:type="paragraph" w:customStyle="1" w:styleId="1">
    <w:name w:val="заголовок 1"/>
    <w:basedOn w:val="Normal"/>
    <w:next w:val="Normal"/>
    <w:uiPriority w:val="99"/>
    <w:rsid w:val="004E3B26"/>
    <w:pPr>
      <w:keepNext/>
      <w:autoSpaceDE w:val="0"/>
      <w:autoSpaceDN w:val="0"/>
      <w:jc w:val="center"/>
      <w:outlineLvl w:val="0"/>
    </w:pPr>
    <w:rPr>
      <w:b/>
      <w:bCs/>
      <w:lang w:val="uk-UA"/>
    </w:rPr>
  </w:style>
  <w:style w:type="paragraph" w:styleId="Title">
    <w:name w:val="Title"/>
    <w:basedOn w:val="Normal"/>
    <w:link w:val="TitleChar"/>
    <w:uiPriority w:val="99"/>
    <w:qFormat/>
    <w:rsid w:val="004E3B26"/>
    <w:pPr>
      <w:autoSpaceDE w:val="0"/>
      <w:autoSpaceDN w:val="0"/>
      <w:jc w:val="center"/>
    </w:pPr>
    <w:rPr>
      <w:b/>
      <w:bCs/>
      <w:sz w:val="24"/>
      <w:szCs w:val="24"/>
      <w:lang w:val="uk-UA"/>
    </w:rPr>
  </w:style>
  <w:style w:type="character" w:customStyle="1" w:styleId="TitleChar">
    <w:name w:val="Title Char"/>
    <w:basedOn w:val="DefaultParagraphFont"/>
    <w:link w:val="Title"/>
    <w:uiPriority w:val="99"/>
    <w:locked/>
    <w:rsid w:val="004E3B26"/>
    <w:rPr>
      <w:rFonts w:ascii="Times New Roman" w:hAnsi="Times New Roman" w:cs="Times New Roman"/>
      <w:b/>
      <w:bCs/>
      <w:sz w:val="24"/>
      <w:szCs w:val="24"/>
      <w:lang w:val="uk-UA" w:eastAsia="ru-RU"/>
    </w:rPr>
  </w:style>
  <w:style w:type="paragraph" w:customStyle="1" w:styleId="2">
    <w:name w:val="заголовок 2"/>
    <w:basedOn w:val="Normal"/>
    <w:next w:val="Normal"/>
    <w:uiPriority w:val="99"/>
    <w:rsid w:val="004E3B26"/>
    <w:pPr>
      <w:keepNext/>
      <w:autoSpaceDE w:val="0"/>
      <w:autoSpaceDN w:val="0"/>
      <w:jc w:val="center"/>
      <w:outlineLvl w:val="1"/>
    </w:pPr>
    <w:rPr>
      <w:b/>
      <w:bCs/>
      <w:caps/>
      <w:lang w:val="uk-UA"/>
    </w:rPr>
  </w:style>
  <w:style w:type="paragraph" w:customStyle="1" w:styleId="4">
    <w:name w:val="заголовок 4"/>
    <w:basedOn w:val="Normal"/>
    <w:next w:val="Normal"/>
    <w:uiPriority w:val="99"/>
    <w:rsid w:val="004E3B26"/>
    <w:pPr>
      <w:keepNext/>
      <w:autoSpaceDE w:val="0"/>
      <w:autoSpaceDN w:val="0"/>
      <w:ind w:left="-1701"/>
      <w:jc w:val="center"/>
      <w:outlineLvl w:val="3"/>
    </w:pPr>
    <w:rPr>
      <w:b/>
      <w:bCs/>
      <w:sz w:val="30"/>
      <w:szCs w:val="30"/>
      <w:lang w:val="uk-UA"/>
    </w:rPr>
  </w:style>
  <w:style w:type="paragraph" w:styleId="BodyText">
    <w:name w:val="Body Text"/>
    <w:aliases w:val="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
    <w:basedOn w:val="Normal"/>
    <w:link w:val="BodyTextChar"/>
    <w:uiPriority w:val="99"/>
    <w:rsid w:val="004E3B26"/>
    <w:pPr>
      <w:suppressAutoHyphens/>
      <w:autoSpaceDE w:val="0"/>
      <w:spacing w:after="120"/>
    </w:pPr>
    <w:rPr>
      <w:lang w:eastAsia="ar-SA"/>
    </w:rPr>
  </w:style>
  <w:style w:type="character" w:customStyle="1" w:styleId="BodyTextChar">
    <w:name w:val="Body Text Char"/>
    <w:aliases w:val="Знак Знак Знак Знак Знак Знак Char,Знак Знак Знак Char,Основний текст Знак Знак Знак Char,Основний текст Знак Знак Знак Знак Char,Основний текст Знак Знак Знак Знак Знак Знак Знак Знак Знак Знак Char"/>
    <w:basedOn w:val="DefaultParagraphFont"/>
    <w:link w:val="BodyText"/>
    <w:uiPriority w:val="99"/>
    <w:locked/>
    <w:rsid w:val="004E3B26"/>
    <w:rPr>
      <w:rFonts w:ascii="Times New Roman" w:hAnsi="Times New Roman" w:cs="Times New Roman"/>
      <w:sz w:val="28"/>
      <w:szCs w:val="28"/>
      <w:lang w:eastAsia="ar-SA" w:bidi="ar-SA"/>
    </w:rPr>
  </w:style>
  <w:style w:type="paragraph" w:styleId="NormalWeb">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Знак1 Знак"/>
    <w:basedOn w:val="Normal"/>
    <w:uiPriority w:val="99"/>
    <w:rsid w:val="004E3B26"/>
    <w:rPr>
      <w:sz w:val="24"/>
      <w:szCs w:val="24"/>
    </w:rPr>
  </w:style>
  <w:style w:type="paragraph" w:customStyle="1" w:styleId="rvps2">
    <w:name w:val="rvps2"/>
    <w:basedOn w:val="Normal"/>
    <w:uiPriority w:val="99"/>
    <w:rsid w:val="000363C2"/>
    <w:pPr>
      <w:spacing w:before="100" w:beforeAutospacing="1" w:after="100" w:afterAutospacing="1"/>
    </w:pPr>
    <w:rPr>
      <w:sz w:val="24"/>
      <w:szCs w:val="24"/>
    </w:rPr>
  </w:style>
  <w:style w:type="character" w:customStyle="1" w:styleId="apple-converted-space">
    <w:name w:val="apple-converted-space"/>
    <w:basedOn w:val="DefaultParagraphFont"/>
    <w:uiPriority w:val="99"/>
    <w:rsid w:val="000363C2"/>
    <w:rPr>
      <w:rFonts w:cs="Times New Roman"/>
    </w:rPr>
  </w:style>
  <w:style w:type="character" w:styleId="Hyperlink">
    <w:name w:val="Hyperlink"/>
    <w:basedOn w:val="DefaultParagraphFont"/>
    <w:uiPriority w:val="99"/>
    <w:semiHidden/>
    <w:rsid w:val="000363C2"/>
    <w:rPr>
      <w:rFonts w:cs="Times New Roman"/>
      <w:color w:val="0000FF"/>
      <w:u w:val="single"/>
    </w:rPr>
  </w:style>
  <w:style w:type="paragraph" w:styleId="ListParagraph">
    <w:name w:val="List Paragraph"/>
    <w:basedOn w:val="Normal"/>
    <w:uiPriority w:val="99"/>
    <w:qFormat/>
    <w:rsid w:val="00376DF7"/>
    <w:pPr>
      <w:ind w:left="720"/>
      <w:contextualSpacing/>
    </w:pPr>
  </w:style>
  <w:style w:type="paragraph" w:styleId="BodyTextIndent">
    <w:name w:val="Body Text Indent"/>
    <w:basedOn w:val="Normal"/>
    <w:link w:val="BodyTextIndentChar"/>
    <w:uiPriority w:val="99"/>
    <w:semiHidden/>
    <w:rsid w:val="003719AD"/>
    <w:pPr>
      <w:spacing w:after="120"/>
      <w:ind w:left="283"/>
    </w:pPr>
  </w:style>
  <w:style w:type="character" w:customStyle="1" w:styleId="BodyTextIndentChar">
    <w:name w:val="Body Text Indent Char"/>
    <w:basedOn w:val="DefaultParagraphFont"/>
    <w:link w:val="BodyTextIndent"/>
    <w:uiPriority w:val="99"/>
    <w:semiHidden/>
    <w:locked/>
    <w:rsid w:val="003719AD"/>
    <w:rPr>
      <w:rFonts w:ascii="Times New Roman" w:hAnsi="Times New Roman" w:cs="Times New Roman"/>
      <w:sz w:val="28"/>
      <w:szCs w:val="28"/>
      <w:lang w:eastAsia="ru-RU"/>
    </w:rPr>
  </w:style>
  <w:style w:type="character" w:customStyle="1" w:styleId="10">
    <w:name w:val="Заголовок №1_"/>
    <w:basedOn w:val="DefaultParagraphFont"/>
    <w:link w:val="11"/>
    <w:uiPriority w:val="99"/>
    <w:locked/>
    <w:rsid w:val="00EB3374"/>
    <w:rPr>
      <w:rFonts w:ascii="Times New Roman" w:hAnsi="Times New Roman" w:cs="Times New Roman"/>
      <w:b/>
      <w:bCs/>
      <w:sz w:val="28"/>
      <w:szCs w:val="28"/>
      <w:shd w:val="clear" w:color="auto" w:fill="FFFFFF"/>
    </w:rPr>
  </w:style>
  <w:style w:type="paragraph" w:customStyle="1" w:styleId="11">
    <w:name w:val="Заголовок №1"/>
    <w:basedOn w:val="Normal"/>
    <w:link w:val="10"/>
    <w:uiPriority w:val="99"/>
    <w:rsid w:val="00EB3374"/>
    <w:pPr>
      <w:widowControl w:val="0"/>
      <w:shd w:val="clear" w:color="auto" w:fill="FFFFFF"/>
      <w:spacing w:after="780" w:line="240" w:lineRule="atLeast"/>
      <w:jc w:val="center"/>
      <w:outlineLvl w:val="0"/>
    </w:pPr>
    <w:rPr>
      <w:rFonts w:eastAsia="Calibri"/>
      <w:b/>
      <w:bCs/>
      <w:lang w:eastAsia="en-US"/>
    </w:rPr>
  </w:style>
  <w:style w:type="character" w:customStyle="1" w:styleId="a">
    <w:name w:val="Основной текст_"/>
    <w:link w:val="12"/>
    <w:uiPriority w:val="99"/>
    <w:locked/>
    <w:rsid w:val="00EB3374"/>
    <w:rPr>
      <w:sz w:val="28"/>
      <w:shd w:val="clear" w:color="auto" w:fill="FFFFFF"/>
    </w:rPr>
  </w:style>
  <w:style w:type="paragraph" w:customStyle="1" w:styleId="12">
    <w:name w:val="Основной текст1"/>
    <w:basedOn w:val="Normal"/>
    <w:link w:val="a"/>
    <w:uiPriority w:val="99"/>
    <w:rsid w:val="00EB3374"/>
    <w:pPr>
      <w:shd w:val="clear" w:color="auto" w:fill="FFFFFF"/>
      <w:spacing w:line="240" w:lineRule="atLeast"/>
    </w:pPr>
    <w:rPr>
      <w:rFonts w:ascii="Calibri" w:eastAsia="Calibri" w:hAnsi="Calibri"/>
      <w:szCs w:val="20"/>
      <w:lang w:val="uk-UA" w:eastAsia="uk-UA"/>
    </w:rPr>
  </w:style>
  <w:style w:type="character" w:customStyle="1" w:styleId="20">
    <w:name w:val="Основной текст (2)_"/>
    <w:link w:val="21"/>
    <w:uiPriority w:val="99"/>
    <w:locked/>
    <w:rsid w:val="00EB3374"/>
    <w:rPr>
      <w:sz w:val="26"/>
      <w:shd w:val="clear" w:color="auto" w:fill="FFFFFF"/>
    </w:rPr>
  </w:style>
  <w:style w:type="paragraph" w:customStyle="1" w:styleId="21">
    <w:name w:val="Основной текст (2)"/>
    <w:basedOn w:val="Normal"/>
    <w:link w:val="20"/>
    <w:uiPriority w:val="99"/>
    <w:rsid w:val="00EB3374"/>
    <w:pPr>
      <w:widowControl w:val="0"/>
      <w:shd w:val="clear" w:color="auto" w:fill="FFFFFF"/>
      <w:spacing w:before="780" w:line="322" w:lineRule="exact"/>
      <w:jc w:val="both"/>
    </w:pPr>
    <w:rPr>
      <w:rFonts w:ascii="Calibri" w:eastAsia="Calibri" w:hAnsi="Calibri"/>
      <w:sz w:val="26"/>
      <w:szCs w:val="20"/>
      <w:lang w:val="uk-UA" w:eastAsia="uk-UA"/>
    </w:rPr>
  </w:style>
  <w:style w:type="paragraph" w:styleId="BodyText2">
    <w:name w:val="Body Text 2"/>
    <w:basedOn w:val="Normal"/>
    <w:link w:val="BodyText2Char"/>
    <w:uiPriority w:val="99"/>
    <w:rsid w:val="00D35F31"/>
    <w:pPr>
      <w:spacing w:after="120" w:line="480" w:lineRule="auto"/>
    </w:pPr>
    <w:rPr>
      <w:sz w:val="24"/>
      <w:szCs w:val="24"/>
    </w:rPr>
  </w:style>
  <w:style w:type="character" w:customStyle="1" w:styleId="BodyText2Char">
    <w:name w:val="Body Text 2 Char"/>
    <w:basedOn w:val="DefaultParagraphFont"/>
    <w:link w:val="BodyText2"/>
    <w:uiPriority w:val="99"/>
    <w:locked/>
    <w:rsid w:val="00D35F31"/>
    <w:rPr>
      <w:rFonts w:ascii="Times New Roman" w:hAnsi="Times New Roman" w:cs="Times New Roman"/>
      <w:sz w:val="24"/>
      <w:szCs w:val="24"/>
    </w:rPr>
  </w:style>
  <w:style w:type="character" w:customStyle="1" w:styleId="212pt">
    <w:name w:val="Основной текст (2) + 12 pt"/>
    <w:aliases w:val="Курсив1"/>
    <w:uiPriority w:val="99"/>
    <w:rsid w:val="00EB4D7A"/>
    <w:rPr>
      <w:rFonts w:ascii="Times New Roman" w:hAnsi="Times New Roman"/>
      <w:i/>
      <w:color w:val="000000"/>
      <w:spacing w:val="0"/>
      <w:w w:val="100"/>
      <w:position w:val="0"/>
      <w:sz w:val="24"/>
      <w:u w:val="none"/>
      <w:effect w:val="none"/>
      <w:shd w:val="clear" w:color="auto" w:fill="FFFFFF"/>
      <w:lang w:val="uk-UA" w:eastAsia="uk-UA"/>
    </w:rPr>
  </w:style>
  <w:style w:type="paragraph" w:styleId="BalloonText">
    <w:name w:val="Balloon Text"/>
    <w:basedOn w:val="Normal"/>
    <w:link w:val="BalloonTextChar"/>
    <w:uiPriority w:val="99"/>
    <w:semiHidden/>
    <w:rsid w:val="0057097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709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669701">
      <w:marLeft w:val="0"/>
      <w:marRight w:val="0"/>
      <w:marTop w:val="0"/>
      <w:marBottom w:val="0"/>
      <w:divBdr>
        <w:top w:val="none" w:sz="0" w:space="0" w:color="auto"/>
        <w:left w:val="none" w:sz="0" w:space="0" w:color="auto"/>
        <w:bottom w:val="none" w:sz="0" w:space="0" w:color="auto"/>
        <w:right w:val="none" w:sz="0" w:space="0" w:color="auto"/>
      </w:divBdr>
    </w:div>
    <w:div w:id="232669702">
      <w:marLeft w:val="0"/>
      <w:marRight w:val="0"/>
      <w:marTop w:val="0"/>
      <w:marBottom w:val="0"/>
      <w:divBdr>
        <w:top w:val="none" w:sz="0" w:space="0" w:color="auto"/>
        <w:left w:val="none" w:sz="0" w:space="0" w:color="auto"/>
        <w:bottom w:val="none" w:sz="0" w:space="0" w:color="auto"/>
        <w:right w:val="none" w:sz="0" w:space="0" w:color="auto"/>
      </w:divBdr>
    </w:div>
    <w:div w:id="232669703">
      <w:marLeft w:val="0"/>
      <w:marRight w:val="0"/>
      <w:marTop w:val="0"/>
      <w:marBottom w:val="0"/>
      <w:divBdr>
        <w:top w:val="none" w:sz="0" w:space="0" w:color="auto"/>
        <w:left w:val="none" w:sz="0" w:space="0" w:color="auto"/>
        <w:bottom w:val="none" w:sz="0" w:space="0" w:color="auto"/>
        <w:right w:val="none" w:sz="0" w:space="0" w:color="auto"/>
      </w:divBdr>
    </w:div>
    <w:div w:id="232669704">
      <w:marLeft w:val="0"/>
      <w:marRight w:val="0"/>
      <w:marTop w:val="0"/>
      <w:marBottom w:val="0"/>
      <w:divBdr>
        <w:top w:val="none" w:sz="0" w:space="0" w:color="auto"/>
        <w:left w:val="none" w:sz="0" w:space="0" w:color="auto"/>
        <w:bottom w:val="none" w:sz="0" w:space="0" w:color="auto"/>
        <w:right w:val="none" w:sz="0" w:space="0" w:color="auto"/>
      </w:divBdr>
    </w:div>
    <w:div w:id="232669705">
      <w:marLeft w:val="0"/>
      <w:marRight w:val="0"/>
      <w:marTop w:val="0"/>
      <w:marBottom w:val="0"/>
      <w:divBdr>
        <w:top w:val="none" w:sz="0" w:space="0" w:color="auto"/>
        <w:left w:val="none" w:sz="0" w:space="0" w:color="auto"/>
        <w:bottom w:val="none" w:sz="0" w:space="0" w:color="auto"/>
        <w:right w:val="none" w:sz="0" w:space="0" w:color="auto"/>
      </w:divBdr>
    </w:div>
    <w:div w:id="232669706">
      <w:marLeft w:val="0"/>
      <w:marRight w:val="0"/>
      <w:marTop w:val="0"/>
      <w:marBottom w:val="0"/>
      <w:divBdr>
        <w:top w:val="none" w:sz="0" w:space="0" w:color="auto"/>
        <w:left w:val="none" w:sz="0" w:space="0" w:color="auto"/>
        <w:bottom w:val="none" w:sz="0" w:space="0" w:color="auto"/>
        <w:right w:val="none" w:sz="0" w:space="0" w:color="auto"/>
      </w:divBdr>
    </w:div>
    <w:div w:id="232669707">
      <w:marLeft w:val="0"/>
      <w:marRight w:val="0"/>
      <w:marTop w:val="0"/>
      <w:marBottom w:val="0"/>
      <w:divBdr>
        <w:top w:val="none" w:sz="0" w:space="0" w:color="auto"/>
        <w:left w:val="none" w:sz="0" w:space="0" w:color="auto"/>
        <w:bottom w:val="none" w:sz="0" w:space="0" w:color="auto"/>
        <w:right w:val="none" w:sz="0" w:space="0" w:color="auto"/>
      </w:divBdr>
    </w:div>
    <w:div w:id="232669708">
      <w:marLeft w:val="0"/>
      <w:marRight w:val="0"/>
      <w:marTop w:val="0"/>
      <w:marBottom w:val="0"/>
      <w:divBdr>
        <w:top w:val="none" w:sz="0" w:space="0" w:color="auto"/>
        <w:left w:val="none" w:sz="0" w:space="0" w:color="auto"/>
        <w:bottom w:val="none" w:sz="0" w:space="0" w:color="auto"/>
        <w:right w:val="none" w:sz="0" w:space="0" w:color="auto"/>
      </w:divBdr>
    </w:div>
    <w:div w:id="232669709">
      <w:marLeft w:val="0"/>
      <w:marRight w:val="0"/>
      <w:marTop w:val="0"/>
      <w:marBottom w:val="0"/>
      <w:divBdr>
        <w:top w:val="none" w:sz="0" w:space="0" w:color="auto"/>
        <w:left w:val="none" w:sz="0" w:space="0" w:color="auto"/>
        <w:bottom w:val="none" w:sz="0" w:space="0" w:color="auto"/>
        <w:right w:val="none" w:sz="0" w:space="0" w:color="auto"/>
      </w:divBdr>
    </w:div>
    <w:div w:id="232669710">
      <w:marLeft w:val="0"/>
      <w:marRight w:val="0"/>
      <w:marTop w:val="0"/>
      <w:marBottom w:val="0"/>
      <w:divBdr>
        <w:top w:val="none" w:sz="0" w:space="0" w:color="auto"/>
        <w:left w:val="none" w:sz="0" w:space="0" w:color="auto"/>
        <w:bottom w:val="none" w:sz="0" w:space="0" w:color="auto"/>
        <w:right w:val="none" w:sz="0" w:space="0" w:color="auto"/>
      </w:divBdr>
    </w:div>
    <w:div w:id="2326697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12</Pages>
  <Words>12849</Words>
  <Characters>7324</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Загальний</dc:creator>
  <cp:keywords/>
  <dc:description/>
  <cp:lastModifiedBy>Альона і Вадім</cp:lastModifiedBy>
  <cp:revision>2</cp:revision>
  <cp:lastPrinted>2021-04-15T09:02:00Z</cp:lastPrinted>
  <dcterms:created xsi:type="dcterms:W3CDTF">2021-12-27T16:07:00Z</dcterms:created>
  <dcterms:modified xsi:type="dcterms:W3CDTF">2021-12-27T16:07:00Z</dcterms:modified>
</cp:coreProperties>
</file>