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E3480" w14:textId="77777777" w:rsidR="00844D5E" w:rsidRDefault="00844D5E" w:rsidP="00844D5E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3D83B6C" wp14:editId="196C57B5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20C680" w14:textId="77777777" w:rsidR="00844D5E" w:rsidRDefault="00844D5E" w:rsidP="00844D5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44D5E" w14:paraId="462C7566" w14:textId="77777777" w:rsidTr="00F33935">
        <w:tc>
          <w:tcPr>
            <w:tcW w:w="9854" w:type="dxa"/>
            <w:hideMark/>
          </w:tcPr>
          <w:p w14:paraId="216BF897" w14:textId="77777777" w:rsidR="00844D5E" w:rsidRDefault="00844D5E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844D5E" w14:paraId="56636962" w14:textId="77777777" w:rsidTr="00F33935">
        <w:tc>
          <w:tcPr>
            <w:tcW w:w="9854" w:type="dxa"/>
            <w:hideMark/>
          </w:tcPr>
          <w:p w14:paraId="32A09AE7" w14:textId="77777777" w:rsidR="00844D5E" w:rsidRDefault="00844D5E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ECEA9CC" w14:textId="77777777" w:rsidR="00844D5E" w:rsidRPr="002D5CF7" w:rsidRDefault="00844D5E" w:rsidP="00844D5E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954BEBE" w14:textId="77777777" w:rsidR="00844D5E" w:rsidRDefault="00844D5E" w:rsidP="00844D5E">
      <w:pPr>
        <w:jc w:val="both"/>
        <w:rPr>
          <w:sz w:val="28"/>
          <w:szCs w:val="28"/>
        </w:rPr>
      </w:pPr>
    </w:p>
    <w:p w14:paraId="63264B60" w14:textId="409494E7" w:rsidR="00844D5E" w:rsidRPr="005148CE" w:rsidRDefault="00844D5E" w:rsidP="00844D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669</w:t>
      </w:r>
    </w:p>
    <w:p w14:paraId="4F267F3C" w14:textId="77777777" w:rsidR="00844D5E" w:rsidRDefault="00844D5E" w:rsidP="00844D5E">
      <w:pPr>
        <w:jc w:val="both"/>
        <w:rPr>
          <w:sz w:val="28"/>
          <w:szCs w:val="28"/>
        </w:rPr>
      </w:pPr>
    </w:p>
    <w:p w14:paraId="12EC0714" w14:textId="77777777" w:rsidR="00844D5E" w:rsidRDefault="00844D5E" w:rsidP="00844D5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0F9145B7" w14:textId="77777777" w:rsidR="00AC3F55" w:rsidRDefault="00AC3F55" w:rsidP="00AC3F55">
      <w:pPr>
        <w:rPr>
          <w:b/>
          <w:sz w:val="28"/>
          <w:szCs w:val="28"/>
          <w:lang w:eastAsia="ru-RU"/>
        </w:rPr>
      </w:pPr>
      <w:bookmarkStart w:id="1" w:name="_GoBack"/>
      <w:bookmarkEnd w:id="0"/>
      <w:r>
        <w:rPr>
          <w:b/>
          <w:sz w:val="28"/>
          <w:szCs w:val="28"/>
          <w:lang w:eastAsia="ru-RU"/>
        </w:rPr>
        <w:t xml:space="preserve">Про затвердження </w:t>
      </w:r>
      <w:proofErr w:type="spellStart"/>
      <w:r>
        <w:rPr>
          <w:b/>
          <w:sz w:val="28"/>
          <w:szCs w:val="28"/>
          <w:lang w:eastAsia="ru-RU"/>
        </w:rPr>
        <w:t>проєкту</w:t>
      </w:r>
      <w:proofErr w:type="spellEnd"/>
    </w:p>
    <w:p w14:paraId="532C41F7" w14:textId="77777777" w:rsidR="00AC3F55" w:rsidRDefault="00AC3F55" w:rsidP="00AC3F55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землеустрою зі  зміною цільового</w:t>
      </w:r>
    </w:p>
    <w:p w14:paraId="63EB7B51" w14:textId="77777777" w:rsidR="00AC3F55" w:rsidRDefault="00AC3F55" w:rsidP="00AC3F55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призначення земельної ділянки гр. Корж  Людмилі</w:t>
      </w:r>
    </w:p>
    <w:p w14:paraId="5BE6C36B" w14:textId="77777777" w:rsidR="00AC3F55" w:rsidRDefault="00AC3F55" w:rsidP="00AC3F55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Дмитрівні</w:t>
      </w:r>
    </w:p>
    <w:bookmarkEnd w:id="1"/>
    <w:p w14:paraId="3EE3B66A" w14:textId="77777777" w:rsidR="00AC3F55" w:rsidRDefault="00AC3F55" w:rsidP="00AC3F55">
      <w:pPr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Відповідно до </w:t>
      </w:r>
      <w:r>
        <w:rPr>
          <w:noProof/>
          <w:sz w:val="28"/>
          <w:szCs w:val="28"/>
          <w:lang w:eastAsia="ru-RU"/>
        </w:rPr>
        <w:t xml:space="preserve">п. 34  ст. 26 Закону України “Про місцеве самоврядування в Україні”, </w:t>
      </w:r>
      <w:proofErr w:type="spellStart"/>
      <w:r>
        <w:rPr>
          <w:sz w:val="28"/>
          <w:szCs w:val="28"/>
          <w:lang w:eastAsia="ru-RU"/>
        </w:rPr>
        <w:t>ст.ст</w:t>
      </w:r>
      <w:proofErr w:type="spellEnd"/>
      <w:r>
        <w:rPr>
          <w:sz w:val="28"/>
          <w:szCs w:val="28"/>
          <w:lang w:eastAsia="ru-RU"/>
        </w:rPr>
        <w:t>. 12, 20, 186,186-1 Земельного кодексу України,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 відносин </w:t>
      </w:r>
      <w:r>
        <w:rPr>
          <w:sz w:val="28"/>
          <w:szCs w:val="28"/>
          <w:lang w:eastAsia="ru-RU"/>
        </w:rPr>
        <w:t>селищна рада</w:t>
      </w:r>
    </w:p>
    <w:p w14:paraId="40D9D27B" w14:textId="77777777" w:rsidR="00AC3F55" w:rsidRDefault="00AC3F55" w:rsidP="00AC3F55">
      <w:pPr>
        <w:adjustRightInd w:val="0"/>
        <w:jc w:val="both"/>
        <w:rPr>
          <w:sz w:val="24"/>
          <w:szCs w:val="20"/>
          <w:lang w:eastAsia="ru-RU"/>
        </w:rPr>
      </w:pPr>
    </w:p>
    <w:p w14:paraId="7F6C8794" w14:textId="77777777" w:rsidR="00AC3F55" w:rsidRDefault="00AC3F55" w:rsidP="00AC3F55">
      <w:pPr>
        <w:tabs>
          <w:tab w:val="left" w:pos="567"/>
        </w:tabs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ВИРІШИЛА:</w:t>
      </w:r>
    </w:p>
    <w:p w14:paraId="019A433D" w14:textId="77777777" w:rsidR="00AC3F55" w:rsidRDefault="00AC3F55" w:rsidP="00AC3F55">
      <w:pPr>
        <w:jc w:val="center"/>
        <w:rPr>
          <w:sz w:val="16"/>
          <w:szCs w:val="16"/>
          <w:lang w:eastAsia="ru-RU"/>
        </w:rPr>
      </w:pPr>
    </w:p>
    <w:p w14:paraId="1612220D" w14:textId="77777777" w:rsidR="00AC3F55" w:rsidRDefault="00AC3F55" w:rsidP="00AC3F5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1.Затвердити </w:t>
      </w:r>
      <w:proofErr w:type="spellStart"/>
      <w:r>
        <w:rPr>
          <w:sz w:val="28"/>
          <w:szCs w:val="28"/>
          <w:lang w:eastAsia="ru-RU"/>
        </w:rPr>
        <w:t>проєкт</w:t>
      </w:r>
      <w:proofErr w:type="spellEnd"/>
      <w:r>
        <w:rPr>
          <w:sz w:val="28"/>
          <w:szCs w:val="28"/>
          <w:lang w:eastAsia="ru-RU"/>
        </w:rPr>
        <w:t xml:space="preserve"> землеустрою щодо відведення земельної ділянки гр. Корж Людмилі Дмитрівні у власність зі зміною цільового призначення шляхом з «для ведення товарного сільськогосподарського виробництва» (код КВЦПЗ 01.01) на «для ведення особистого селянського господарства» (код КВЦПЗ 01.03) площею 0,3888 га (кадастровий номер: 3521481800:51:000:0164)  за </w:t>
      </w:r>
      <w:proofErr w:type="spellStart"/>
      <w:r>
        <w:rPr>
          <w:sz w:val="28"/>
          <w:szCs w:val="28"/>
          <w:lang w:eastAsia="ru-RU"/>
        </w:rPr>
        <w:t>адресою</w:t>
      </w:r>
      <w:proofErr w:type="spellEnd"/>
      <w:r>
        <w:rPr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sz w:val="28"/>
          <w:szCs w:val="28"/>
          <w:lang w:eastAsia="ru-RU"/>
        </w:rPr>
        <w:t>Голованівський</w:t>
      </w:r>
      <w:proofErr w:type="spellEnd"/>
      <w:r>
        <w:rPr>
          <w:sz w:val="28"/>
          <w:szCs w:val="28"/>
          <w:lang w:eastAsia="ru-RU"/>
        </w:rPr>
        <w:t xml:space="preserve"> район, Голованівська селищна рада, в межах с. Журавлинка, вул. Шкільна, 57.</w:t>
      </w:r>
    </w:p>
    <w:p w14:paraId="50B10A9D" w14:textId="1F213F95" w:rsidR="00AC3F55" w:rsidRDefault="00AC3F55" w:rsidP="00AC3F5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2.Передати безоплатно у власність земельну ділянку гр. </w:t>
      </w:r>
      <w:r>
        <w:rPr>
          <w:sz w:val="28"/>
          <w:szCs w:val="28"/>
          <w:lang w:eastAsia="ru-RU"/>
        </w:rPr>
        <w:t>Корж Людмилі Дмитрівні</w:t>
      </w:r>
      <w:r>
        <w:rPr>
          <w:sz w:val="28"/>
          <w:szCs w:val="28"/>
        </w:rPr>
        <w:t xml:space="preserve"> загальною площею 0,3888 га, в тому числі по угіддях: під сільськогосподарськими та іншими господарськими будівлями і дворами (код КВЗУ 013.00) 0,3888 га, для ведення особистого селянського господарства (код КВЦПЗ 01.03), за рахунок земель сільськогосподарського призначення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</w:t>
      </w:r>
      <w:r>
        <w:rPr>
          <w:sz w:val="28"/>
          <w:szCs w:val="28"/>
          <w:lang w:eastAsia="ru-RU"/>
        </w:rPr>
        <w:t>в межах с. Журавлинка, вул. Шкільна, 57</w:t>
      </w:r>
      <w:r>
        <w:rPr>
          <w:sz w:val="28"/>
          <w:szCs w:val="28"/>
        </w:rPr>
        <w:t xml:space="preserve"> (кадастровий номер земельної ділянки 3521481800:51:000:0164).</w:t>
      </w:r>
    </w:p>
    <w:p w14:paraId="32F10FBA" w14:textId="77777777" w:rsidR="00AC3F55" w:rsidRDefault="00AC3F55" w:rsidP="00AC3F55">
      <w:pPr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  <w:r>
        <w:rPr>
          <w:b/>
          <w:sz w:val="28"/>
          <w:szCs w:val="28"/>
          <w:lang w:eastAsia="ru-RU"/>
        </w:rPr>
        <w:t xml:space="preserve"> </w:t>
      </w:r>
    </w:p>
    <w:p w14:paraId="51C839EA" w14:textId="77777777" w:rsidR="00444185" w:rsidRDefault="00444185" w:rsidP="00444185">
      <w:pPr>
        <w:rPr>
          <w:rFonts w:asciiTheme="minorHAnsi" w:eastAsiaTheme="minorHAnsi" w:hAnsiTheme="minorHAnsi" w:cstheme="minorBidi"/>
        </w:rPr>
      </w:pPr>
      <w:r>
        <w:rPr>
          <w:b/>
          <w:sz w:val="28"/>
          <w:szCs w:val="28"/>
          <w:lang w:eastAsia="ru-RU"/>
        </w:rPr>
        <w:t>Селищний голова                                                        Сергій ЦОБЕНКО</w:t>
      </w:r>
    </w:p>
    <w:p w14:paraId="09629BF4" w14:textId="77777777" w:rsidR="00444185" w:rsidRDefault="00444185" w:rsidP="00444185"/>
    <w:p w14:paraId="2705A03B" w14:textId="77777777" w:rsidR="00444185" w:rsidRDefault="00444185" w:rsidP="00444185"/>
    <w:p w14:paraId="1DE0C0F1" w14:textId="77777777" w:rsidR="00444185" w:rsidRDefault="00444185" w:rsidP="00444185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ru-RU" w:eastAsia="ru-RU"/>
        </w:rPr>
      </w:pPr>
    </w:p>
    <w:sectPr w:rsidR="00444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F68"/>
    <w:rsid w:val="000779B3"/>
    <w:rsid w:val="00292C94"/>
    <w:rsid w:val="00444185"/>
    <w:rsid w:val="00451F68"/>
    <w:rsid w:val="006121C8"/>
    <w:rsid w:val="00746781"/>
    <w:rsid w:val="00774B80"/>
    <w:rsid w:val="00844D5E"/>
    <w:rsid w:val="00AC3F55"/>
    <w:rsid w:val="00EB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C2134"/>
  <w15:chartTrackingRefBased/>
  <w15:docId w15:val="{1E7AA62F-3F7C-498A-9825-E802E027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441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B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4B80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2022-01-12T13:38:00Z</cp:lastPrinted>
  <dcterms:created xsi:type="dcterms:W3CDTF">2022-02-03T14:25:00Z</dcterms:created>
  <dcterms:modified xsi:type="dcterms:W3CDTF">2022-02-03T14:25:00Z</dcterms:modified>
</cp:coreProperties>
</file>