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DF60F" w14:textId="77777777" w:rsidR="001C579A" w:rsidRDefault="001C579A" w:rsidP="001C579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E47368B" wp14:editId="3D046D28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1C579A" w14:paraId="0E980265" w14:textId="77777777" w:rsidTr="001C579A">
        <w:tc>
          <w:tcPr>
            <w:tcW w:w="9854" w:type="dxa"/>
            <w:hideMark/>
          </w:tcPr>
          <w:p w14:paraId="0CC577F7" w14:textId="77777777" w:rsidR="001C579A" w:rsidRDefault="001C579A">
            <w:pPr>
              <w:tabs>
                <w:tab w:val="left" w:pos="5985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ЧОТИРНАДЦЯТА  СЕСІЯ </w:t>
            </w:r>
          </w:p>
        </w:tc>
      </w:tr>
      <w:tr w:rsidR="001C579A" w14:paraId="42E731DF" w14:textId="77777777" w:rsidTr="001C579A">
        <w:tc>
          <w:tcPr>
            <w:tcW w:w="9854" w:type="dxa"/>
            <w:hideMark/>
          </w:tcPr>
          <w:p w14:paraId="78A090FD" w14:textId="77777777" w:rsidR="001C579A" w:rsidRDefault="001C579A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14:paraId="3A710A82" w14:textId="77777777" w:rsidR="001C579A" w:rsidRDefault="001C579A" w:rsidP="001C579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1DACF68B" w14:textId="2597672B" w:rsidR="001C579A" w:rsidRDefault="001C579A" w:rsidP="001C579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«21»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2021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року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</w:t>
      </w:r>
      <w:r w:rsidR="009243CA">
        <w:rPr>
          <w:rFonts w:ascii="Times New Roman" w:hAnsi="Times New Roman" w:cs="Times New Roman"/>
          <w:sz w:val="28"/>
          <w:szCs w:val="28"/>
        </w:rPr>
        <w:t xml:space="preserve"> 542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7AF9C2" w14:textId="77777777" w:rsidR="001C579A" w:rsidRDefault="001C579A" w:rsidP="001C57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к</w:t>
      </w:r>
    </w:p>
    <w:p w14:paraId="7BCC30FC" w14:textId="77777777" w:rsidR="003F248E" w:rsidRPr="003F248E" w:rsidRDefault="003F248E" w:rsidP="003F24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3802583" w14:textId="77777777" w:rsidR="003F248E" w:rsidRPr="003F248E" w:rsidRDefault="003F248E" w:rsidP="003F248E">
      <w:pPr>
        <w:tabs>
          <w:tab w:val="left" w:pos="3828"/>
        </w:tabs>
        <w:spacing w:after="0" w:line="240" w:lineRule="auto"/>
        <w:ind w:right="4819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bookmarkStart w:id="0" w:name="_GoBack"/>
      <w:r w:rsidRPr="003F248E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3F248E"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 w:rsidRPr="003F248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b/>
          <w:sz w:val="28"/>
          <w:szCs w:val="28"/>
        </w:rPr>
        <w:t>дозволу</w:t>
      </w:r>
      <w:proofErr w:type="spellEnd"/>
      <w:r w:rsidRPr="003F248E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3F248E">
        <w:rPr>
          <w:rFonts w:ascii="Times New Roman" w:hAnsi="Times New Roman" w:cs="Times New Roman"/>
          <w:b/>
          <w:sz w:val="28"/>
          <w:szCs w:val="28"/>
        </w:rPr>
        <w:t>розроблення</w:t>
      </w:r>
      <w:proofErr w:type="spellEnd"/>
      <w:r w:rsidRPr="003F248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b/>
          <w:sz w:val="28"/>
          <w:szCs w:val="28"/>
        </w:rPr>
        <w:t>технічної</w:t>
      </w:r>
      <w:proofErr w:type="spellEnd"/>
      <w:r w:rsidRPr="003F248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3F248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3F248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 w:rsidRPr="003F248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3F248E">
        <w:rPr>
          <w:rFonts w:ascii="Times New Roman" w:hAnsi="Times New Roman" w:cs="Times New Roman"/>
          <w:b/>
          <w:sz w:val="28"/>
          <w:szCs w:val="28"/>
        </w:rPr>
        <w:t>щодо</w:t>
      </w:r>
      <w:proofErr w:type="spellEnd"/>
      <w:r w:rsidRPr="003F248E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3F248E">
        <w:rPr>
          <w:rFonts w:ascii="Times New Roman" w:hAnsi="Times New Roman" w:cs="Times New Roman"/>
          <w:b/>
          <w:sz w:val="28"/>
          <w:szCs w:val="28"/>
        </w:rPr>
        <w:t>інвентаризації</w:t>
      </w:r>
      <w:proofErr w:type="spellEnd"/>
      <w:proofErr w:type="gramEnd"/>
      <w:r w:rsidRPr="003F248E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3F248E">
        <w:rPr>
          <w:rFonts w:ascii="Times New Roman" w:hAnsi="Times New Roman" w:cs="Times New Roman"/>
          <w:b/>
          <w:sz w:val="28"/>
          <w:szCs w:val="28"/>
        </w:rPr>
        <w:t>встановлення</w:t>
      </w:r>
      <w:proofErr w:type="spellEnd"/>
      <w:r w:rsidRPr="003F248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b/>
          <w:sz w:val="28"/>
          <w:szCs w:val="28"/>
        </w:rPr>
        <w:t>відновлення</w:t>
      </w:r>
      <w:proofErr w:type="spellEnd"/>
      <w:r w:rsidRPr="003F248E">
        <w:rPr>
          <w:rFonts w:ascii="Times New Roman" w:hAnsi="Times New Roman" w:cs="Times New Roman"/>
          <w:b/>
          <w:sz w:val="28"/>
          <w:szCs w:val="28"/>
        </w:rPr>
        <w:t xml:space="preserve"> меж </w:t>
      </w:r>
      <w:proofErr w:type="spellStart"/>
      <w:r w:rsidRPr="003F248E"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 w:rsidRPr="003F248E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3F248E"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</w:t>
      </w:r>
      <w:r w:rsidRPr="003F248E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3F248E">
        <w:rPr>
          <w:rFonts w:ascii="Times New Roman" w:hAnsi="Times New Roman" w:cs="Times New Roman"/>
          <w:b/>
          <w:sz w:val="28"/>
          <w:szCs w:val="28"/>
        </w:rPr>
        <w:t>натурі</w:t>
      </w:r>
      <w:proofErr w:type="spellEnd"/>
      <w:r w:rsidRPr="003F248E">
        <w:rPr>
          <w:rFonts w:ascii="Times New Roman" w:hAnsi="Times New Roman" w:cs="Times New Roman"/>
          <w:b/>
          <w:sz w:val="28"/>
          <w:szCs w:val="28"/>
        </w:rPr>
        <w:t xml:space="preserve"> (на </w:t>
      </w:r>
      <w:proofErr w:type="spellStart"/>
      <w:r w:rsidRPr="003F248E">
        <w:rPr>
          <w:rFonts w:ascii="Times New Roman" w:hAnsi="Times New Roman" w:cs="Times New Roman"/>
          <w:b/>
          <w:sz w:val="28"/>
          <w:szCs w:val="28"/>
        </w:rPr>
        <w:t>місцевості</w:t>
      </w:r>
      <w:proofErr w:type="spellEnd"/>
      <w:r w:rsidRPr="003F248E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bookmarkEnd w:id="0"/>
    <w:p w14:paraId="462BF712" w14:textId="77777777" w:rsidR="003F248E" w:rsidRPr="003F248E" w:rsidRDefault="003F248E" w:rsidP="003F24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B23745" w14:textId="77777777" w:rsidR="003F248E" w:rsidRPr="003F248E" w:rsidRDefault="003F248E" w:rsidP="003F248E">
      <w:pPr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248E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ст. 26, 34 Закону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», ст. 12  Земельного Кодексу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, ст. 57 Закону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» </w:t>
      </w:r>
      <w:r w:rsidRPr="003F24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</w:t>
      </w:r>
      <w:proofErr w:type="spellStart"/>
      <w:r w:rsidRPr="003F248E">
        <w:rPr>
          <w:rFonts w:ascii="Times New Roman" w:hAnsi="Times New Roman" w:cs="Times New Roman"/>
          <w:color w:val="000000" w:themeColor="text1"/>
          <w:sz w:val="28"/>
          <w:szCs w:val="28"/>
        </w:rPr>
        <w:t>зважаючи</w:t>
      </w:r>
      <w:proofErr w:type="spellEnd"/>
      <w:r w:rsidRPr="003F24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Pr="003F248E">
        <w:rPr>
          <w:rFonts w:ascii="Times New Roman" w:hAnsi="Times New Roman" w:cs="Times New Roman"/>
          <w:color w:val="000000" w:themeColor="text1"/>
          <w:sz w:val="28"/>
          <w:szCs w:val="28"/>
        </w:rPr>
        <w:t>рекомендації</w:t>
      </w:r>
      <w:proofErr w:type="spellEnd"/>
      <w:r w:rsidRPr="003F24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color w:val="000000" w:themeColor="text1"/>
          <w:sz w:val="28"/>
          <w:szCs w:val="28"/>
        </w:rPr>
        <w:t>постійної</w:t>
      </w:r>
      <w:proofErr w:type="spellEnd"/>
      <w:r w:rsidRPr="003F24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color w:val="000000" w:themeColor="text1"/>
          <w:sz w:val="28"/>
          <w:szCs w:val="28"/>
        </w:rPr>
        <w:t>комісії</w:t>
      </w:r>
      <w:proofErr w:type="spellEnd"/>
      <w:r w:rsidRPr="003F24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3F248E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Pr="003F24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color w:val="000000" w:themeColor="text1"/>
          <w:sz w:val="28"/>
          <w:szCs w:val="28"/>
        </w:rPr>
        <w:t>аграрної</w:t>
      </w:r>
      <w:proofErr w:type="spellEnd"/>
      <w:r w:rsidRPr="003F24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color w:val="000000" w:themeColor="text1"/>
          <w:sz w:val="28"/>
          <w:szCs w:val="28"/>
        </w:rPr>
        <w:t>політики</w:t>
      </w:r>
      <w:proofErr w:type="spellEnd"/>
      <w:r w:rsidRPr="003F24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3F248E">
        <w:rPr>
          <w:rFonts w:ascii="Times New Roman" w:hAnsi="Times New Roman" w:cs="Times New Roman"/>
          <w:color w:val="000000" w:themeColor="text1"/>
          <w:sz w:val="28"/>
          <w:szCs w:val="28"/>
        </w:rPr>
        <w:t>земельних</w:t>
      </w:r>
      <w:proofErr w:type="spellEnd"/>
      <w:r w:rsidRPr="003F24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color w:val="000000" w:themeColor="text1"/>
          <w:sz w:val="28"/>
          <w:szCs w:val="28"/>
        </w:rPr>
        <w:t>відносин</w:t>
      </w:r>
      <w:proofErr w:type="spellEnd"/>
      <w:r w:rsidRPr="003F24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color w:val="000000" w:themeColor="text1"/>
          <w:sz w:val="28"/>
          <w:szCs w:val="28"/>
        </w:rPr>
        <w:t>селищна</w:t>
      </w:r>
      <w:proofErr w:type="spellEnd"/>
      <w:r w:rsidRPr="003F24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рада</w:t>
      </w:r>
    </w:p>
    <w:p w14:paraId="12FF21B8" w14:textId="77777777" w:rsidR="003F248E" w:rsidRPr="003F248E" w:rsidRDefault="003F248E" w:rsidP="003F248E">
      <w:pPr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0BD468A" w14:textId="77777777" w:rsidR="003F248E" w:rsidRPr="003F248E" w:rsidRDefault="003F248E" w:rsidP="003F24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248E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58480CE6" w14:textId="77777777" w:rsidR="003F248E" w:rsidRPr="003F248E" w:rsidRDefault="003F248E" w:rsidP="003F24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23BB8E" w14:textId="77777777" w:rsidR="003F248E" w:rsidRPr="003F248E" w:rsidRDefault="003F248E" w:rsidP="003F2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48E">
        <w:rPr>
          <w:rFonts w:ascii="Times New Roman" w:hAnsi="Times New Roman" w:cs="Times New Roman"/>
          <w:sz w:val="28"/>
          <w:szCs w:val="28"/>
        </w:rPr>
        <w:t xml:space="preserve">1.Надати гр.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Нєваєвій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Ірині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Володимирівні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 на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технічної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інвентаризації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)  меж в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натурі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місцевості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 (КВЦПЗ 01.03.),  яка 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приватній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державним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актом на право 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Серія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КР № 119309,  виданого 28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2006 року),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розташована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ради  Голованівського району,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Кіровоградської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 xml:space="preserve">  за межами с. </w:t>
      </w:r>
      <w:proofErr w:type="spellStart"/>
      <w:r w:rsidRPr="003F248E">
        <w:rPr>
          <w:rFonts w:ascii="Times New Roman" w:hAnsi="Times New Roman" w:cs="Times New Roman"/>
          <w:sz w:val="28"/>
          <w:szCs w:val="28"/>
        </w:rPr>
        <w:t>Журавлинка</w:t>
      </w:r>
      <w:proofErr w:type="spellEnd"/>
      <w:r w:rsidRPr="003F248E">
        <w:rPr>
          <w:rFonts w:ascii="Times New Roman" w:hAnsi="Times New Roman" w:cs="Times New Roman"/>
          <w:sz w:val="28"/>
          <w:szCs w:val="28"/>
        </w:rPr>
        <w:t>.</w:t>
      </w:r>
    </w:p>
    <w:p w14:paraId="78DF14EB" w14:textId="77777777" w:rsidR="003F248E" w:rsidRPr="003F248E" w:rsidRDefault="003F248E" w:rsidP="003F2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326F83" w14:textId="77777777" w:rsidR="003F248E" w:rsidRPr="003F248E" w:rsidRDefault="003F248E" w:rsidP="003F248E">
      <w:pPr>
        <w:tabs>
          <w:tab w:val="left" w:pos="567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248E">
        <w:rPr>
          <w:rFonts w:ascii="Times New Roman" w:hAnsi="Times New Roman" w:cs="Times New Roman"/>
          <w:sz w:val="28"/>
          <w:szCs w:val="28"/>
        </w:rPr>
        <w:t>2.</w:t>
      </w:r>
      <w:r w:rsidRPr="003F248E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за </w:t>
      </w:r>
      <w:proofErr w:type="spellStart"/>
      <w:r w:rsidRPr="003F248E">
        <w:rPr>
          <w:rFonts w:ascii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 w:rsidRPr="003F24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color w:val="000000"/>
          <w:sz w:val="28"/>
          <w:szCs w:val="28"/>
        </w:rPr>
        <w:t>даного</w:t>
      </w:r>
      <w:proofErr w:type="spellEnd"/>
      <w:r w:rsidRPr="003F248E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3F248E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Pr="003F24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 w:rsidRPr="003F248E">
        <w:rPr>
          <w:rFonts w:ascii="Times New Roman" w:hAnsi="Times New Roman" w:cs="Times New Roman"/>
          <w:color w:val="000000"/>
          <w:sz w:val="28"/>
          <w:szCs w:val="28"/>
        </w:rPr>
        <w:t xml:space="preserve"> на </w:t>
      </w:r>
      <w:proofErr w:type="spellStart"/>
      <w:r w:rsidRPr="003F248E">
        <w:rPr>
          <w:rFonts w:ascii="Times New Roman" w:hAnsi="Times New Roman" w:cs="Times New Roman"/>
          <w:color w:val="000000"/>
          <w:sz w:val="28"/>
          <w:szCs w:val="28"/>
        </w:rPr>
        <w:t>постійну</w:t>
      </w:r>
      <w:proofErr w:type="spellEnd"/>
      <w:r w:rsidRPr="003F24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color w:val="000000"/>
          <w:sz w:val="28"/>
          <w:szCs w:val="28"/>
        </w:rPr>
        <w:t>комісію</w:t>
      </w:r>
      <w:proofErr w:type="spellEnd"/>
      <w:r w:rsidRPr="003F248E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3F248E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3F24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color w:val="000000"/>
          <w:sz w:val="28"/>
          <w:szCs w:val="28"/>
        </w:rPr>
        <w:t>аграрної</w:t>
      </w:r>
      <w:proofErr w:type="spellEnd"/>
      <w:r w:rsidRPr="003F24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 w:rsidRPr="003F248E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3F248E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3F24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F248E">
        <w:rPr>
          <w:rFonts w:ascii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 w:rsidRPr="003F248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6ECBD0C" w14:textId="77777777" w:rsidR="003F248E" w:rsidRPr="003F248E" w:rsidRDefault="003F248E" w:rsidP="003F24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31D41A2" w14:textId="77777777" w:rsidR="00A20CF0" w:rsidRDefault="00A20CF0" w:rsidP="00A20CF0">
      <w:pPr>
        <w:tabs>
          <w:tab w:val="left" w:pos="567"/>
          <w:tab w:val="left" w:pos="851"/>
        </w:tabs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Селищний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Сергій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ЦОБЕНКО</w:t>
      </w:r>
    </w:p>
    <w:p w14:paraId="746BE09B" w14:textId="77777777" w:rsidR="003F248E" w:rsidRPr="003F248E" w:rsidRDefault="003F248E" w:rsidP="003F24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3F248E" w:rsidRPr="003F24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BE1"/>
    <w:rsid w:val="000F3BE1"/>
    <w:rsid w:val="001C579A"/>
    <w:rsid w:val="003F248E"/>
    <w:rsid w:val="009243CA"/>
    <w:rsid w:val="00A20CF0"/>
    <w:rsid w:val="00DF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59ECE"/>
  <w15:chartTrackingRefBased/>
  <w15:docId w15:val="{5F5C0E98-6D1C-4845-BCB3-3D1B5AF98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C579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6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2021-12-16T09:54:00Z</dcterms:created>
  <dcterms:modified xsi:type="dcterms:W3CDTF">2021-12-29T12:34:00Z</dcterms:modified>
</cp:coreProperties>
</file>