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6B" w:rsidRDefault="00FF7A6B" w:rsidP="009D6BBB">
      <w:pPr>
        <w:jc w:val="both"/>
        <w:rPr>
          <w:sz w:val="28"/>
          <w:szCs w:val="28"/>
        </w:rPr>
      </w:pPr>
      <w:r w:rsidRPr="0059097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FF7A6B" w:rsidRDefault="00FF7A6B" w:rsidP="009D6BBB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FF7A6B" w:rsidTr="00155CBA">
        <w:tc>
          <w:tcPr>
            <w:tcW w:w="9854" w:type="dxa"/>
          </w:tcPr>
          <w:p w:rsidR="00FF7A6B" w:rsidRDefault="00FF7A6B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FF7A6B" w:rsidTr="00155CBA">
        <w:tc>
          <w:tcPr>
            <w:tcW w:w="9854" w:type="dxa"/>
          </w:tcPr>
          <w:p w:rsidR="00FF7A6B" w:rsidRDefault="00FF7A6B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FF7A6B" w:rsidRDefault="00FF7A6B" w:rsidP="009D6BBB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FF7A6B" w:rsidRDefault="00FF7A6B" w:rsidP="009D6BBB">
      <w:pPr>
        <w:jc w:val="both"/>
        <w:rPr>
          <w:sz w:val="28"/>
          <w:szCs w:val="28"/>
        </w:rPr>
      </w:pPr>
    </w:p>
    <w:p w:rsidR="00FF7A6B" w:rsidRDefault="00FF7A6B" w:rsidP="009D6B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FF7A6B" w:rsidRDefault="00FF7A6B" w:rsidP="009D6BBB">
      <w:pPr>
        <w:jc w:val="both"/>
        <w:rPr>
          <w:sz w:val="28"/>
          <w:szCs w:val="28"/>
        </w:rPr>
      </w:pPr>
    </w:p>
    <w:p w:rsidR="00FF7A6B" w:rsidRDefault="00FF7A6B" w:rsidP="009D6B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FF7A6B" w:rsidRDefault="00FF7A6B" w:rsidP="00A96410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:rsidR="00FF7A6B" w:rsidRDefault="00FF7A6B" w:rsidP="00A96410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:rsidR="00FF7A6B" w:rsidRDefault="00FF7A6B" w:rsidP="00A96410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проєкту землеустрою щодо відведення</w:t>
      </w:r>
    </w:p>
    <w:p w:rsidR="00FF7A6B" w:rsidRDefault="00FF7A6B" w:rsidP="00A96410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Дімовій  Тетяні Олександрівні</w:t>
      </w:r>
    </w:p>
    <w:p w:rsidR="00FF7A6B" w:rsidRDefault="00FF7A6B" w:rsidP="00A96410">
      <w:pPr>
        <w:tabs>
          <w:tab w:val="left" w:pos="0"/>
        </w:tabs>
        <w:adjustRightInd w:val="0"/>
        <w:ind w:right="3954"/>
        <w:rPr>
          <w:rStyle w:val="Emphasis"/>
          <w:i w:val="0"/>
        </w:rPr>
      </w:pPr>
    </w:p>
    <w:p w:rsidR="00FF7A6B" w:rsidRDefault="00FF7A6B" w:rsidP="00A96410">
      <w:pPr>
        <w:jc w:val="both"/>
        <w:rPr>
          <w:rFonts w:ascii="Calibri" w:hAnsi="Calibri"/>
          <w:sz w:val="24"/>
          <w:szCs w:val="24"/>
        </w:rPr>
      </w:pPr>
      <w:r>
        <w:rPr>
          <w:sz w:val="28"/>
          <w:szCs w:val="28"/>
        </w:rPr>
        <w:t xml:space="preserve">    </w:t>
      </w:r>
      <w:r>
        <w:rPr>
          <w:color w:val="000000"/>
          <w:sz w:val="28"/>
          <w:szCs w:val="28"/>
          <w:lang w:eastAsia="ru-RU"/>
        </w:rPr>
        <w:t xml:space="preserve">Відповідно до </w:t>
      </w:r>
      <w:r>
        <w:rPr>
          <w:sz w:val="28"/>
          <w:szCs w:val="28"/>
        </w:rPr>
        <w:t>п. 34 ст. 26 Закону України “Про місцеве самоврядування в Україні”,  ст.ст. 12, 93, 125 Земельного кодексу України, Закону України «Про оренду землі», рекомендацій постійної комісії з питань аграрної політики та земельних відносин селищна рада</w:t>
      </w:r>
    </w:p>
    <w:p w:rsidR="00FF7A6B" w:rsidRDefault="00FF7A6B" w:rsidP="00A96410">
      <w:pPr>
        <w:adjustRightInd w:val="0"/>
        <w:jc w:val="both"/>
        <w:rPr>
          <w:sz w:val="28"/>
          <w:szCs w:val="28"/>
        </w:rPr>
      </w:pPr>
    </w:p>
    <w:p w:rsidR="00FF7A6B" w:rsidRDefault="00FF7A6B" w:rsidP="00A96410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F7A6B" w:rsidRDefault="00FF7A6B" w:rsidP="00A9641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FF7A6B" w:rsidRDefault="00FF7A6B" w:rsidP="00A9641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Дімовій  Тетяні Олександрівні на розроблення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6000 га"/>
        </w:smartTagPr>
        <w:r>
          <w:rPr>
            <w:sz w:val="28"/>
            <w:szCs w:val="28"/>
          </w:rPr>
          <w:t>1,6000 га</w:t>
        </w:r>
      </w:smartTag>
      <w:r>
        <w:rPr>
          <w:sz w:val="28"/>
          <w:szCs w:val="28"/>
        </w:rPr>
        <w:t xml:space="preserve">, в тому числі по угіддях: пасовища (згідно КВЗУ 002.02) рілля (згідно КВЗУ 001.01)  – </w:t>
      </w:r>
      <w:smartTag w:uri="urn:schemas-microsoft-com:office:smarttags" w:element="metricconverter">
        <w:smartTagPr>
          <w:attr w:name="ProductID" w:val="1,6000 га"/>
        </w:smartTagPr>
        <w:r>
          <w:rPr>
            <w:sz w:val="28"/>
            <w:szCs w:val="28"/>
          </w:rPr>
          <w:t>1,6000 га</w:t>
        </w:r>
      </w:smartTag>
      <w:r>
        <w:rPr>
          <w:sz w:val="28"/>
          <w:szCs w:val="28"/>
        </w:rPr>
        <w:t xml:space="preserve">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адресою: Кіровоградська область, Голованівський район, в межах с. Свірневе.</w:t>
      </w:r>
    </w:p>
    <w:p w:rsidR="00FF7A6B" w:rsidRDefault="00FF7A6B" w:rsidP="00A9641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гр.Дімову  Тетяну Олександрівну     замовити виготовити проєкт землеустрою в організації, що має відповідний дозвіл (ліцензію) на проведення даного виду робіт, а також погодити та подати на затвердження даний проєкт відповідно до норм чинного законодавства. </w:t>
      </w:r>
    </w:p>
    <w:p w:rsidR="00FF7A6B" w:rsidRDefault="00FF7A6B" w:rsidP="00A96410">
      <w:pPr>
        <w:jc w:val="both"/>
        <w:rPr>
          <w:rFonts w:ascii="Calibri" w:hAnsi="Calibr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:rsidR="00FF7A6B" w:rsidRDefault="00FF7A6B" w:rsidP="00A96410">
      <w:pPr>
        <w:jc w:val="center"/>
        <w:rPr>
          <w:sz w:val="28"/>
          <w:szCs w:val="28"/>
        </w:rPr>
      </w:pPr>
    </w:p>
    <w:p w:rsidR="00FF7A6B" w:rsidRDefault="00FF7A6B" w:rsidP="00A96410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:rsidR="00FF7A6B" w:rsidRDefault="00FF7A6B" w:rsidP="00A96410">
      <w:pPr>
        <w:rPr>
          <w:rFonts w:ascii="Calibri" w:hAnsi="Calibri"/>
        </w:rPr>
      </w:pPr>
    </w:p>
    <w:p w:rsidR="00FF7A6B" w:rsidRDefault="00FF7A6B" w:rsidP="00A96410"/>
    <w:p w:rsidR="00FF7A6B" w:rsidRDefault="00FF7A6B" w:rsidP="00A96410"/>
    <w:sectPr w:rsidR="00FF7A6B" w:rsidSect="00B66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8AB"/>
    <w:rsid w:val="00155CBA"/>
    <w:rsid w:val="00357198"/>
    <w:rsid w:val="003C5847"/>
    <w:rsid w:val="00590978"/>
    <w:rsid w:val="006C28AB"/>
    <w:rsid w:val="00727EDD"/>
    <w:rsid w:val="00853E24"/>
    <w:rsid w:val="009D6BBB"/>
    <w:rsid w:val="00A96410"/>
    <w:rsid w:val="00B07D90"/>
    <w:rsid w:val="00B66E57"/>
    <w:rsid w:val="00C30648"/>
    <w:rsid w:val="00C44BBF"/>
    <w:rsid w:val="00C71BDE"/>
    <w:rsid w:val="00CC52C7"/>
    <w:rsid w:val="00E67882"/>
    <w:rsid w:val="00FF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41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A96410"/>
    <w:rPr>
      <w:rFonts w:ascii="Times New Roman" w:hAnsi="Times New Roman"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0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987</Words>
  <Characters>563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2022-02-10T14:48:00Z</dcterms:created>
  <dcterms:modified xsi:type="dcterms:W3CDTF">2022-02-10T18:11:00Z</dcterms:modified>
</cp:coreProperties>
</file>