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928" w:rsidRPr="00F21928" w:rsidRDefault="00F21928" w:rsidP="00F21928">
      <w:pPr>
        <w:ind w:right="-2"/>
        <w:jc w:val="center"/>
        <w:rPr>
          <w:lang w:val="uk-UA"/>
        </w:rPr>
      </w:pPr>
      <w:r w:rsidRPr="00154B65">
        <w:rPr>
          <w:rFonts w:ascii="UkrainianBaltica" w:hAnsi="UkrainianBaltica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5" o:title=""/>
          </v:shape>
          <o:OLEObject Type="Embed" ProgID="Word.Picture.8" ShapeID="_x0000_i1025" DrawAspect="Content" ObjectID="_1669189035" r:id="rId6"/>
        </w:object>
      </w:r>
    </w:p>
    <w:p w:rsidR="00F21928" w:rsidRPr="00154B65" w:rsidRDefault="00F21928" w:rsidP="00F21928">
      <w:pPr>
        <w:pStyle w:val="1"/>
        <w:rPr>
          <w:rFonts w:ascii="UkrainianBaltica" w:hAnsi="UkrainianBaltica"/>
          <w:szCs w:val="24"/>
        </w:rPr>
      </w:pPr>
      <w:r w:rsidRPr="00154B65">
        <w:rPr>
          <w:b/>
          <w:bCs/>
          <w:szCs w:val="24"/>
        </w:rPr>
        <w:t xml:space="preserve">                                                               </w:t>
      </w:r>
    </w:p>
    <w:p w:rsidR="00F21928" w:rsidRPr="00154B65" w:rsidRDefault="00F21928" w:rsidP="00F21928">
      <w:pPr>
        <w:pStyle w:val="4"/>
        <w:rPr>
          <w:szCs w:val="24"/>
          <w:lang w:val="ru-RU"/>
        </w:rPr>
      </w:pPr>
      <w:r w:rsidRPr="00D62CC8">
        <w:rPr>
          <w:szCs w:val="24"/>
        </w:rPr>
        <w:pict>
          <v:line id="_x0000_s1028" style="position:absolute;left:0;text-align:left;z-index:251662336" from="-33pt,21.8pt" to="463.8pt,21.8pt" strokeweight="5pt">
            <v:stroke linestyle="thickBetweenThin"/>
          </v:line>
        </w:pict>
      </w:r>
      <w:r w:rsidRPr="00154B65">
        <w:rPr>
          <w:szCs w:val="24"/>
        </w:rPr>
        <w:t>ГОЛОВАНІВСЬКА СЕЛИЩНА РАДА</w:t>
      </w:r>
    </w:p>
    <w:p w:rsidR="00F21928" w:rsidRPr="00F21928" w:rsidRDefault="00F21928" w:rsidP="00F21928">
      <w:pPr>
        <w:jc w:val="center"/>
      </w:pPr>
      <w:r w:rsidRPr="00154B65">
        <w:t xml:space="preserve">                                          </w: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-237490</wp:posOffset>
            </wp:positionH>
            <wp:positionV relativeFrom="paragraph">
              <wp:posOffset>67945</wp:posOffset>
            </wp:positionV>
            <wp:extent cx="6309360" cy="0"/>
            <wp:effectExtent l="0" t="0" r="0" b="0"/>
            <wp:wrapNone/>
            <wp:docPr id="3" name="Прямая соединительная линия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1" name="Прямая соединительная линия 1"/>
                      <a:cNvCxnSpPr>
                        <a:cxnSpLocks noChangeShapeType="1"/>
                      </a:cNvCxnSpPr>
                    </a:nvCxnSpPr>
                    <a:spPr bwMode="auto">
                      <a:xfrm>
                        <a:off x="842645" y="1742440"/>
                        <a:ext cx="6309360" cy="0"/>
                      </a:xfrm>
                      <a:prstGeom prst="line">
                        <a:avLst/>
                      </a:prstGeom>
                      <a:noFill/>
                      <a:ln w="635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a14="http://schemas.microsoft.com/office/drawing/2010/main">
                            <a:noFill/>
                          </a14:hiddenFill>
                        </a:ext>
                      </a:extLst>
                    </a:spPr>
                  </a:cxnSp>
                </lc:lockedCanvas>
              </a:graphicData>
            </a:graphic>
          </wp:anchor>
        </w:drawing>
      </w:r>
    </w:p>
    <w:p w:rsidR="00F21928" w:rsidRPr="00154B65" w:rsidRDefault="00F21928" w:rsidP="00F21928">
      <w:pPr>
        <w:pStyle w:val="a3"/>
        <w:tabs>
          <w:tab w:val="left" w:pos="1496"/>
        </w:tabs>
        <w:rPr>
          <w:color w:val="000000"/>
          <w:lang w:val="uk-UA"/>
        </w:rPr>
      </w:pPr>
      <w:r w:rsidRPr="00154B65">
        <w:rPr>
          <w:b/>
          <w:color w:val="000000"/>
        </w:rPr>
        <w:t xml:space="preserve">                            </w:t>
      </w:r>
      <w:r w:rsidRPr="00154B65">
        <w:rPr>
          <w:b/>
          <w:color w:val="000000"/>
          <w:lang w:val="uk-UA"/>
        </w:rPr>
        <w:t xml:space="preserve">           Перша</w:t>
      </w:r>
      <w:r w:rsidRPr="00154B65">
        <w:rPr>
          <w:b/>
          <w:lang w:val="uk-UA"/>
        </w:rPr>
        <w:t xml:space="preserve"> </w:t>
      </w:r>
      <w:proofErr w:type="spellStart"/>
      <w:r w:rsidRPr="00154B65">
        <w:rPr>
          <w:b/>
          <w:color w:val="000000"/>
        </w:rPr>
        <w:t>сесія</w:t>
      </w:r>
      <w:proofErr w:type="spellEnd"/>
      <w:r w:rsidRPr="00154B65">
        <w:rPr>
          <w:b/>
          <w:color w:val="000000"/>
        </w:rPr>
        <w:t xml:space="preserve">  </w:t>
      </w:r>
      <w:proofErr w:type="spellStart"/>
      <w:r w:rsidRPr="00154B65">
        <w:rPr>
          <w:b/>
          <w:color w:val="000000"/>
        </w:rPr>
        <w:t>Голованівської</w:t>
      </w:r>
      <w:proofErr w:type="spellEnd"/>
      <w:r w:rsidRPr="00154B65">
        <w:rPr>
          <w:b/>
          <w:color w:val="000000"/>
        </w:rPr>
        <w:t xml:space="preserve"> </w:t>
      </w:r>
      <w:proofErr w:type="spellStart"/>
      <w:r w:rsidRPr="00154B65">
        <w:rPr>
          <w:b/>
          <w:color w:val="000000"/>
        </w:rPr>
        <w:t>селищної</w:t>
      </w:r>
      <w:proofErr w:type="spellEnd"/>
      <w:r w:rsidRPr="00154B65">
        <w:rPr>
          <w:b/>
          <w:color w:val="000000"/>
        </w:rPr>
        <w:t xml:space="preserve"> ради</w:t>
      </w:r>
    </w:p>
    <w:p w:rsidR="00F21928" w:rsidRPr="00F21928" w:rsidRDefault="00F21928" w:rsidP="00F2192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192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Восьмого </w:t>
      </w:r>
      <w:proofErr w:type="spellStart"/>
      <w:r w:rsidRPr="00F21928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</w:p>
    <w:p w:rsidR="00F21928" w:rsidRPr="00F21928" w:rsidRDefault="00F21928" w:rsidP="00F21928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</w:t>
      </w:r>
    </w:p>
    <w:p w:rsidR="00F21928" w:rsidRPr="00F21928" w:rsidRDefault="00F21928" w:rsidP="00F21928">
      <w:pPr>
        <w:pStyle w:val="1"/>
        <w:jc w:val="both"/>
        <w:rPr>
          <w:color w:val="000000"/>
          <w:sz w:val="28"/>
          <w:szCs w:val="28"/>
        </w:rPr>
      </w:pPr>
      <w:r w:rsidRPr="00F21928">
        <w:rPr>
          <w:sz w:val="28"/>
          <w:szCs w:val="28"/>
        </w:rPr>
        <w:t xml:space="preserve">                    </w:t>
      </w:r>
      <w:r w:rsidRPr="00F21928">
        <w:rPr>
          <w:sz w:val="28"/>
          <w:szCs w:val="28"/>
        </w:rPr>
        <w:tab/>
      </w:r>
      <w:r w:rsidRPr="00F21928">
        <w:rPr>
          <w:sz w:val="28"/>
          <w:szCs w:val="28"/>
        </w:rPr>
        <w:tab/>
      </w:r>
      <w:r w:rsidRPr="00F21928">
        <w:rPr>
          <w:sz w:val="28"/>
          <w:szCs w:val="28"/>
        </w:rPr>
        <w:tab/>
      </w:r>
      <w:r w:rsidRPr="00F21928">
        <w:rPr>
          <w:color w:val="000000"/>
          <w:sz w:val="28"/>
          <w:szCs w:val="28"/>
        </w:rPr>
        <w:t xml:space="preserve"> </w:t>
      </w:r>
    </w:p>
    <w:p w:rsidR="00F21928" w:rsidRPr="00F21928" w:rsidRDefault="00F21928" w:rsidP="00F219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21928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F21928">
        <w:rPr>
          <w:rFonts w:ascii="Times New Roman" w:hAnsi="Times New Roman" w:cs="Times New Roman"/>
          <w:color w:val="000000"/>
          <w:sz w:val="28"/>
          <w:szCs w:val="28"/>
        </w:rPr>
        <w:t xml:space="preserve"> 04 </w:t>
      </w:r>
      <w:proofErr w:type="spellStart"/>
      <w:r w:rsidRPr="00F21928">
        <w:rPr>
          <w:rFonts w:ascii="Times New Roman" w:hAnsi="Times New Roman" w:cs="Times New Roman"/>
          <w:color w:val="000000"/>
          <w:sz w:val="28"/>
          <w:szCs w:val="28"/>
        </w:rPr>
        <w:t>грудня</w:t>
      </w:r>
      <w:proofErr w:type="spellEnd"/>
      <w:r w:rsidRPr="00F21928">
        <w:rPr>
          <w:rFonts w:ascii="Times New Roman" w:hAnsi="Times New Roman" w:cs="Times New Roman"/>
          <w:color w:val="000000"/>
          <w:sz w:val="28"/>
          <w:szCs w:val="28"/>
        </w:rPr>
        <w:t xml:space="preserve"> 2020 року                                                                                 № 6</w:t>
      </w:r>
    </w:p>
    <w:p w:rsidR="00F21928" w:rsidRPr="00F21928" w:rsidRDefault="00F21928" w:rsidP="00F219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21928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</w:p>
    <w:p w:rsidR="00F21928" w:rsidRPr="00F21928" w:rsidRDefault="00F21928" w:rsidP="00F219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21928" w:rsidRPr="00F21928" w:rsidRDefault="00F21928" w:rsidP="00F219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92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F21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F21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F21928">
        <w:rPr>
          <w:rFonts w:ascii="Times New Roman" w:hAnsi="Times New Roman" w:cs="Times New Roman"/>
          <w:color w:val="000000"/>
          <w:sz w:val="28"/>
          <w:szCs w:val="28"/>
        </w:rPr>
        <w:t>Голованівськ</w:t>
      </w:r>
      <w:proofErr w:type="spellEnd"/>
    </w:p>
    <w:p w:rsidR="00F21928" w:rsidRPr="00F21928" w:rsidRDefault="00F21928" w:rsidP="00F2192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21928" w:rsidRPr="00F21928" w:rsidRDefault="00F21928" w:rsidP="00F219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92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F21928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F219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21928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F21928">
        <w:rPr>
          <w:rFonts w:ascii="Times New Roman" w:hAnsi="Times New Roman" w:cs="Times New Roman"/>
          <w:b/>
          <w:sz w:val="28"/>
          <w:szCs w:val="28"/>
        </w:rPr>
        <w:t xml:space="preserve"> посаду </w:t>
      </w:r>
      <w:proofErr w:type="spellStart"/>
      <w:r w:rsidRPr="00F21928">
        <w:rPr>
          <w:rFonts w:ascii="Times New Roman" w:hAnsi="Times New Roman" w:cs="Times New Roman"/>
          <w:b/>
          <w:sz w:val="28"/>
          <w:szCs w:val="28"/>
        </w:rPr>
        <w:t>керуючого</w:t>
      </w:r>
      <w:proofErr w:type="spellEnd"/>
    </w:p>
    <w:p w:rsidR="00F21928" w:rsidRPr="00F21928" w:rsidRDefault="00F21928" w:rsidP="00F219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1928">
        <w:rPr>
          <w:rFonts w:ascii="Times New Roman" w:hAnsi="Times New Roman" w:cs="Times New Roman"/>
          <w:b/>
          <w:sz w:val="28"/>
          <w:szCs w:val="28"/>
        </w:rPr>
        <w:t xml:space="preserve">справами, секретаря </w:t>
      </w:r>
      <w:proofErr w:type="spellStart"/>
      <w:r w:rsidRPr="00F21928">
        <w:rPr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  <w:r w:rsidRPr="00F219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</w:p>
    <w:p w:rsidR="00F21928" w:rsidRPr="00F21928" w:rsidRDefault="00F21928" w:rsidP="00F219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21928">
        <w:rPr>
          <w:rFonts w:ascii="Times New Roman" w:hAnsi="Times New Roman" w:cs="Times New Roman"/>
          <w:b/>
          <w:sz w:val="28"/>
          <w:szCs w:val="28"/>
        </w:rPr>
        <w:t>Голованівської</w:t>
      </w:r>
      <w:proofErr w:type="spellEnd"/>
      <w:r w:rsidRPr="00F219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F219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21928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  <w:r w:rsidRPr="00F219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1928" w:rsidRPr="00F21928" w:rsidRDefault="00F21928" w:rsidP="00F219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928" w:rsidRPr="00F21928" w:rsidRDefault="00F21928" w:rsidP="00F21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928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59 Закону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F2192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21928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», абзацу четвертого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10 Закону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«Про службу в органах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»  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F21928" w:rsidRPr="00F21928" w:rsidRDefault="00F21928" w:rsidP="00F219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928" w:rsidRPr="00F21928" w:rsidRDefault="00F21928" w:rsidP="00F219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928">
        <w:rPr>
          <w:rFonts w:ascii="Times New Roman" w:hAnsi="Times New Roman" w:cs="Times New Roman"/>
          <w:b/>
          <w:sz w:val="28"/>
          <w:szCs w:val="28"/>
        </w:rPr>
        <w:t xml:space="preserve">В И </w:t>
      </w:r>
      <w:proofErr w:type="gramStart"/>
      <w:r w:rsidRPr="00F2192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F21928">
        <w:rPr>
          <w:rFonts w:ascii="Times New Roman" w:hAnsi="Times New Roman" w:cs="Times New Roman"/>
          <w:b/>
          <w:sz w:val="28"/>
          <w:szCs w:val="28"/>
        </w:rPr>
        <w:t xml:space="preserve"> І Ш И Л А: </w:t>
      </w:r>
    </w:p>
    <w:p w:rsidR="00F21928" w:rsidRPr="00F21928" w:rsidRDefault="00F21928" w:rsidP="00F219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1928" w:rsidRPr="00F21928" w:rsidRDefault="00F21928" w:rsidP="00F219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07.12.2020 року 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Безверхню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Олексіївну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на посаду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керуючого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справами, секретаря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1928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F21928">
        <w:rPr>
          <w:rFonts w:ascii="Times New Roman" w:hAnsi="Times New Roman" w:cs="Times New Roman"/>
          <w:sz w:val="28"/>
          <w:szCs w:val="28"/>
        </w:rPr>
        <w:t>.</w:t>
      </w:r>
    </w:p>
    <w:p w:rsidR="00F21928" w:rsidRPr="00F21928" w:rsidRDefault="00F21928" w:rsidP="00F21928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1928">
        <w:rPr>
          <w:rFonts w:ascii="Times New Roman" w:hAnsi="Times New Roman" w:cs="Times New Roman"/>
          <w:bCs/>
          <w:sz w:val="28"/>
          <w:szCs w:val="28"/>
        </w:rPr>
        <w:t>Зберегти</w:t>
      </w:r>
      <w:proofErr w:type="spellEnd"/>
      <w:r w:rsidRPr="00F2192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керуючому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справами, секретарю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Безверхній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Олексіївні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r w:rsidRPr="00F21928">
        <w:rPr>
          <w:rFonts w:ascii="Times New Roman" w:hAnsi="Times New Roman" w:cs="Times New Roman"/>
          <w:bCs/>
          <w:sz w:val="28"/>
          <w:szCs w:val="28"/>
        </w:rPr>
        <w:t xml:space="preserve"> 9 ранг </w:t>
      </w:r>
      <w:proofErr w:type="spellStart"/>
      <w:r w:rsidRPr="00F21928">
        <w:rPr>
          <w:rFonts w:ascii="Times New Roman" w:hAnsi="Times New Roman" w:cs="Times New Roman"/>
          <w:bCs/>
          <w:sz w:val="28"/>
          <w:szCs w:val="28"/>
        </w:rPr>
        <w:t>посадової</w:t>
      </w:r>
      <w:proofErr w:type="spellEnd"/>
      <w:r w:rsidRPr="00F21928">
        <w:rPr>
          <w:rFonts w:ascii="Times New Roman" w:hAnsi="Times New Roman" w:cs="Times New Roman"/>
          <w:bCs/>
          <w:sz w:val="28"/>
          <w:szCs w:val="28"/>
        </w:rPr>
        <w:t xml:space="preserve"> особи </w:t>
      </w:r>
      <w:proofErr w:type="spellStart"/>
      <w:proofErr w:type="gramStart"/>
      <w:r w:rsidRPr="00F21928">
        <w:rPr>
          <w:rFonts w:ascii="Times New Roman" w:hAnsi="Times New Roman" w:cs="Times New Roman"/>
          <w:bCs/>
          <w:sz w:val="28"/>
          <w:szCs w:val="28"/>
        </w:rPr>
        <w:t>м</w:t>
      </w:r>
      <w:proofErr w:type="gramEnd"/>
      <w:r w:rsidRPr="00F21928">
        <w:rPr>
          <w:rFonts w:ascii="Times New Roman" w:hAnsi="Times New Roman" w:cs="Times New Roman"/>
          <w:bCs/>
          <w:sz w:val="28"/>
          <w:szCs w:val="28"/>
        </w:rPr>
        <w:t>ісцевого</w:t>
      </w:r>
      <w:proofErr w:type="spellEnd"/>
      <w:r w:rsidRPr="00F2192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bCs/>
          <w:sz w:val="28"/>
          <w:szCs w:val="28"/>
        </w:rPr>
        <w:t>самоврядування</w:t>
      </w:r>
      <w:proofErr w:type="spellEnd"/>
      <w:r w:rsidRPr="00F219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1928">
        <w:rPr>
          <w:rFonts w:ascii="Times New Roman" w:hAnsi="Times New Roman" w:cs="Times New Roman"/>
          <w:sz w:val="28"/>
          <w:szCs w:val="28"/>
        </w:rPr>
        <w:t xml:space="preserve">в межах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п’ятої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посад 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15 Закону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>».</w:t>
      </w:r>
    </w:p>
    <w:p w:rsidR="00F21928" w:rsidRPr="00F21928" w:rsidRDefault="00F21928" w:rsidP="00F21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928">
        <w:rPr>
          <w:rFonts w:ascii="Times New Roman" w:hAnsi="Times New Roman" w:cs="Times New Roman"/>
          <w:sz w:val="28"/>
          <w:szCs w:val="28"/>
        </w:rPr>
        <w:t xml:space="preserve">       3. Контроль за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2192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2192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на  </w:t>
      </w:r>
      <w:proofErr w:type="spellStart"/>
      <w:r w:rsidRPr="00F21928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F21928">
        <w:rPr>
          <w:rFonts w:ascii="Times New Roman" w:hAnsi="Times New Roman" w:cs="Times New Roman"/>
          <w:sz w:val="28"/>
          <w:szCs w:val="28"/>
        </w:rPr>
        <w:t xml:space="preserve"> голову.</w:t>
      </w:r>
    </w:p>
    <w:p w:rsidR="00F21928" w:rsidRPr="00F21928" w:rsidRDefault="00F21928" w:rsidP="00F219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928" w:rsidRPr="00F21928" w:rsidRDefault="00F21928" w:rsidP="00F219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40B1" w:rsidRPr="00F21928" w:rsidRDefault="00F21928" w:rsidP="00F219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proofErr w:type="spellStart"/>
      <w:r w:rsidRPr="00F21928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F21928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</w:t>
      </w:r>
      <w:proofErr w:type="spellStart"/>
      <w:r w:rsidRPr="00F21928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F21928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sectPr w:rsidR="005540B1" w:rsidRPr="00F21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B61"/>
    <w:multiLevelType w:val="hybridMultilevel"/>
    <w:tmpl w:val="49C81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1928"/>
    <w:rsid w:val="005540B1"/>
    <w:rsid w:val="00F21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2192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qFormat/>
    <w:rsid w:val="00F2192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928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rsid w:val="00F21928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3">
    <w:name w:val="Normal (Web)"/>
    <w:aliases w:val="Обычный (Web)"/>
    <w:basedOn w:val="a"/>
    <w:uiPriority w:val="99"/>
    <w:unhideWhenUsed/>
    <w:rsid w:val="00F21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1236</Characters>
  <Application>Microsoft Office Word</Application>
  <DocSecurity>0</DocSecurity>
  <Lines>10</Lines>
  <Paragraphs>2</Paragraphs>
  <ScaleCrop>false</ScaleCrop>
  <Company>Microsoft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2020-12-11T08:46:00Z</dcterms:created>
  <dcterms:modified xsi:type="dcterms:W3CDTF">2020-12-11T08:50:00Z</dcterms:modified>
</cp:coreProperties>
</file>