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76" w:rsidRDefault="004C1476" w:rsidP="004C1476">
      <w:pPr>
        <w:jc w:val="center"/>
        <w:rPr>
          <w:sz w:val="28"/>
          <w:szCs w:val="28"/>
        </w:rPr>
      </w:pPr>
      <w:bookmarkStart w:id="0" w:name="_Hlk76391016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476" w:rsidRDefault="004C1476" w:rsidP="004C1476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4C1476" w:rsidTr="0036243F">
        <w:tc>
          <w:tcPr>
            <w:tcW w:w="9854" w:type="dxa"/>
            <w:hideMark/>
          </w:tcPr>
          <w:p w:rsidR="004C1476" w:rsidRDefault="004C1476" w:rsidP="0036243F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4C1476" w:rsidTr="0036243F">
        <w:tc>
          <w:tcPr>
            <w:tcW w:w="9854" w:type="dxa"/>
            <w:hideMark/>
          </w:tcPr>
          <w:p w:rsidR="004C1476" w:rsidRDefault="004C1476" w:rsidP="0036243F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4C1476" w:rsidRPr="004C1476" w:rsidRDefault="004C1476" w:rsidP="004C1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476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C1476" w:rsidRPr="004C1476" w:rsidRDefault="004C1476" w:rsidP="004C1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1476" w:rsidRPr="004C1476" w:rsidRDefault="004C1476" w:rsidP="004C147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1476">
        <w:rPr>
          <w:rFonts w:ascii="Times New Roman" w:hAnsi="Times New Roman" w:cs="Times New Roman"/>
          <w:sz w:val="28"/>
          <w:szCs w:val="28"/>
        </w:rPr>
        <w:t>Від «</w:t>
      </w:r>
      <w:r w:rsidRPr="004C1476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Pr="004C1476">
        <w:rPr>
          <w:rFonts w:ascii="Times New Roman" w:hAnsi="Times New Roman" w:cs="Times New Roman"/>
          <w:sz w:val="28"/>
          <w:szCs w:val="28"/>
        </w:rPr>
        <w:t xml:space="preserve">» серпня  2021 року   </w:t>
      </w:r>
      <w:r w:rsidRPr="004C1476">
        <w:rPr>
          <w:rFonts w:ascii="Times New Roman" w:hAnsi="Times New Roman" w:cs="Times New Roman"/>
          <w:sz w:val="28"/>
          <w:szCs w:val="28"/>
        </w:rPr>
        <w:tab/>
      </w:r>
      <w:r w:rsidRPr="004C1476">
        <w:rPr>
          <w:rFonts w:ascii="Times New Roman" w:hAnsi="Times New Roman" w:cs="Times New Roman"/>
          <w:sz w:val="28"/>
          <w:szCs w:val="28"/>
        </w:rPr>
        <w:tab/>
      </w:r>
      <w:r w:rsidRPr="004C147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249</w:t>
      </w:r>
      <w:r w:rsidRPr="004C14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476" w:rsidRPr="004C1476" w:rsidRDefault="004C1476" w:rsidP="004C1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1476" w:rsidRPr="004C1476" w:rsidRDefault="004C1476" w:rsidP="004C1476">
      <w:pPr>
        <w:jc w:val="center"/>
        <w:rPr>
          <w:rFonts w:ascii="Times New Roman" w:hAnsi="Times New Roman" w:cs="Times New Roman"/>
          <w:sz w:val="28"/>
          <w:szCs w:val="28"/>
        </w:rPr>
      </w:pPr>
      <w:r w:rsidRPr="004C1476">
        <w:rPr>
          <w:rFonts w:ascii="Times New Roman" w:hAnsi="Times New Roman" w:cs="Times New Roman"/>
          <w:sz w:val="28"/>
          <w:szCs w:val="28"/>
        </w:rPr>
        <w:t>смт Голованівськ</w:t>
      </w:r>
    </w:p>
    <w:p w:rsidR="004040DD" w:rsidRPr="004040DD" w:rsidRDefault="004040DD" w:rsidP="004040DD">
      <w:pPr>
        <w:pStyle w:val="50"/>
        <w:spacing w:line="240" w:lineRule="auto"/>
        <w:jc w:val="left"/>
        <w:rPr>
          <w:rFonts w:ascii="Times New Roman" w:hAnsi="Times New Roman" w:cs="Times New Roman"/>
          <w:b/>
        </w:rPr>
      </w:pPr>
    </w:p>
    <w:p w:rsidR="004040DD" w:rsidRPr="004040DD" w:rsidRDefault="004040DD" w:rsidP="004040DD">
      <w:pPr>
        <w:pStyle w:val="50"/>
        <w:spacing w:line="240" w:lineRule="auto"/>
        <w:jc w:val="left"/>
        <w:rPr>
          <w:rFonts w:ascii="Times New Roman" w:hAnsi="Times New Roman" w:cs="Times New Roman"/>
          <w:b/>
        </w:rPr>
      </w:pPr>
      <w:r w:rsidRPr="004040DD">
        <w:rPr>
          <w:rFonts w:ascii="Times New Roman" w:hAnsi="Times New Roman" w:cs="Times New Roman"/>
          <w:b/>
        </w:rPr>
        <w:t>Про</w:t>
      </w:r>
      <w:r w:rsidRPr="004040DD">
        <w:rPr>
          <w:rFonts w:ascii="Times New Roman" w:hAnsi="Times New Roman" w:cs="Times New Roman"/>
        </w:rPr>
        <w:t xml:space="preserve"> </w:t>
      </w:r>
      <w:r w:rsidRPr="004040DD">
        <w:rPr>
          <w:rFonts w:ascii="Times New Roman" w:hAnsi="Times New Roman" w:cs="Times New Roman"/>
          <w:b/>
        </w:rPr>
        <w:t xml:space="preserve">затвердження Програми «Безпечне </w:t>
      </w:r>
    </w:p>
    <w:p w:rsidR="004040DD" w:rsidRPr="004040DD" w:rsidRDefault="004040DD" w:rsidP="004040DD">
      <w:pPr>
        <w:pStyle w:val="50"/>
        <w:spacing w:line="240" w:lineRule="auto"/>
        <w:jc w:val="left"/>
        <w:rPr>
          <w:rFonts w:ascii="Times New Roman" w:hAnsi="Times New Roman" w:cs="Times New Roman"/>
          <w:b/>
        </w:rPr>
      </w:pPr>
      <w:r w:rsidRPr="004040DD">
        <w:rPr>
          <w:rFonts w:ascii="Times New Roman" w:hAnsi="Times New Roman" w:cs="Times New Roman"/>
          <w:b/>
        </w:rPr>
        <w:t>правосуддя» на території Голованівської селищної  ради</w:t>
      </w:r>
    </w:p>
    <w:p w:rsidR="004040DD" w:rsidRPr="004040DD" w:rsidRDefault="004040DD" w:rsidP="004040DD">
      <w:pPr>
        <w:pStyle w:val="50"/>
        <w:spacing w:line="240" w:lineRule="auto"/>
        <w:jc w:val="left"/>
        <w:rPr>
          <w:rFonts w:ascii="Times New Roman" w:hAnsi="Times New Roman" w:cs="Times New Roman"/>
          <w:b/>
        </w:rPr>
      </w:pPr>
      <w:r w:rsidRPr="004040DD">
        <w:rPr>
          <w:rFonts w:ascii="Times New Roman" w:hAnsi="Times New Roman" w:cs="Times New Roman"/>
          <w:b/>
        </w:rPr>
        <w:t xml:space="preserve">Голованівського  району </w:t>
      </w:r>
    </w:p>
    <w:p w:rsidR="004040DD" w:rsidRPr="004040DD" w:rsidRDefault="004040DD" w:rsidP="004040DD">
      <w:pPr>
        <w:pStyle w:val="50"/>
        <w:spacing w:line="240" w:lineRule="auto"/>
        <w:jc w:val="left"/>
        <w:rPr>
          <w:rFonts w:ascii="Times New Roman" w:hAnsi="Times New Roman" w:cs="Times New Roman"/>
          <w:b/>
        </w:rPr>
      </w:pPr>
      <w:r w:rsidRPr="004040DD">
        <w:rPr>
          <w:rFonts w:ascii="Times New Roman" w:hAnsi="Times New Roman" w:cs="Times New Roman"/>
          <w:b/>
        </w:rPr>
        <w:t>Кіровоградської області на 2021 рік</w:t>
      </w:r>
    </w:p>
    <w:p w:rsidR="004040DD" w:rsidRPr="004040DD" w:rsidRDefault="004040DD" w:rsidP="004040DD">
      <w:pPr>
        <w:ind w:firstLine="567"/>
        <w:contextualSpacing/>
        <w:jc w:val="both"/>
        <w:rPr>
          <w:color w:val="auto"/>
          <w:sz w:val="28"/>
          <w:szCs w:val="28"/>
        </w:rPr>
      </w:pPr>
    </w:p>
    <w:p w:rsidR="004040DD" w:rsidRPr="004040DD" w:rsidRDefault="004040DD" w:rsidP="004040DD">
      <w:pPr>
        <w:pStyle w:val="50"/>
        <w:tabs>
          <w:tab w:val="left" w:pos="95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040DD">
        <w:rPr>
          <w:rFonts w:ascii="Times New Roman" w:hAnsi="Times New Roman" w:cs="Times New Roman"/>
        </w:rPr>
        <w:t>З метою забезпечення безпеки об’єктів, що знаходяться під охороною ТУ ССО у Кіровоградській області, прилеглих територій та громадян, що перебувають на цих об’єктах та територіях, шляхом зниження ймовірності реалізації загроз кримінального, терористичного, природного, техногенного й іншого характеру, керуючись ст. 26 Закону України «Про місцеве самоврядування в Україні» селищна рада</w:t>
      </w:r>
    </w:p>
    <w:p w:rsidR="004040DD" w:rsidRPr="004040DD" w:rsidRDefault="004040DD" w:rsidP="004040DD">
      <w:pPr>
        <w:pStyle w:val="50"/>
        <w:tabs>
          <w:tab w:val="left" w:pos="95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:rsidR="004040DD" w:rsidRPr="004040DD" w:rsidRDefault="004040DD" w:rsidP="004040DD">
      <w:pPr>
        <w:pStyle w:val="50"/>
        <w:tabs>
          <w:tab w:val="left" w:pos="95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040DD">
        <w:rPr>
          <w:rFonts w:ascii="Times New Roman" w:hAnsi="Times New Roman" w:cs="Times New Roman"/>
        </w:rPr>
        <w:t>ВИРІІШИЛА:</w:t>
      </w:r>
      <w:r w:rsidRPr="004040DD">
        <w:rPr>
          <w:b/>
        </w:rPr>
        <w:t xml:space="preserve">                                      </w:t>
      </w:r>
    </w:p>
    <w:p w:rsidR="004040DD" w:rsidRPr="004040DD" w:rsidRDefault="004040DD" w:rsidP="004040DD">
      <w:pPr>
        <w:contextualSpacing/>
        <w:jc w:val="center"/>
        <w:rPr>
          <w:b/>
          <w:color w:val="auto"/>
          <w:sz w:val="28"/>
          <w:szCs w:val="28"/>
        </w:rPr>
      </w:pPr>
    </w:p>
    <w:p w:rsidR="004040DD" w:rsidRPr="004040DD" w:rsidRDefault="004040DD" w:rsidP="004040DD">
      <w:pPr>
        <w:pStyle w:val="50"/>
        <w:numPr>
          <w:ilvl w:val="0"/>
          <w:numId w:val="6"/>
        </w:numPr>
        <w:spacing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4040DD">
        <w:rPr>
          <w:rFonts w:ascii="Times New Roman" w:hAnsi="Times New Roman" w:cs="Times New Roman"/>
        </w:rPr>
        <w:t>Затвердити Програму «Безпечне правосуддя» на території Голованівської селищної ради  Голованівського району Кіровоградської області на 2021 рік (додається).</w:t>
      </w:r>
    </w:p>
    <w:p w:rsidR="004040DD" w:rsidRPr="004040DD" w:rsidRDefault="004040DD" w:rsidP="004040DD">
      <w:pPr>
        <w:pStyle w:val="50"/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7D5B52" w:rsidRPr="007D5B52" w:rsidRDefault="004040DD" w:rsidP="007D5B52">
      <w:pPr>
        <w:pStyle w:val="2"/>
        <w:numPr>
          <w:ilvl w:val="0"/>
          <w:numId w:val="6"/>
        </w:numPr>
        <w:shd w:val="clear" w:color="auto" w:fill="FBFBFB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7D5B52">
        <w:rPr>
          <w:b w:val="0"/>
          <w:sz w:val="28"/>
          <w:szCs w:val="28"/>
        </w:rPr>
        <w:t>Контроль за виконанням даного рішення покласти на</w:t>
      </w:r>
      <w:r w:rsidR="007D5B52" w:rsidRPr="007D5B52">
        <w:rPr>
          <w:b w:val="0"/>
          <w:sz w:val="28"/>
          <w:szCs w:val="28"/>
        </w:rPr>
        <w:t xml:space="preserve"> </w:t>
      </w:r>
      <w:r w:rsidR="007D5B52" w:rsidRPr="007D5B52">
        <w:rPr>
          <w:b w:val="0"/>
          <w:sz w:val="28"/>
          <w:szCs w:val="28"/>
          <w:lang w:val="uk-UA"/>
        </w:rPr>
        <w:t>постійну комісію з</w:t>
      </w:r>
      <w:r w:rsidR="007D5B52" w:rsidRPr="007D5B52">
        <w:rPr>
          <w:b w:val="0"/>
          <w:sz w:val="28"/>
          <w:szCs w:val="28"/>
          <w:bdr w:val="none" w:sz="0" w:space="0" w:color="auto" w:frame="1"/>
        </w:rPr>
        <w:t> питань регламенту, депутатської діяльності, законності, правопорядку, взаємодії з правоохоронними органами та боротьби з корупцією</w:t>
      </w:r>
      <w:r w:rsidR="007D5B52" w:rsidRPr="007D5B52">
        <w:rPr>
          <w:b w:val="0"/>
          <w:sz w:val="28"/>
          <w:szCs w:val="28"/>
          <w:bdr w:val="none" w:sz="0" w:space="0" w:color="auto" w:frame="1"/>
          <w:lang w:val="uk-UA"/>
        </w:rPr>
        <w:t>.</w:t>
      </w:r>
    </w:p>
    <w:p w:rsidR="004040DD" w:rsidRDefault="004040DD" w:rsidP="007D5B52">
      <w:pPr>
        <w:jc w:val="both"/>
      </w:pPr>
    </w:p>
    <w:p w:rsidR="004040DD" w:rsidRDefault="004040DD" w:rsidP="004040DD">
      <w:pPr>
        <w:pStyle w:val="5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040DD" w:rsidRDefault="004040DD" w:rsidP="004040DD">
      <w:pPr>
        <w:pStyle w:val="5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040DD" w:rsidRPr="00546661" w:rsidRDefault="004040DD" w:rsidP="005466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661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</w:t>
      </w:r>
      <w:r w:rsidR="00546661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546661">
        <w:rPr>
          <w:rFonts w:ascii="Times New Roman" w:hAnsi="Times New Roman" w:cs="Times New Roman"/>
          <w:b/>
          <w:sz w:val="28"/>
          <w:szCs w:val="28"/>
        </w:rPr>
        <w:t xml:space="preserve">             Сергій ЦОБЕНКО</w:t>
      </w:r>
    </w:p>
    <w:p w:rsidR="004040DD" w:rsidRDefault="004040DD" w:rsidP="004040DD">
      <w:pPr>
        <w:pStyle w:val="5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040DD" w:rsidRDefault="004040DD" w:rsidP="004040DD">
      <w:pPr>
        <w:pStyle w:val="5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040DD" w:rsidRDefault="004040DD" w:rsidP="004040DD">
      <w:pPr>
        <w:pStyle w:val="5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040DD" w:rsidRDefault="004040DD" w:rsidP="004040DD">
      <w:pPr>
        <w:pStyle w:val="5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040DD" w:rsidRDefault="004040DD" w:rsidP="004040DD">
      <w:pPr>
        <w:pStyle w:val="5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040DD" w:rsidRDefault="004040DD" w:rsidP="004040DD">
      <w:pPr>
        <w:pStyle w:val="5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040DD" w:rsidRDefault="004040DD" w:rsidP="004040DD">
      <w:pPr>
        <w:pStyle w:val="5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040DD" w:rsidRDefault="004040DD" w:rsidP="004040DD">
      <w:pPr>
        <w:pStyle w:val="5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040DD" w:rsidRPr="000A3893" w:rsidRDefault="004040DD" w:rsidP="004040DD">
      <w:pPr>
        <w:pStyle w:val="5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E43A1B" w:rsidRPr="000762DA" w:rsidRDefault="00215D07" w:rsidP="00482124">
      <w:pPr>
        <w:pStyle w:val="1"/>
        <w:shd w:val="clear" w:color="auto" w:fill="auto"/>
        <w:ind w:left="4536" w:firstLine="11"/>
        <w:rPr>
          <w:color w:val="auto"/>
        </w:rPr>
      </w:pPr>
      <w:r>
        <w:rPr>
          <w:color w:val="auto"/>
        </w:rPr>
        <w:t>ЗАТВЕР</w:t>
      </w:r>
      <w:r w:rsidR="00394CF2" w:rsidRPr="000762DA">
        <w:rPr>
          <w:color w:val="auto"/>
        </w:rPr>
        <w:t>ДЖЕНО</w:t>
      </w:r>
    </w:p>
    <w:p w:rsidR="00E43A1B" w:rsidRPr="000762DA" w:rsidRDefault="00215D07" w:rsidP="00482124">
      <w:pPr>
        <w:pStyle w:val="1"/>
        <w:shd w:val="clear" w:color="auto" w:fill="auto"/>
        <w:ind w:left="4536" w:firstLine="11"/>
        <w:rPr>
          <w:color w:val="auto"/>
        </w:rPr>
      </w:pPr>
      <w:r>
        <w:rPr>
          <w:color w:val="auto"/>
        </w:rPr>
        <w:t>р</w:t>
      </w:r>
      <w:r w:rsidR="00394CF2" w:rsidRPr="000762DA">
        <w:rPr>
          <w:color w:val="auto"/>
        </w:rPr>
        <w:t>ішення</w:t>
      </w:r>
      <w:r>
        <w:rPr>
          <w:color w:val="auto"/>
        </w:rPr>
        <w:t>м</w:t>
      </w:r>
      <w:r w:rsidR="00394CF2" w:rsidRPr="000762DA">
        <w:rPr>
          <w:color w:val="auto"/>
        </w:rPr>
        <w:t xml:space="preserve"> </w:t>
      </w:r>
      <w:r w:rsidR="00594140">
        <w:rPr>
          <w:color w:val="auto"/>
          <w:lang w:val="ru-RU"/>
        </w:rPr>
        <w:t>Голованівської</w:t>
      </w:r>
      <w:r w:rsidR="004040DD">
        <w:rPr>
          <w:color w:val="auto"/>
          <w:lang w:val="ru-RU"/>
        </w:rPr>
        <w:t xml:space="preserve"> </w:t>
      </w:r>
      <w:r w:rsidR="0040703B" w:rsidRPr="000762DA">
        <w:rPr>
          <w:color w:val="auto"/>
          <w:lang w:val="ru-RU"/>
        </w:rPr>
        <w:t>селищної ради</w:t>
      </w:r>
    </w:p>
    <w:p w:rsidR="00563468" w:rsidRPr="000762DA" w:rsidRDefault="004C1476" w:rsidP="00482124">
      <w:pPr>
        <w:pStyle w:val="1"/>
        <w:shd w:val="clear" w:color="auto" w:fill="auto"/>
        <w:ind w:left="4536" w:firstLine="11"/>
        <w:rPr>
          <w:color w:val="auto"/>
        </w:rPr>
      </w:pPr>
      <w:r>
        <w:rPr>
          <w:color w:val="auto"/>
        </w:rPr>
        <w:t>«17</w:t>
      </w:r>
      <w:r w:rsidR="00563468" w:rsidRPr="000762DA">
        <w:rPr>
          <w:color w:val="auto"/>
        </w:rPr>
        <w:t>»</w:t>
      </w:r>
      <w:r>
        <w:rPr>
          <w:color w:val="auto"/>
        </w:rPr>
        <w:t xml:space="preserve"> серпня 2021 р. №249</w:t>
      </w:r>
    </w:p>
    <w:p w:rsidR="00224A4C" w:rsidRPr="000762DA" w:rsidRDefault="00224A4C" w:rsidP="0040703B">
      <w:pPr>
        <w:pStyle w:val="1"/>
        <w:shd w:val="clear" w:color="auto" w:fill="auto"/>
        <w:spacing w:line="0" w:lineRule="atLeast"/>
        <w:ind w:left="5103" w:firstLine="11"/>
        <w:jc w:val="center"/>
        <w:rPr>
          <w:b/>
          <w:bCs/>
          <w:color w:val="auto"/>
          <w:sz w:val="16"/>
          <w:szCs w:val="16"/>
        </w:rPr>
      </w:pPr>
    </w:p>
    <w:p w:rsidR="00E42314" w:rsidRPr="000762DA" w:rsidRDefault="00E42314" w:rsidP="0040703B">
      <w:pPr>
        <w:pStyle w:val="1"/>
        <w:shd w:val="clear" w:color="auto" w:fill="auto"/>
        <w:spacing w:line="0" w:lineRule="atLeast"/>
        <w:ind w:left="5103" w:firstLine="11"/>
        <w:jc w:val="center"/>
        <w:rPr>
          <w:b/>
          <w:bCs/>
          <w:color w:val="auto"/>
          <w:sz w:val="16"/>
          <w:szCs w:val="16"/>
        </w:rPr>
      </w:pPr>
    </w:p>
    <w:p w:rsidR="00E42314" w:rsidRPr="000762DA" w:rsidRDefault="00E42314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E42314" w:rsidRPr="000762DA" w:rsidRDefault="00E42314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E42314" w:rsidRPr="000762DA" w:rsidRDefault="00E42314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E42314" w:rsidRPr="000762DA" w:rsidRDefault="00E42314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E42314" w:rsidRPr="000762DA" w:rsidRDefault="00E42314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E42314" w:rsidRPr="000762DA" w:rsidRDefault="00E42314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E42314" w:rsidRPr="000762DA" w:rsidRDefault="00E42314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E42314" w:rsidRPr="000762DA" w:rsidRDefault="00E42314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E42314" w:rsidRPr="000762DA" w:rsidRDefault="00E42314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E42314" w:rsidRPr="000762DA" w:rsidRDefault="00E42314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224A4C" w:rsidRPr="000762DA" w:rsidRDefault="00224A4C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224A4C" w:rsidRPr="000762DA" w:rsidRDefault="00224A4C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32"/>
          <w:szCs w:val="32"/>
        </w:rPr>
      </w:pPr>
      <w:r w:rsidRPr="000762DA">
        <w:rPr>
          <w:b/>
          <w:bCs/>
          <w:color w:val="auto"/>
          <w:sz w:val="32"/>
          <w:szCs w:val="32"/>
        </w:rPr>
        <w:t>П Р О Г Р А М А</w:t>
      </w:r>
    </w:p>
    <w:p w:rsidR="00033BB4" w:rsidRPr="000762DA" w:rsidRDefault="00394CF2" w:rsidP="00296AC8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  <w:sz w:val="32"/>
          <w:szCs w:val="32"/>
        </w:rPr>
      </w:pPr>
      <w:r w:rsidRPr="000762DA">
        <w:rPr>
          <w:b/>
          <w:bCs/>
          <w:color w:val="auto"/>
          <w:sz w:val="32"/>
          <w:szCs w:val="32"/>
        </w:rPr>
        <w:t>«Безпечне правосуддя»</w:t>
      </w:r>
      <w:r w:rsidR="00546661">
        <w:rPr>
          <w:b/>
          <w:bCs/>
          <w:color w:val="auto"/>
          <w:sz w:val="32"/>
          <w:szCs w:val="32"/>
        </w:rPr>
        <w:t xml:space="preserve"> </w:t>
      </w:r>
      <w:r w:rsidR="008B60FA" w:rsidRPr="000762DA">
        <w:rPr>
          <w:b/>
          <w:color w:val="auto"/>
          <w:sz w:val="32"/>
          <w:szCs w:val="32"/>
        </w:rPr>
        <w:t xml:space="preserve">на території </w:t>
      </w:r>
      <w:r w:rsidR="00594140">
        <w:rPr>
          <w:b/>
          <w:color w:val="auto"/>
          <w:sz w:val="32"/>
          <w:szCs w:val="32"/>
        </w:rPr>
        <w:t>Голованівської</w:t>
      </w:r>
      <w:r w:rsidR="00546661">
        <w:rPr>
          <w:b/>
          <w:color w:val="auto"/>
          <w:sz w:val="32"/>
          <w:szCs w:val="32"/>
        </w:rPr>
        <w:t xml:space="preserve"> </w:t>
      </w:r>
      <w:r w:rsidR="0040703B" w:rsidRPr="000762DA">
        <w:rPr>
          <w:b/>
          <w:color w:val="auto"/>
          <w:sz w:val="32"/>
          <w:szCs w:val="32"/>
          <w:lang w:val="ru-RU"/>
        </w:rPr>
        <w:t>селищної</w:t>
      </w:r>
      <w:r w:rsidR="008B60FA" w:rsidRPr="000762DA">
        <w:rPr>
          <w:b/>
          <w:color w:val="auto"/>
          <w:sz w:val="32"/>
          <w:szCs w:val="32"/>
        </w:rPr>
        <w:t xml:space="preserve"> </w:t>
      </w:r>
      <w:r w:rsidR="00546661">
        <w:rPr>
          <w:b/>
          <w:color w:val="auto"/>
          <w:sz w:val="32"/>
          <w:szCs w:val="32"/>
        </w:rPr>
        <w:t xml:space="preserve"> ради </w:t>
      </w:r>
      <w:r w:rsidR="00A137E0" w:rsidRPr="000762DA">
        <w:rPr>
          <w:b/>
          <w:color w:val="auto"/>
          <w:sz w:val="32"/>
          <w:szCs w:val="32"/>
          <w:lang w:val="ru-RU"/>
        </w:rPr>
        <w:t>Голованівського</w:t>
      </w:r>
      <w:r w:rsidR="00546661">
        <w:rPr>
          <w:b/>
          <w:color w:val="auto"/>
          <w:sz w:val="32"/>
          <w:szCs w:val="32"/>
          <w:lang w:val="ru-RU"/>
        </w:rPr>
        <w:t xml:space="preserve"> </w:t>
      </w:r>
      <w:r w:rsidR="008B60FA" w:rsidRPr="000762DA">
        <w:rPr>
          <w:b/>
          <w:color w:val="auto"/>
          <w:sz w:val="32"/>
          <w:szCs w:val="32"/>
        </w:rPr>
        <w:t xml:space="preserve">району </w:t>
      </w:r>
    </w:p>
    <w:p w:rsidR="008B60FA" w:rsidRPr="000762DA" w:rsidRDefault="008B60FA" w:rsidP="00296AC8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  <w:sz w:val="32"/>
          <w:szCs w:val="32"/>
        </w:rPr>
      </w:pPr>
      <w:r w:rsidRPr="000762DA">
        <w:rPr>
          <w:b/>
          <w:color w:val="auto"/>
          <w:sz w:val="32"/>
          <w:szCs w:val="32"/>
        </w:rPr>
        <w:t>Кіровоградської області</w:t>
      </w:r>
      <w:r w:rsidR="00033BB4" w:rsidRPr="000762DA">
        <w:rPr>
          <w:b/>
          <w:color w:val="auto"/>
          <w:sz w:val="32"/>
          <w:szCs w:val="32"/>
        </w:rPr>
        <w:t xml:space="preserve"> на 2021 рік</w:t>
      </w:r>
    </w:p>
    <w:p w:rsidR="00407F38" w:rsidRPr="000762DA" w:rsidRDefault="00407F38" w:rsidP="00296AC8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407F38" w:rsidRPr="000762DA" w:rsidRDefault="00407F38" w:rsidP="00296AC8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407F38" w:rsidRPr="000762DA" w:rsidRDefault="00407F38" w:rsidP="0015794F">
      <w:pPr>
        <w:pStyle w:val="1"/>
        <w:shd w:val="clear" w:color="auto" w:fill="auto"/>
        <w:spacing w:line="0" w:lineRule="atLeast"/>
        <w:ind w:right="226" w:firstLine="709"/>
        <w:jc w:val="center"/>
        <w:rPr>
          <w:b/>
          <w:bCs/>
          <w:color w:val="auto"/>
          <w:sz w:val="16"/>
          <w:szCs w:val="16"/>
        </w:rPr>
      </w:pPr>
    </w:p>
    <w:p w:rsidR="00407F38" w:rsidRPr="000762DA" w:rsidRDefault="00407F38" w:rsidP="00EA007A">
      <w:pPr>
        <w:pStyle w:val="1"/>
        <w:numPr>
          <w:ilvl w:val="0"/>
          <w:numId w:val="1"/>
        </w:numPr>
        <w:shd w:val="clear" w:color="auto" w:fill="auto"/>
        <w:spacing w:line="0" w:lineRule="atLeast"/>
        <w:ind w:right="226" w:firstLine="709"/>
        <w:jc w:val="center"/>
        <w:rPr>
          <w:b/>
          <w:bCs/>
          <w:color w:val="auto"/>
          <w:lang w:val="ru-RU"/>
        </w:rPr>
      </w:pPr>
      <w:r w:rsidRPr="000762DA">
        <w:rPr>
          <w:b/>
          <w:bCs/>
          <w:color w:val="auto"/>
          <w:lang w:val="ru-RU"/>
        </w:rPr>
        <w:t>ЗАГАЛЬНІ ПОЛОЖЕННЯ.</w:t>
      </w:r>
    </w:p>
    <w:p w:rsidR="00407F38" w:rsidRPr="000762DA" w:rsidRDefault="00407F38" w:rsidP="0015794F">
      <w:pPr>
        <w:pStyle w:val="1"/>
        <w:shd w:val="clear" w:color="auto" w:fill="auto"/>
        <w:spacing w:line="0" w:lineRule="atLeast"/>
        <w:ind w:right="226" w:firstLine="709"/>
        <w:rPr>
          <w:bCs/>
          <w:color w:val="auto"/>
          <w:sz w:val="16"/>
          <w:szCs w:val="16"/>
          <w:lang w:val="ru-RU"/>
        </w:rPr>
      </w:pPr>
    </w:p>
    <w:p w:rsidR="00407F38" w:rsidRPr="000762DA" w:rsidRDefault="00407F38" w:rsidP="0015794F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</w:rPr>
      </w:pPr>
      <w:r w:rsidRPr="000762DA">
        <w:rPr>
          <w:color w:val="auto"/>
        </w:rPr>
        <w:t xml:space="preserve">Основні напрямки діяльності та заходи щодо реалізації Програми                  «Безпечне правосуддя» </w:t>
      </w:r>
      <w:r w:rsidR="00033BB4" w:rsidRPr="000762DA">
        <w:rPr>
          <w:color w:val="auto"/>
        </w:rPr>
        <w:t xml:space="preserve">на території </w:t>
      </w:r>
      <w:r w:rsidR="00594140">
        <w:rPr>
          <w:color w:val="auto"/>
          <w:lang w:val="ru-RU"/>
        </w:rPr>
        <w:t>Голованівської</w:t>
      </w:r>
      <w:r w:rsidR="00546661">
        <w:rPr>
          <w:color w:val="auto"/>
          <w:lang w:val="ru-RU"/>
        </w:rPr>
        <w:t xml:space="preserve"> </w:t>
      </w:r>
      <w:r w:rsidR="0040703B" w:rsidRPr="000762DA">
        <w:rPr>
          <w:color w:val="auto"/>
          <w:lang w:val="ru-RU"/>
        </w:rPr>
        <w:t>селищної</w:t>
      </w:r>
      <w:r w:rsidR="00033BB4" w:rsidRPr="000762DA">
        <w:rPr>
          <w:color w:val="auto"/>
        </w:rPr>
        <w:t xml:space="preserve"> </w:t>
      </w:r>
      <w:r w:rsidR="00546661">
        <w:rPr>
          <w:color w:val="auto"/>
        </w:rPr>
        <w:t xml:space="preserve">ради </w:t>
      </w:r>
      <w:r w:rsidR="00A137E0" w:rsidRPr="000762DA">
        <w:rPr>
          <w:color w:val="auto"/>
          <w:lang w:val="ru-RU"/>
        </w:rPr>
        <w:t>Голованівського</w:t>
      </w:r>
      <w:r w:rsidR="00546661">
        <w:rPr>
          <w:color w:val="auto"/>
          <w:lang w:val="ru-RU"/>
        </w:rPr>
        <w:t xml:space="preserve"> </w:t>
      </w:r>
      <w:r w:rsidR="00033BB4" w:rsidRPr="000762DA">
        <w:rPr>
          <w:color w:val="auto"/>
        </w:rPr>
        <w:t xml:space="preserve">району Кіровоградської області </w:t>
      </w:r>
      <w:r w:rsidRPr="000762DA">
        <w:rPr>
          <w:color w:val="auto"/>
        </w:rPr>
        <w:t>на 2021 рік</w:t>
      </w:r>
      <w:r w:rsidR="00546661">
        <w:rPr>
          <w:color w:val="auto"/>
        </w:rPr>
        <w:t xml:space="preserve"> </w:t>
      </w:r>
      <w:r w:rsidRPr="000762DA">
        <w:rPr>
          <w:color w:val="auto"/>
        </w:rPr>
        <w:t xml:space="preserve">(далі-Програма) розроблені Територіальним управлінням Служби судової охорони у Кіровоградській області  </w:t>
      </w:r>
      <w:r w:rsidR="00CF6254" w:rsidRPr="000762DA">
        <w:rPr>
          <w:color w:val="auto"/>
        </w:rPr>
        <w:t xml:space="preserve">(далі – ТУ ССО у Кіровоградській області) </w:t>
      </w:r>
      <w:r w:rsidR="001A20EE" w:rsidRPr="000762DA">
        <w:rPr>
          <w:color w:val="auto"/>
          <w:lang w:val="ru-RU"/>
        </w:rPr>
        <w:t xml:space="preserve">спільно з </w:t>
      </w:r>
      <w:r w:rsidR="001A20EE" w:rsidRPr="000762DA">
        <w:rPr>
          <w:color w:val="auto"/>
          <w:shd w:val="clear" w:color="auto" w:fill="FFFFFF"/>
        </w:rPr>
        <w:t>Територіальн</w:t>
      </w:r>
      <w:r w:rsidR="001A20EE" w:rsidRPr="000762DA">
        <w:rPr>
          <w:color w:val="auto"/>
          <w:shd w:val="clear" w:color="auto" w:fill="FFFFFF"/>
          <w:lang w:val="ru-RU"/>
        </w:rPr>
        <w:t>им</w:t>
      </w:r>
      <w:r w:rsidR="001A20EE" w:rsidRPr="000762DA">
        <w:rPr>
          <w:color w:val="auto"/>
          <w:shd w:val="clear" w:color="auto" w:fill="FFFFFF"/>
        </w:rPr>
        <w:t xml:space="preserve"> управління</w:t>
      </w:r>
      <w:r w:rsidR="001A20EE" w:rsidRPr="000762DA">
        <w:rPr>
          <w:color w:val="auto"/>
          <w:shd w:val="clear" w:color="auto" w:fill="FFFFFF"/>
          <w:lang w:val="ru-RU"/>
        </w:rPr>
        <w:t>м</w:t>
      </w:r>
      <w:r w:rsidR="001A20EE" w:rsidRPr="000762DA">
        <w:rPr>
          <w:color w:val="auto"/>
          <w:shd w:val="clear" w:color="auto" w:fill="FFFFFF"/>
        </w:rPr>
        <w:t xml:space="preserve"> Державної судової адміністрації України в Кіровоградській області</w:t>
      </w:r>
      <w:r w:rsidR="001A20EE" w:rsidRPr="000762DA">
        <w:rPr>
          <w:color w:val="auto"/>
          <w:shd w:val="clear" w:color="auto" w:fill="FFFFFF"/>
          <w:lang w:val="ru-RU"/>
        </w:rPr>
        <w:t xml:space="preserve"> (далі – </w:t>
      </w:r>
      <w:bookmarkStart w:id="1" w:name="_Hlk75951917"/>
      <w:r w:rsidR="001A20EE" w:rsidRPr="000762DA">
        <w:rPr>
          <w:color w:val="auto"/>
          <w:shd w:val="clear" w:color="auto" w:fill="FFFFFF"/>
          <w:lang w:val="ru-RU"/>
        </w:rPr>
        <w:t>ТУ ДСА України в області</w:t>
      </w:r>
      <w:bookmarkEnd w:id="1"/>
      <w:r w:rsidR="001A20EE" w:rsidRPr="000762DA">
        <w:rPr>
          <w:color w:val="auto"/>
          <w:shd w:val="clear" w:color="auto" w:fill="FFFFFF"/>
          <w:lang w:val="ru-RU"/>
        </w:rPr>
        <w:t xml:space="preserve">), </w:t>
      </w:r>
      <w:r w:rsidRPr="000762DA">
        <w:rPr>
          <w:color w:val="auto"/>
        </w:rPr>
        <w:t xml:space="preserve">на основі комплексного підходу до розв’язання проблем із забезпечення ефективності підтримання громадського порядку та безпеки, припинення проявів неповаги до суду, а також охорони приміщень суду, органів та установ системи правосуддя, забезпечення у суді  безпеки учасників судового процесу. </w:t>
      </w:r>
    </w:p>
    <w:p w:rsidR="00474F4F" w:rsidRPr="000762DA" w:rsidRDefault="00407F38" w:rsidP="0015794F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</w:rPr>
      </w:pPr>
      <w:r w:rsidRPr="000762DA">
        <w:rPr>
          <w:color w:val="auto"/>
        </w:rPr>
        <w:t>Програма враховує необхідність вирішення актуальних завдань профілактичної та іншої правоохоронної роботи, а також визначає досягнення специфічних цілей і завдань</w:t>
      </w:r>
      <w:r w:rsidR="00474F4F" w:rsidRPr="000762DA">
        <w:rPr>
          <w:color w:val="auto"/>
        </w:rPr>
        <w:t>,</w:t>
      </w:r>
      <w:r w:rsidRPr="000762DA">
        <w:rPr>
          <w:color w:val="auto"/>
        </w:rPr>
        <w:t xml:space="preserve"> на шляху удосконалення системи профілактики порушень громадського порядку в установах системи правосуддя, зміцнення технічної та ресурсної бази для виконання покладених завдань, шляхом надання допомоги </w:t>
      </w:r>
      <w:r w:rsidR="001A20EE" w:rsidRPr="000762DA">
        <w:rPr>
          <w:color w:val="auto"/>
          <w:shd w:val="clear" w:color="auto" w:fill="FFFFFF"/>
        </w:rPr>
        <w:t>ТУ ДСА України в області</w:t>
      </w:r>
      <w:r w:rsidR="001A20EE" w:rsidRPr="000762DA">
        <w:rPr>
          <w:color w:val="auto"/>
        </w:rPr>
        <w:t xml:space="preserve"> та </w:t>
      </w:r>
      <w:r w:rsidR="00CF6254" w:rsidRPr="000762DA">
        <w:rPr>
          <w:color w:val="auto"/>
        </w:rPr>
        <w:t xml:space="preserve">ТУ ССО </w:t>
      </w:r>
      <w:r w:rsidR="00474F4F" w:rsidRPr="000762DA">
        <w:rPr>
          <w:color w:val="auto"/>
        </w:rPr>
        <w:t xml:space="preserve"> у Кіровоградській області</w:t>
      </w:r>
      <w:r w:rsidRPr="000762DA">
        <w:rPr>
          <w:color w:val="auto"/>
        </w:rPr>
        <w:t xml:space="preserve"> на 2021 рік</w:t>
      </w:r>
      <w:r w:rsidR="00474F4F" w:rsidRPr="000762DA">
        <w:rPr>
          <w:color w:val="auto"/>
        </w:rPr>
        <w:t>.</w:t>
      </w:r>
    </w:p>
    <w:p w:rsidR="001A20EE" w:rsidRPr="000762DA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</w:rPr>
      </w:pPr>
      <w:r w:rsidRPr="000762DA">
        <w:rPr>
          <w:color w:val="auto"/>
        </w:rPr>
        <w:t>Відповідно до пункту 2 частини 3 статті 148 Закону України «Про судоустрій та статус суддів» функції головного розпорядника коштів Державного бюдж</w:t>
      </w:r>
      <w:r w:rsidR="009D2EED">
        <w:rPr>
          <w:color w:val="auto"/>
        </w:rPr>
        <w:t>е</w:t>
      </w:r>
      <w:bookmarkStart w:id="2" w:name="_GoBack"/>
      <w:bookmarkEnd w:id="2"/>
      <w:r w:rsidRPr="000762DA">
        <w:rPr>
          <w:color w:val="auto"/>
        </w:rPr>
        <w:t>ту України щодо фінансового забезпечення діяльності Служби судової охорони здійснює Державна судова адміністрація України.</w:t>
      </w:r>
    </w:p>
    <w:p w:rsidR="001A20EE" w:rsidRPr="00CD3891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</w:rPr>
      </w:pPr>
      <w:r w:rsidRPr="00CD3891">
        <w:rPr>
          <w:color w:val="auto"/>
        </w:rPr>
        <w:t>Згідно пункту 16 частини 1 статті 152 Закону України «Про судоустрій та статус суддів» на Державну</w:t>
      </w:r>
      <w:r w:rsidR="00546661">
        <w:rPr>
          <w:color w:val="auto"/>
        </w:rPr>
        <w:t xml:space="preserve"> </w:t>
      </w:r>
      <w:r w:rsidRPr="00CD3891">
        <w:rPr>
          <w:color w:val="auto"/>
        </w:rPr>
        <w:t>судову</w:t>
      </w:r>
      <w:r w:rsidR="00546661">
        <w:rPr>
          <w:color w:val="auto"/>
        </w:rPr>
        <w:t xml:space="preserve"> </w:t>
      </w:r>
      <w:r w:rsidRPr="00CD3891">
        <w:rPr>
          <w:color w:val="auto"/>
        </w:rPr>
        <w:t>адміністрацію</w:t>
      </w:r>
      <w:r w:rsidR="00546661">
        <w:rPr>
          <w:color w:val="auto"/>
        </w:rPr>
        <w:t xml:space="preserve"> </w:t>
      </w:r>
      <w:r w:rsidRPr="00CD3891">
        <w:rPr>
          <w:color w:val="auto"/>
        </w:rPr>
        <w:t>України</w:t>
      </w:r>
      <w:r w:rsidR="00546661">
        <w:rPr>
          <w:color w:val="auto"/>
        </w:rPr>
        <w:t xml:space="preserve"> </w:t>
      </w:r>
      <w:r w:rsidRPr="00CD3891">
        <w:rPr>
          <w:color w:val="auto"/>
        </w:rPr>
        <w:t>покладені</w:t>
      </w:r>
      <w:r w:rsidR="00546661">
        <w:rPr>
          <w:color w:val="auto"/>
        </w:rPr>
        <w:t xml:space="preserve"> </w:t>
      </w:r>
      <w:r w:rsidRPr="00CD3891">
        <w:rPr>
          <w:color w:val="auto"/>
        </w:rPr>
        <w:t>завдання</w:t>
      </w:r>
      <w:r w:rsidR="00546661">
        <w:rPr>
          <w:color w:val="auto"/>
        </w:rPr>
        <w:t xml:space="preserve"> </w:t>
      </w:r>
      <w:r w:rsidRPr="00CD3891">
        <w:rPr>
          <w:color w:val="auto"/>
        </w:rPr>
        <w:t>щодо</w:t>
      </w:r>
      <w:r w:rsidR="00546661">
        <w:rPr>
          <w:color w:val="auto"/>
        </w:rPr>
        <w:t xml:space="preserve"> </w:t>
      </w:r>
      <w:r w:rsidRPr="00CD3891">
        <w:rPr>
          <w:color w:val="auto"/>
        </w:rPr>
        <w:t>управління</w:t>
      </w:r>
      <w:r w:rsidR="00546661">
        <w:rPr>
          <w:color w:val="auto"/>
        </w:rPr>
        <w:t xml:space="preserve"> </w:t>
      </w:r>
      <w:r w:rsidRPr="00CD3891">
        <w:rPr>
          <w:color w:val="auto"/>
        </w:rPr>
        <w:t>об'єктами</w:t>
      </w:r>
      <w:r w:rsidR="00546661">
        <w:rPr>
          <w:color w:val="auto"/>
        </w:rPr>
        <w:t xml:space="preserve"> </w:t>
      </w:r>
      <w:r w:rsidRPr="00CD3891">
        <w:rPr>
          <w:color w:val="auto"/>
        </w:rPr>
        <w:t>державної</w:t>
      </w:r>
      <w:r w:rsidR="00546661">
        <w:rPr>
          <w:color w:val="auto"/>
        </w:rPr>
        <w:t xml:space="preserve"> </w:t>
      </w:r>
      <w:r w:rsidRPr="00CD3891">
        <w:rPr>
          <w:color w:val="auto"/>
        </w:rPr>
        <w:t>власності, що належать до її</w:t>
      </w:r>
      <w:r w:rsidR="00546661">
        <w:rPr>
          <w:color w:val="auto"/>
        </w:rPr>
        <w:t xml:space="preserve"> </w:t>
      </w:r>
      <w:r w:rsidRPr="00CD3891">
        <w:rPr>
          <w:color w:val="auto"/>
        </w:rPr>
        <w:t>сфери</w:t>
      </w:r>
      <w:r w:rsidR="00546661">
        <w:rPr>
          <w:color w:val="auto"/>
        </w:rPr>
        <w:t xml:space="preserve"> </w:t>
      </w:r>
      <w:r w:rsidRPr="00CD3891">
        <w:rPr>
          <w:color w:val="auto"/>
        </w:rPr>
        <w:t>управління.</w:t>
      </w:r>
    </w:p>
    <w:p w:rsidR="001A20EE" w:rsidRPr="000762DA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r w:rsidRPr="004040DD">
        <w:rPr>
          <w:color w:val="auto"/>
        </w:rPr>
        <w:lastRenderedPageBreak/>
        <w:t>Крім того, Положенням про Державну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судову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адміністрацію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України, затвердженим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рішенням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Вищої ради правосуддя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від 17.01.2019 № 141/0/15-19 (пункт 2 цього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Положення) визначено, що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Державна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судова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адміністрація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України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здійснює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організаційне та фінансове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забезпечення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діяльності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органів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судової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влади з метою створення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належних умов функціонування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>судів і діяльності</w:t>
      </w:r>
      <w:r w:rsidR="00546661">
        <w:rPr>
          <w:color w:val="auto"/>
        </w:rPr>
        <w:t xml:space="preserve"> </w:t>
      </w:r>
      <w:r w:rsidRPr="004040DD">
        <w:rPr>
          <w:color w:val="auto"/>
        </w:rPr>
        <w:t xml:space="preserve">суддів. </w:t>
      </w:r>
      <w:r w:rsidRPr="000762DA">
        <w:rPr>
          <w:color w:val="auto"/>
          <w:lang w:val="ru-RU"/>
        </w:rPr>
        <w:t>Організаційне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забезпечення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становлять заходи матеріально-технічного, кадрового, інформаційного, організаційно-технічного характеру, ведення</w:t>
      </w:r>
      <w:r w:rsidR="00215D07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судової статистики, діловодства та архіву суду.</w:t>
      </w:r>
    </w:p>
    <w:p w:rsidR="001A20EE" w:rsidRPr="000762DA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r w:rsidRPr="000762DA">
        <w:rPr>
          <w:color w:val="auto"/>
          <w:lang w:val="ru-RU"/>
        </w:rPr>
        <w:t>Також до основних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завдань ДСА України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віднесено:</w:t>
      </w:r>
    </w:p>
    <w:p w:rsidR="001A20EE" w:rsidRPr="000762DA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r w:rsidRPr="000762DA">
        <w:rPr>
          <w:color w:val="auto"/>
          <w:lang w:val="ru-RU"/>
        </w:rPr>
        <w:t>- забезпечення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належних умов діяльності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судів, Вищої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кваліфікаційної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комісії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суддів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України, Національної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школи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суддів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України та органів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суддівського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самоврядування в межах повноважень, визначених законом (підпункт 2 пункту 5 Положення про ДСА України);</w:t>
      </w:r>
    </w:p>
    <w:p w:rsidR="001A20EE" w:rsidRPr="000762DA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r w:rsidRPr="000762DA">
        <w:rPr>
          <w:color w:val="auto"/>
          <w:lang w:val="ru-RU"/>
        </w:rPr>
        <w:t>- здійснення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управління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об'єктами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державної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власності, що належать до сфери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управління ДСА України (підпункт 29 пункту 6 Положення про ДСА України);</w:t>
      </w:r>
    </w:p>
    <w:p w:rsidR="001A20EE" w:rsidRPr="000762DA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r w:rsidRPr="000762DA">
        <w:rPr>
          <w:color w:val="auto"/>
          <w:lang w:val="ru-RU"/>
        </w:rPr>
        <w:t>- здійснення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заходів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щодо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організаційного, фінансового та матеріально-технічного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забезпечення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будівництва, ремонту будинків і приміщень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судів та їх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технічного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оснащення, придбання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автотранспортних та інших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засобів (підпункт 30 пункту 6 Положення про ДСА України).</w:t>
      </w:r>
    </w:p>
    <w:p w:rsidR="001A20EE" w:rsidRPr="000762DA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r w:rsidRPr="000762DA">
        <w:rPr>
          <w:color w:val="auto"/>
          <w:lang w:val="ru-RU"/>
        </w:rPr>
        <w:t>Вимоги до проєктування, будівництва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нових і рек</w:t>
      </w:r>
      <w:r w:rsidR="00CF1749" w:rsidRPr="000762DA">
        <w:rPr>
          <w:color w:val="auto"/>
          <w:lang w:val="ru-RU"/>
        </w:rPr>
        <w:t>о</w:t>
      </w:r>
      <w:r w:rsidRPr="000762DA">
        <w:rPr>
          <w:color w:val="auto"/>
          <w:lang w:val="ru-RU"/>
        </w:rPr>
        <w:t>нструкції</w:t>
      </w:r>
      <w:r w:rsidR="00215D07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існуючих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будинків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під суди, а також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приміщень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судів, вбудованих у будинки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іншого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призначення, зокрема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щодо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безпеки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експлуатації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будинків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судів, приміщень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обслуговуючого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призначення, технічних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засобів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охорони, визначені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Державними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будівельними нормами України «Будинки і споруди СУДИ (ДБН В.2.2-26:2010)», затвердженими наказом Міністерства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регіонального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розвитку та будівництва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України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від 17.05.2010 №175.</w:t>
      </w:r>
    </w:p>
    <w:p w:rsidR="00474F4F" w:rsidRPr="000762DA" w:rsidRDefault="00215D07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ar-SA" w:bidi="ar-SA"/>
        </w:rPr>
        <w:t>Відповідно до</w:t>
      </w:r>
      <w:r w:rsidR="00474F4F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наказу Служби судової охорони від 30.05.2019 №31 «Про</w:t>
      </w:r>
      <w:r w:rsidR="00546661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  <w:r w:rsidR="00474F4F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утворення територіальних підрозділів Служби судової охорони» 11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  <w:r w:rsidR="00474F4F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березня 2020 року створено </w:t>
      </w:r>
      <w:bookmarkStart w:id="3" w:name="_Hlk63688647"/>
      <w:r w:rsidR="00474F4F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ТУ ССО у Кіровоградській області</w:t>
      </w:r>
      <w:bookmarkEnd w:id="3"/>
      <w:r w:rsidR="00474F4F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.</w:t>
      </w:r>
    </w:p>
    <w:p w:rsidR="00474F4F" w:rsidRPr="000762DA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ТУ ССО у Кіровоградській області відповідно до покладених на нього завдань:</w:t>
      </w:r>
    </w:p>
    <w:p w:rsidR="00474F4F" w:rsidRPr="000762DA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474F4F" w:rsidRPr="000762DA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забезпечує підтримання громадського порядку та реагує на порушення громадського порядку при розгляді справ судом, вживає заходів до припинення проявів неповаги до суду;</w:t>
      </w:r>
    </w:p>
    <w:p w:rsidR="00474F4F" w:rsidRPr="000762DA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запобігання, недопущення чи припинення протиправних дій щодо нього;</w:t>
      </w:r>
    </w:p>
    <w:p w:rsidR="00474F4F" w:rsidRPr="000762DA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 xml:space="preserve">- здійснює заходи із запобігання загрозам особистій безпеці суддів, членів їх сімей, працівників суду, а також у суді - учасників судового процесу, виявлення та нейтралізації таких загроз; вживає у разі надходження від судді відповідної заяви необхідних заходів для забезпечення безпеки судді, членів його сім’ї; реагує в межах наданих законом повноважень на протиправні дії, 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lastRenderedPageBreak/>
        <w:t>пов’язані із посяганням на суддів, членів їх сімей, працівників суду, учасників судового процесу;</w:t>
      </w:r>
    </w:p>
    <w:p w:rsidR="00474F4F" w:rsidRPr="000762DA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здійснює заходи у межах компетенції стосовно запобігання, виявлення і припинення терористичних актів, злочинів терористичної спрямованості на об’єктах охорони та взаємодіє з іншими суб’єктами боротьби з тероризмом з питань застосування сил та засобів Управління;</w:t>
      </w:r>
    </w:p>
    <w:p w:rsidR="00474F4F" w:rsidRPr="000762DA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bookmarkStart w:id="4" w:name="n39"/>
      <w:bookmarkEnd w:id="4"/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вживає заходів, спрямованих на усунення загроз життю та здоров’ю фізичних осіб і громадській безпеці, що виникли на об’єктах охорони внаслідок вчинення протиправних дій;</w:t>
      </w:r>
    </w:p>
    <w:p w:rsidR="00474F4F" w:rsidRPr="000762DA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bookmarkStart w:id="5" w:name="n40"/>
      <w:bookmarkEnd w:id="5"/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здійснює заходи у межах компетенції щодо рятування людей, забезпечення їх безпеки, охорони майна в разі стихійного лиха та надзвичайних ситуацій, ліквідації їх наслідків на об’єктах охорони;</w:t>
      </w:r>
    </w:p>
    <w:p w:rsidR="00474F4F" w:rsidRPr="000762DA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bookmarkStart w:id="6" w:name="n41"/>
      <w:bookmarkEnd w:id="6"/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вживає всіх можливих заходів для надання домедичної допомоги особам, які постраждали внаслідок вчинення протиправних дій, нещасних випадків, а також особам, які опинилися в ситуації, небезпечній для їхнього життя чи здоров’я на об’єктах охорони;</w:t>
      </w:r>
    </w:p>
    <w:p w:rsidR="00474F4F" w:rsidRPr="000762DA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bookmarkStart w:id="7" w:name="n42"/>
      <w:bookmarkEnd w:id="7"/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сприяє</w:t>
      </w:r>
      <w:r w:rsidR="00CF1749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,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в межах компетенції</w:t>
      </w:r>
      <w:r w:rsidR="00CF1749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,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забезпеченню на об’єктах охорони правового режиму воєнного або надзвичайного стану, зони надзвичайної екологічної ситуації в разі їх оголошення на всій території України або в окремій місцевості.</w:t>
      </w:r>
    </w:p>
    <w:p w:rsidR="001A20EE" w:rsidRPr="000762DA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r w:rsidRPr="000762DA">
        <w:rPr>
          <w:color w:val="auto"/>
          <w:lang w:val="ru-RU"/>
        </w:rPr>
        <w:t>Натомість до повноважень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Служби</w:t>
      </w:r>
      <w:r w:rsidR="00546661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судової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охорони не віднесені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завдання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щодо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технічного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оснащення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будівель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судів. Так, відповідно до підпункту 14 пункту 13 Положення про Службу судової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охорони, затвердженого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рішенням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Вищої ради правосуддя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від 04.04.2019 № 1051/0/15-19, Служба судової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охорони  для</w:t>
      </w:r>
      <w:r w:rsidR="00215D07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виконання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покладених на неї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завдань, здійснює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лише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експлуатацію, обслуговування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технічних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засобів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охоронного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призначення, озброєння, транспорту, засобів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зв'язку, приміщень, які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надані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Службі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судової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охорони для виконання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покладених на неї</w:t>
      </w:r>
      <w:r w:rsidR="002B6C3F">
        <w:rPr>
          <w:color w:val="auto"/>
          <w:lang w:val="ru-RU"/>
        </w:rPr>
        <w:t xml:space="preserve"> </w:t>
      </w:r>
      <w:r w:rsidRPr="000762DA">
        <w:rPr>
          <w:color w:val="auto"/>
          <w:lang w:val="ru-RU"/>
        </w:rPr>
        <w:t>завдань.</w:t>
      </w:r>
    </w:p>
    <w:p w:rsidR="00407F38" w:rsidRPr="000762DA" w:rsidRDefault="005E4EE2" w:rsidP="0015794F">
      <w:pPr>
        <w:pStyle w:val="1"/>
        <w:spacing w:line="0" w:lineRule="atLeast"/>
        <w:ind w:right="226" w:firstLine="709"/>
        <w:jc w:val="both"/>
        <w:rPr>
          <w:bCs/>
          <w:color w:val="auto"/>
        </w:rPr>
      </w:pPr>
      <w:r w:rsidRPr="000762DA">
        <w:rPr>
          <w:bCs/>
          <w:color w:val="auto"/>
        </w:rPr>
        <w:t>Ц</w:t>
      </w:r>
      <w:r w:rsidR="00474F4F" w:rsidRPr="000762DA">
        <w:rPr>
          <w:bCs/>
          <w:color w:val="auto"/>
        </w:rPr>
        <w:t>я Програма враховуючи завдання покладені на ТУ ССО у Кіровоградській області</w:t>
      </w:r>
      <w:r w:rsidR="001A20EE" w:rsidRPr="000762DA">
        <w:rPr>
          <w:bCs/>
          <w:color w:val="auto"/>
          <w:lang w:val="ru-RU"/>
        </w:rPr>
        <w:t xml:space="preserve"> та </w:t>
      </w:r>
      <w:r w:rsidR="001A20EE" w:rsidRPr="000762DA">
        <w:rPr>
          <w:color w:val="auto"/>
          <w:shd w:val="clear" w:color="auto" w:fill="FFFFFF"/>
          <w:lang w:val="ru-RU"/>
        </w:rPr>
        <w:t>ТУ ДСА України в області</w:t>
      </w:r>
      <w:r w:rsidR="00474F4F" w:rsidRPr="000762DA">
        <w:rPr>
          <w:bCs/>
          <w:color w:val="auto"/>
        </w:rPr>
        <w:t xml:space="preserve">, </w:t>
      </w:r>
      <w:r w:rsidR="00407F38" w:rsidRPr="000762DA">
        <w:rPr>
          <w:bCs/>
          <w:color w:val="auto"/>
        </w:rPr>
        <w:t>визнач</w:t>
      </w:r>
      <w:r w:rsidR="00474F4F" w:rsidRPr="000762DA">
        <w:rPr>
          <w:bCs/>
          <w:color w:val="auto"/>
        </w:rPr>
        <w:t>ає</w:t>
      </w:r>
      <w:r w:rsidR="00407F38" w:rsidRPr="000762DA">
        <w:rPr>
          <w:bCs/>
          <w:color w:val="auto"/>
        </w:rPr>
        <w:t xml:space="preserve"> організаційні і практичні заходи вдосконалення службової діяльності щодо забезпечення правопорядку та безпеки в судах, органах та установ системи правосуддя.  </w:t>
      </w:r>
    </w:p>
    <w:p w:rsidR="00407F38" w:rsidRPr="000762DA" w:rsidRDefault="00407F38" w:rsidP="0015794F">
      <w:pPr>
        <w:pStyle w:val="1"/>
        <w:spacing w:line="0" w:lineRule="atLeast"/>
        <w:ind w:right="226" w:firstLine="709"/>
        <w:jc w:val="both"/>
        <w:rPr>
          <w:bCs/>
          <w:color w:val="auto"/>
        </w:rPr>
      </w:pPr>
      <w:r w:rsidRPr="000762DA">
        <w:rPr>
          <w:bCs/>
          <w:color w:val="auto"/>
        </w:rPr>
        <w:t xml:space="preserve">Не дивлячись на зусилля, які докладає </w:t>
      </w:r>
      <w:r w:rsidR="005E4EE2" w:rsidRPr="000762DA">
        <w:rPr>
          <w:bCs/>
          <w:color w:val="auto"/>
        </w:rPr>
        <w:t xml:space="preserve">ТУ ССО </w:t>
      </w:r>
      <w:r w:rsidRPr="000762DA">
        <w:rPr>
          <w:bCs/>
          <w:color w:val="auto"/>
        </w:rPr>
        <w:t xml:space="preserve">у Кіровоградській області та інші правоохоронні органи щодо активного захисту конституційних прав і свобод людини, інтересів суспільства і держави в протидії порушення громадського порядку в судах, органах та установах системи правосуддя, на жаль злочинність залишається негативним атрибутом суспільства. Її вплив на соціально-економічні процеси у </w:t>
      </w:r>
      <w:r w:rsidR="0040703B" w:rsidRPr="000762DA">
        <w:rPr>
          <w:bCs/>
          <w:color w:val="auto"/>
          <w:lang w:val="ru-RU"/>
        </w:rPr>
        <w:t>селищі</w:t>
      </w:r>
      <w:r w:rsidRPr="000762DA">
        <w:rPr>
          <w:bCs/>
          <w:color w:val="auto"/>
        </w:rPr>
        <w:t>, в окремих випадках відіграє негативну роль та безпосередньо впливає на безпеку громадян.</w:t>
      </w:r>
    </w:p>
    <w:p w:rsidR="00407F38" w:rsidRPr="000762DA" w:rsidRDefault="00407F38" w:rsidP="0015794F">
      <w:pPr>
        <w:pStyle w:val="1"/>
        <w:spacing w:line="0" w:lineRule="atLeast"/>
        <w:ind w:right="226" w:firstLine="709"/>
        <w:jc w:val="both"/>
        <w:rPr>
          <w:bCs/>
          <w:color w:val="auto"/>
        </w:rPr>
      </w:pPr>
      <w:r w:rsidRPr="000762DA">
        <w:rPr>
          <w:bCs/>
          <w:color w:val="auto"/>
        </w:rPr>
        <w:t xml:space="preserve">Для підвищення ефективності забезпечення безпеки учасників судового процесу, недопущення проявів порушень громадського порядку в судах, органах та установах системи правосуддя на території </w:t>
      </w:r>
      <w:r w:rsidR="0040703B" w:rsidRPr="000762DA">
        <w:rPr>
          <w:bCs/>
          <w:color w:val="auto"/>
          <w:lang w:val="ru-RU"/>
        </w:rPr>
        <w:t>смт</w:t>
      </w:r>
      <w:bookmarkStart w:id="8" w:name="_Hlk65139172"/>
      <w:r w:rsidR="002B6C3F">
        <w:rPr>
          <w:bCs/>
          <w:color w:val="auto"/>
        </w:rPr>
        <w:t xml:space="preserve"> </w:t>
      </w:r>
      <w:r w:rsidR="00594140">
        <w:rPr>
          <w:bCs/>
          <w:color w:val="auto"/>
        </w:rPr>
        <w:t>Голованівськ</w:t>
      </w:r>
      <w:bookmarkEnd w:id="8"/>
      <w:r w:rsidR="002B6C3F">
        <w:rPr>
          <w:bCs/>
          <w:color w:val="auto"/>
        </w:rPr>
        <w:t xml:space="preserve"> </w:t>
      </w:r>
      <w:r w:rsidRPr="000762DA">
        <w:rPr>
          <w:bCs/>
          <w:color w:val="auto"/>
        </w:rPr>
        <w:t>пропону</w:t>
      </w:r>
      <w:r w:rsidR="002B6C3F">
        <w:rPr>
          <w:bCs/>
          <w:color w:val="auto"/>
        </w:rPr>
        <w:t>ється впровадження відповідної П</w:t>
      </w:r>
      <w:r w:rsidRPr="000762DA">
        <w:rPr>
          <w:bCs/>
          <w:color w:val="auto"/>
        </w:rPr>
        <w:t>рограми.</w:t>
      </w:r>
    </w:p>
    <w:p w:rsidR="005D48BC" w:rsidRPr="000762DA" w:rsidRDefault="00215D07" w:rsidP="005D48BC">
      <w:pPr>
        <w:pStyle w:val="1"/>
        <w:shd w:val="clear" w:color="auto" w:fill="auto"/>
        <w:spacing w:line="0" w:lineRule="atLeast"/>
        <w:ind w:right="226" w:firstLine="709"/>
        <w:jc w:val="both"/>
        <w:rPr>
          <w:bCs/>
          <w:color w:val="auto"/>
        </w:rPr>
      </w:pPr>
      <w:bookmarkStart w:id="9" w:name="_Hlk76391261"/>
      <w:r>
        <w:rPr>
          <w:bCs/>
          <w:color w:val="auto"/>
        </w:rPr>
        <w:t>Виконання П</w:t>
      </w:r>
      <w:r w:rsidR="005D48BC" w:rsidRPr="000762DA">
        <w:rPr>
          <w:bCs/>
          <w:color w:val="auto"/>
        </w:rPr>
        <w:t xml:space="preserve">рограми покладається </w:t>
      </w:r>
      <w:bookmarkStart w:id="10" w:name="_Hlk75965240"/>
      <w:r w:rsidR="005D48BC" w:rsidRPr="000762DA">
        <w:rPr>
          <w:bCs/>
          <w:color w:val="auto"/>
        </w:rPr>
        <w:t xml:space="preserve">на </w:t>
      </w:r>
      <w:r w:rsidR="005D48BC" w:rsidRPr="000762DA">
        <w:rPr>
          <w:color w:val="auto"/>
          <w:shd w:val="clear" w:color="auto" w:fill="FFFFFF"/>
        </w:rPr>
        <w:t xml:space="preserve">Територіальне управління Державної судової адміністрації України в Кіровоградській області та </w:t>
      </w:r>
      <w:bookmarkEnd w:id="10"/>
      <w:r w:rsidR="005D48BC" w:rsidRPr="000762DA">
        <w:rPr>
          <w:bCs/>
          <w:color w:val="auto"/>
        </w:rPr>
        <w:t xml:space="preserve">Територіальне управління Служби судової охорони у Кіровоградській області </w:t>
      </w:r>
      <w:r w:rsidR="005D48BC" w:rsidRPr="000762DA">
        <w:rPr>
          <w:bCs/>
          <w:color w:val="auto"/>
        </w:rPr>
        <w:lastRenderedPageBreak/>
        <w:t>шляхом перерахування виділених коштів на рахунки Т</w:t>
      </w:r>
      <w:r w:rsidR="005D48BC" w:rsidRPr="000762DA">
        <w:rPr>
          <w:color w:val="auto"/>
          <w:shd w:val="clear" w:color="auto" w:fill="FFFFFF"/>
        </w:rPr>
        <w:t>ериторіального управління Державної судової адміністрації України в Кіровоградській області для подальшої реалізації цієї Програми</w:t>
      </w:r>
      <w:r w:rsidR="005D48BC" w:rsidRPr="000762DA">
        <w:rPr>
          <w:bCs/>
          <w:color w:val="auto"/>
        </w:rPr>
        <w:t>.</w:t>
      </w:r>
    </w:p>
    <w:bookmarkEnd w:id="9"/>
    <w:p w:rsidR="00407F38" w:rsidRPr="000762DA" w:rsidRDefault="00407F38" w:rsidP="0015794F">
      <w:pPr>
        <w:pStyle w:val="1"/>
        <w:spacing w:line="0" w:lineRule="atLeast"/>
        <w:ind w:right="226" w:firstLine="709"/>
        <w:jc w:val="both"/>
        <w:rPr>
          <w:bCs/>
          <w:color w:val="auto"/>
        </w:rPr>
      </w:pPr>
      <w:r w:rsidRPr="000762DA">
        <w:rPr>
          <w:bCs/>
          <w:color w:val="auto"/>
        </w:rPr>
        <w:t>Паспорт Програми наведено у додатку 1.</w:t>
      </w:r>
    </w:p>
    <w:p w:rsidR="00407F38" w:rsidRPr="000762DA" w:rsidRDefault="00407F38" w:rsidP="0015794F">
      <w:pPr>
        <w:pStyle w:val="1"/>
        <w:shd w:val="clear" w:color="auto" w:fill="auto"/>
        <w:spacing w:line="0" w:lineRule="atLeast"/>
        <w:ind w:right="226" w:firstLine="709"/>
        <w:rPr>
          <w:bCs/>
          <w:color w:val="auto"/>
          <w:sz w:val="16"/>
          <w:szCs w:val="16"/>
          <w:lang w:val="ru-RU"/>
        </w:rPr>
      </w:pPr>
    </w:p>
    <w:p w:rsidR="00E43A1B" w:rsidRPr="000762DA" w:rsidRDefault="00296AC8" w:rsidP="00EA007A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062"/>
        </w:tabs>
        <w:ind w:right="226" w:firstLine="709"/>
        <w:rPr>
          <w:color w:val="auto"/>
        </w:rPr>
      </w:pPr>
      <w:r w:rsidRPr="000762DA">
        <w:rPr>
          <w:noProof/>
          <w:color w:val="auto"/>
          <w:lang w:val="ru-RU"/>
        </w:rPr>
        <w:t>ОБГРУНТУВАННЯ ЗАХ</w:t>
      </w:r>
      <w:r w:rsidR="002B6C3F">
        <w:rPr>
          <w:noProof/>
          <w:color w:val="auto"/>
          <w:lang w:val="ru-RU"/>
        </w:rPr>
        <w:t>ОДІВ, НА ЯКІ СПРЯМОВАНА ПРОГРА</w:t>
      </w:r>
      <w:r w:rsidRPr="000762DA">
        <w:rPr>
          <w:noProof/>
          <w:color w:val="auto"/>
          <w:lang w:val="ru-RU"/>
        </w:rPr>
        <w:t>МА.</w:t>
      </w:r>
    </w:p>
    <w:p w:rsidR="00E42314" w:rsidRPr="000762DA" w:rsidRDefault="00E42314" w:rsidP="0015794F">
      <w:pPr>
        <w:pStyle w:val="1"/>
        <w:shd w:val="clear" w:color="auto" w:fill="auto"/>
        <w:ind w:right="226" w:firstLine="709"/>
        <w:jc w:val="both"/>
        <w:rPr>
          <w:color w:val="auto"/>
          <w:sz w:val="16"/>
          <w:szCs w:val="16"/>
        </w:rPr>
      </w:pPr>
    </w:p>
    <w:p w:rsidR="00E43A1B" w:rsidRPr="000762DA" w:rsidRDefault="00394CF2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0762DA">
        <w:rPr>
          <w:color w:val="auto"/>
        </w:rPr>
        <w:t xml:space="preserve">Ключовими показниками забезпечення безпеки та правопорядку на території </w:t>
      </w:r>
      <w:r w:rsidR="00215D07">
        <w:rPr>
          <w:color w:val="auto"/>
        </w:rPr>
        <w:t>смт</w:t>
      </w:r>
      <w:r w:rsidR="00A137E0" w:rsidRPr="000762DA">
        <w:rPr>
          <w:color w:val="auto"/>
        </w:rPr>
        <w:t> </w:t>
      </w:r>
      <w:r w:rsidR="00594140">
        <w:rPr>
          <w:color w:val="auto"/>
        </w:rPr>
        <w:t>Голованівськ</w:t>
      </w:r>
      <w:r w:rsidR="00EA00FB" w:rsidRPr="000762DA">
        <w:rPr>
          <w:color w:val="auto"/>
        </w:rPr>
        <w:t xml:space="preserve"> є</w:t>
      </w:r>
      <w:r w:rsidRPr="000762DA">
        <w:rPr>
          <w:color w:val="auto"/>
        </w:rPr>
        <w:t xml:space="preserve"> запобігання незаконному проникненню на територію суду сторонніх осіб, профілактика правопорушень в приміщеннях суду та на прилеглій території, підвищення рівня безпеки під час </w:t>
      </w:r>
      <w:r w:rsidR="00C34FDE" w:rsidRPr="000762DA">
        <w:rPr>
          <w:color w:val="auto"/>
        </w:rPr>
        <w:t xml:space="preserve">проведення </w:t>
      </w:r>
      <w:r w:rsidRPr="000762DA">
        <w:rPr>
          <w:color w:val="auto"/>
        </w:rPr>
        <w:t>резонансних судових засідань</w:t>
      </w:r>
      <w:r w:rsidR="00C34FDE" w:rsidRPr="000762DA">
        <w:rPr>
          <w:color w:val="auto"/>
        </w:rPr>
        <w:t xml:space="preserve">, </w:t>
      </w:r>
      <w:r w:rsidR="005E4EE2" w:rsidRPr="000762DA">
        <w:rPr>
          <w:color w:val="auto"/>
        </w:rPr>
        <w:t xml:space="preserve">розгляду </w:t>
      </w:r>
      <w:r w:rsidRPr="000762DA">
        <w:rPr>
          <w:color w:val="auto"/>
        </w:rPr>
        <w:t>особливо тяжк</w:t>
      </w:r>
      <w:r w:rsidR="00C34FDE" w:rsidRPr="000762DA">
        <w:rPr>
          <w:color w:val="auto"/>
        </w:rPr>
        <w:t>их</w:t>
      </w:r>
      <w:r w:rsidRPr="000762DA">
        <w:rPr>
          <w:color w:val="auto"/>
        </w:rPr>
        <w:t xml:space="preserve"> злочин</w:t>
      </w:r>
      <w:r w:rsidR="00C34FDE" w:rsidRPr="000762DA">
        <w:rPr>
          <w:color w:val="auto"/>
        </w:rPr>
        <w:t>ів</w:t>
      </w:r>
      <w:r w:rsidRPr="000762DA">
        <w:rPr>
          <w:color w:val="auto"/>
        </w:rPr>
        <w:t xml:space="preserve"> та резонансн</w:t>
      </w:r>
      <w:r w:rsidR="008B60FA" w:rsidRPr="000762DA">
        <w:rPr>
          <w:color w:val="auto"/>
        </w:rPr>
        <w:t>их</w:t>
      </w:r>
      <w:r w:rsidRPr="000762DA">
        <w:rPr>
          <w:color w:val="auto"/>
        </w:rPr>
        <w:t xml:space="preserve"> цивільн</w:t>
      </w:r>
      <w:r w:rsidR="008B60FA" w:rsidRPr="000762DA">
        <w:rPr>
          <w:color w:val="auto"/>
        </w:rPr>
        <w:t>их</w:t>
      </w:r>
      <w:r w:rsidR="00215D07">
        <w:rPr>
          <w:color w:val="auto"/>
        </w:rPr>
        <w:t xml:space="preserve"> </w:t>
      </w:r>
      <w:r w:rsidR="005E4EE2" w:rsidRPr="000762DA">
        <w:rPr>
          <w:color w:val="auto"/>
        </w:rPr>
        <w:t>і</w:t>
      </w:r>
      <w:r w:rsidRPr="000762DA">
        <w:rPr>
          <w:color w:val="auto"/>
        </w:rPr>
        <w:t xml:space="preserve"> адміністративн</w:t>
      </w:r>
      <w:r w:rsidR="008B60FA" w:rsidRPr="000762DA">
        <w:rPr>
          <w:color w:val="auto"/>
        </w:rPr>
        <w:t>их</w:t>
      </w:r>
      <w:r w:rsidRPr="000762DA">
        <w:rPr>
          <w:color w:val="auto"/>
        </w:rPr>
        <w:t xml:space="preserve"> справ.</w:t>
      </w:r>
    </w:p>
    <w:p w:rsidR="00E43A1B" w:rsidRPr="000762DA" w:rsidRDefault="00C34FDE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0762DA">
        <w:rPr>
          <w:color w:val="auto"/>
        </w:rPr>
        <w:t>П</w:t>
      </w:r>
      <w:r w:rsidR="00394CF2" w:rsidRPr="000762DA">
        <w:rPr>
          <w:color w:val="auto"/>
        </w:rPr>
        <w:t>итання ефективності заходів, які вживаються органами виконавчої влади та органами місцевого самоврядування для забезпечення громадського порядку та безпеки, дієвої протидії злочинності та правопорушенням, охорони прав і свобод громадян, а також інтересів суспільства і держави, завжди були першочерговими.</w:t>
      </w:r>
    </w:p>
    <w:p w:rsidR="00E43A1B" w:rsidRPr="000762DA" w:rsidRDefault="00394CF2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0762DA">
        <w:rPr>
          <w:color w:val="auto"/>
        </w:rPr>
        <w:t xml:space="preserve">На сьогоднішній день існує необхідність забезпечення скоординованої, злагодженої роботи </w:t>
      </w:r>
      <w:r w:rsidR="005E4EE2" w:rsidRPr="000762DA">
        <w:rPr>
          <w:color w:val="auto"/>
        </w:rPr>
        <w:t>ТУ ССО</w:t>
      </w:r>
      <w:r w:rsidRPr="000762DA">
        <w:rPr>
          <w:color w:val="auto"/>
        </w:rPr>
        <w:t xml:space="preserve"> у </w:t>
      </w:r>
      <w:r w:rsidR="00C34FDE" w:rsidRPr="000762DA">
        <w:rPr>
          <w:color w:val="auto"/>
        </w:rPr>
        <w:t xml:space="preserve">Кіровоградській </w:t>
      </w:r>
      <w:r w:rsidRPr="000762DA">
        <w:rPr>
          <w:color w:val="auto"/>
        </w:rPr>
        <w:t>області з органами місцевого самоврядування та правоохоронними органами, підвищенні оперативності реагування на надзвичайні та небезпечні ситуації. При цьому</w:t>
      </w:r>
      <w:r w:rsidR="00C34FDE" w:rsidRPr="000762DA">
        <w:rPr>
          <w:color w:val="auto"/>
        </w:rPr>
        <w:t>,</w:t>
      </w:r>
      <w:r w:rsidRPr="000762DA">
        <w:rPr>
          <w:color w:val="auto"/>
        </w:rPr>
        <w:t xml:space="preserve"> засоби та методи гарантування безпеки об’єктів, що перебувають під</w:t>
      </w:r>
      <w:r w:rsidR="00215D07">
        <w:rPr>
          <w:color w:val="auto"/>
        </w:rPr>
        <w:t xml:space="preserve"> </w:t>
      </w:r>
      <w:r w:rsidRPr="000762DA">
        <w:rPr>
          <w:color w:val="auto"/>
        </w:rPr>
        <w:t>охороною територіального управління та прилеглих територій, мають обов’язково відповідати основним вимогам сьогодення - забезпеченню надійності, стійкості та безперебійності роботи в цілодобовому режимі</w:t>
      </w:r>
    </w:p>
    <w:p w:rsidR="005E4EE2" w:rsidRPr="000762DA" w:rsidRDefault="00C34FDE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0762DA">
        <w:rPr>
          <w:color w:val="auto"/>
        </w:rPr>
        <w:t xml:space="preserve">Наявність системи відеоспостереження у приміщенні та на прилеглій території </w:t>
      </w:r>
      <w:r w:rsidR="00594140">
        <w:rPr>
          <w:bCs/>
          <w:color w:val="auto"/>
        </w:rPr>
        <w:t>Голованівського</w:t>
      </w:r>
      <w:r w:rsidR="00215D07">
        <w:rPr>
          <w:bCs/>
          <w:color w:val="auto"/>
        </w:rPr>
        <w:t xml:space="preserve"> </w:t>
      </w:r>
      <w:r w:rsidR="00394CF2" w:rsidRPr="000762DA">
        <w:rPr>
          <w:color w:val="auto"/>
        </w:rPr>
        <w:t>районн</w:t>
      </w:r>
      <w:r w:rsidR="008B60FA" w:rsidRPr="000762DA">
        <w:rPr>
          <w:color w:val="auto"/>
        </w:rPr>
        <w:t>ого</w:t>
      </w:r>
      <w:r w:rsidR="00394CF2" w:rsidRPr="000762DA">
        <w:rPr>
          <w:color w:val="auto"/>
        </w:rPr>
        <w:t xml:space="preserve"> суд</w:t>
      </w:r>
      <w:r w:rsidR="008B60FA" w:rsidRPr="000762DA">
        <w:rPr>
          <w:color w:val="auto"/>
        </w:rPr>
        <w:t xml:space="preserve">у </w:t>
      </w:r>
      <w:r w:rsidRPr="000762DA">
        <w:rPr>
          <w:color w:val="auto"/>
        </w:rPr>
        <w:t xml:space="preserve">Кіровоградської </w:t>
      </w:r>
      <w:r w:rsidR="00394CF2" w:rsidRPr="000762DA">
        <w:rPr>
          <w:color w:val="auto"/>
        </w:rPr>
        <w:t xml:space="preserve">області </w:t>
      </w:r>
      <w:r w:rsidR="004D27CE" w:rsidRPr="000762DA">
        <w:rPr>
          <w:color w:val="auto"/>
        </w:rPr>
        <w:t xml:space="preserve">надасть змогу здійснювати відеоконтроль та фіксацію подій для забезпечення </w:t>
      </w:r>
      <w:r w:rsidR="005E4EE2" w:rsidRPr="000762DA">
        <w:rPr>
          <w:color w:val="auto"/>
        </w:rPr>
        <w:t xml:space="preserve">швидкого реагування на правопорушення при розгляді резонансних справ </w:t>
      </w:r>
      <w:r w:rsidR="00240FE5" w:rsidRPr="000762DA">
        <w:rPr>
          <w:color w:val="auto"/>
        </w:rPr>
        <w:t>у</w:t>
      </w:r>
      <w:r w:rsidR="005E4EE2" w:rsidRPr="000762DA">
        <w:rPr>
          <w:color w:val="auto"/>
        </w:rPr>
        <w:t xml:space="preserve"> судах, полегшення доведення вини правопорушник</w:t>
      </w:r>
      <w:r w:rsidR="00240FE5" w:rsidRPr="000762DA">
        <w:rPr>
          <w:color w:val="auto"/>
        </w:rPr>
        <w:t>ів,</w:t>
      </w:r>
      <w:r w:rsidR="004D27CE" w:rsidRPr="000762DA">
        <w:rPr>
          <w:color w:val="auto"/>
        </w:rPr>
        <w:t>надійного захисту</w:t>
      </w:r>
      <w:r w:rsidR="00240FE5" w:rsidRPr="000762DA">
        <w:rPr>
          <w:color w:val="auto"/>
        </w:rPr>
        <w:t xml:space="preserve"> від</w:t>
      </w:r>
      <w:r w:rsidR="004D27CE" w:rsidRPr="000762DA">
        <w:rPr>
          <w:color w:val="auto"/>
        </w:rPr>
        <w:t xml:space="preserve"> протиправних дій, що позитивно вплине на </w:t>
      </w:r>
      <w:r w:rsidR="00394CF2" w:rsidRPr="000762DA">
        <w:rPr>
          <w:color w:val="auto"/>
        </w:rPr>
        <w:t xml:space="preserve">забезпечення громадського порядку </w:t>
      </w:r>
      <w:r w:rsidR="00240FE5" w:rsidRPr="000762DA">
        <w:rPr>
          <w:color w:val="auto"/>
        </w:rPr>
        <w:t xml:space="preserve">як </w:t>
      </w:r>
      <w:r w:rsidR="005410AE" w:rsidRPr="000762DA">
        <w:rPr>
          <w:color w:val="auto"/>
        </w:rPr>
        <w:t>у</w:t>
      </w:r>
      <w:r w:rsidR="00215D07">
        <w:rPr>
          <w:color w:val="auto"/>
        </w:rPr>
        <w:t xml:space="preserve"> </w:t>
      </w:r>
      <w:r w:rsidR="00594140">
        <w:rPr>
          <w:color w:val="auto"/>
        </w:rPr>
        <w:t>Голованівському</w:t>
      </w:r>
      <w:r w:rsidR="00A137E0" w:rsidRPr="000762DA">
        <w:rPr>
          <w:color w:val="auto"/>
        </w:rPr>
        <w:t xml:space="preserve"> районному </w:t>
      </w:r>
      <w:r w:rsidR="00240FE5" w:rsidRPr="000762DA">
        <w:rPr>
          <w:color w:val="auto"/>
        </w:rPr>
        <w:t>суд</w:t>
      </w:r>
      <w:r w:rsidR="005410AE" w:rsidRPr="000762DA">
        <w:rPr>
          <w:color w:val="auto"/>
        </w:rPr>
        <w:t>і</w:t>
      </w:r>
      <w:r w:rsidR="00240FE5" w:rsidRPr="000762DA">
        <w:rPr>
          <w:color w:val="auto"/>
        </w:rPr>
        <w:t xml:space="preserve"> Кіровоградської області так і в самому</w:t>
      </w:r>
      <w:r w:rsidR="00215D07">
        <w:rPr>
          <w:color w:val="auto"/>
        </w:rPr>
        <w:t xml:space="preserve"> смт</w:t>
      </w:r>
      <w:r w:rsidR="0040703B" w:rsidRPr="000762DA">
        <w:rPr>
          <w:color w:val="auto"/>
        </w:rPr>
        <w:t xml:space="preserve"> </w:t>
      </w:r>
      <w:r w:rsidR="00594140">
        <w:rPr>
          <w:bCs/>
          <w:color w:val="auto"/>
        </w:rPr>
        <w:t>Голованівськ</w:t>
      </w:r>
      <w:r w:rsidR="008D69C3" w:rsidRPr="000762DA">
        <w:rPr>
          <w:color w:val="auto"/>
        </w:rPr>
        <w:t>.</w:t>
      </w:r>
    </w:p>
    <w:p w:rsidR="001A20EE" w:rsidRPr="000762DA" w:rsidRDefault="001A20EE" w:rsidP="001A20EE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0762DA">
        <w:rPr>
          <w:color w:val="auto"/>
        </w:rPr>
        <w:t>Також слід зазначити, що одним із пріоритетних завдань є забезпечення функціонування системи соціальної профілактики правопорушень, комплексного забезпечення без</w:t>
      </w:r>
      <w:r w:rsidR="00215D07">
        <w:rPr>
          <w:color w:val="auto"/>
        </w:rPr>
        <w:t>пеки населення на території смт</w:t>
      </w:r>
      <w:r w:rsidRPr="000762DA">
        <w:rPr>
          <w:color w:val="auto"/>
        </w:rPr>
        <w:t xml:space="preserve"> </w:t>
      </w:r>
      <w:r w:rsidR="00594140">
        <w:rPr>
          <w:bCs/>
          <w:color w:val="auto"/>
        </w:rPr>
        <w:t>Голованівськ</w:t>
      </w:r>
      <w:r w:rsidRPr="000762DA">
        <w:rPr>
          <w:color w:val="auto"/>
        </w:rPr>
        <w:t>, що в свою чергу вимагає розроблення та реалізації відповідних заходів.</w:t>
      </w:r>
    </w:p>
    <w:p w:rsidR="00E43A1B" w:rsidRPr="000762DA" w:rsidRDefault="00240FE5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0762DA">
        <w:rPr>
          <w:color w:val="auto"/>
        </w:rPr>
        <w:t>Також слід зазначити, що о</w:t>
      </w:r>
      <w:r w:rsidR="004D27CE" w:rsidRPr="000762DA">
        <w:rPr>
          <w:color w:val="auto"/>
        </w:rPr>
        <w:t>дним із п</w:t>
      </w:r>
      <w:r w:rsidR="00394CF2" w:rsidRPr="000762DA">
        <w:rPr>
          <w:color w:val="auto"/>
        </w:rPr>
        <w:t>ріоритетни</w:t>
      </w:r>
      <w:r w:rsidR="004D27CE" w:rsidRPr="000762DA">
        <w:rPr>
          <w:color w:val="auto"/>
        </w:rPr>
        <w:t>х</w:t>
      </w:r>
      <w:r w:rsidR="00215D07">
        <w:rPr>
          <w:color w:val="auto"/>
        </w:rPr>
        <w:t xml:space="preserve"> </w:t>
      </w:r>
      <w:r w:rsidR="004D27CE" w:rsidRPr="000762DA">
        <w:rPr>
          <w:color w:val="auto"/>
        </w:rPr>
        <w:t xml:space="preserve">завдань, </w:t>
      </w:r>
      <w:r w:rsidR="00394CF2" w:rsidRPr="000762DA">
        <w:rPr>
          <w:color w:val="auto"/>
        </w:rPr>
        <w:t xml:space="preserve">є забезпечення функціонування системи соціальної профілактики правопорушень, комплексного забезпечення безпеки населення, території </w:t>
      </w:r>
      <w:r w:rsidR="00215D07">
        <w:rPr>
          <w:color w:val="auto"/>
        </w:rPr>
        <w:t>смт</w:t>
      </w:r>
      <w:r w:rsidR="0040703B" w:rsidRPr="000762DA">
        <w:rPr>
          <w:color w:val="auto"/>
        </w:rPr>
        <w:t xml:space="preserve"> </w:t>
      </w:r>
      <w:r w:rsidR="00594140">
        <w:rPr>
          <w:bCs/>
          <w:color w:val="auto"/>
        </w:rPr>
        <w:t>Голованівськ,</w:t>
      </w:r>
      <w:r w:rsidR="00394CF2" w:rsidRPr="000762DA">
        <w:rPr>
          <w:color w:val="auto"/>
        </w:rPr>
        <w:t xml:space="preserve"> що вимагає розроблення та реалізації відповідних заходів.</w:t>
      </w:r>
    </w:p>
    <w:p w:rsidR="00407F38" w:rsidRPr="000762DA" w:rsidRDefault="00394CF2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0762DA">
        <w:rPr>
          <w:color w:val="auto"/>
        </w:rPr>
        <w:t>Ця Програма розроблена з дотриманням принципу об’єднання зусиль органів місцевого самоврядування</w:t>
      </w:r>
      <w:r w:rsidR="001A20EE" w:rsidRPr="000762DA">
        <w:rPr>
          <w:color w:val="auto"/>
        </w:rPr>
        <w:t>,</w:t>
      </w:r>
      <w:r w:rsidR="001A20EE" w:rsidRPr="000762DA">
        <w:rPr>
          <w:color w:val="auto"/>
          <w:shd w:val="clear" w:color="auto" w:fill="FFFFFF"/>
        </w:rPr>
        <w:t xml:space="preserve"> ТУ ДСА України в області</w:t>
      </w:r>
      <w:r w:rsidRPr="000762DA">
        <w:rPr>
          <w:color w:val="auto"/>
        </w:rPr>
        <w:t xml:space="preserve"> та </w:t>
      </w:r>
      <w:r w:rsidR="005E4EE2" w:rsidRPr="000762DA">
        <w:rPr>
          <w:color w:val="auto"/>
        </w:rPr>
        <w:t>ТУ ССО</w:t>
      </w:r>
      <w:r w:rsidRPr="000762DA">
        <w:rPr>
          <w:color w:val="auto"/>
        </w:rPr>
        <w:t xml:space="preserve"> у </w:t>
      </w:r>
      <w:r w:rsidR="004D27CE" w:rsidRPr="000762DA">
        <w:rPr>
          <w:color w:val="auto"/>
        </w:rPr>
        <w:t>Кіровоградській</w:t>
      </w:r>
      <w:r w:rsidRPr="000762DA">
        <w:rPr>
          <w:color w:val="auto"/>
        </w:rPr>
        <w:t xml:space="preserve"> області для забезпечення громадського порядку та безпеки </w:t>
      </w:r>
      <w:r w:rsidR="004D27CE" w:rsidRPr="000762DA">
        <w:rPr>
          <w:color w:val="auto"/>
        </w:rPr>
        <w:t xml:space="preserve"> жителів </w:t>
      </w:r>
      <w:r w:rsidR="002B6C3F">
        <w:rPr>
          <w:color w:val="auto"/>
        </w:rPr>
        <w:t>смт</w:t>
      </w:r>
      <w:r w:rsidR="0040703B" w:rsidRPr="000762DA">
        <w:rPr>
          <w:color w:val="auto"/>
        </w:rPr>
        <w:t xml:space="preserve"> </w:t>
      </w:r>
      <w:r w:rsidR="00594140" w:rsidRPr="002B6C3F">
        <w:rPr>
          <w:bCs/>
          <w:color w:val="auto"/>
        </w:rPr>
        <w:t>Голованівськ</w:t>
      </w:r>
      <w:r w:rsidR="00A137E0" w:rsidRPr="002B6C3F">
        <w:rPr>
          <w:bCs/>
          <w:color w:val="auto"/>
        </w:rPr>
        <w:t>.</w:t>
      </w:r>
    </w:p>
    <w:p w:rsidR="00407F38" w:rsidRPr="000762DA" w:rsidRDefault="00407F38" w:rsidP="00EA007A">
      <w:pPr>
        <w:pStyle w:val="1"/>
        <w:shd w:val="clear" w:color="auto" w:fill="auto"/>
        <w:ind w:right="226" w:firstLine="709"/>
        <w:jc w:val="center"/>
        <w:rPr>
          <w:b/>
          <w:bCs/>
          <w:color w:val="auto"/>
        </w:rPr>
      </w:pPr>
    </w:p>
    <w:p w:rsidR="00BD657F" w:rsidRPr="000762DA" w:rsidRDefault="0015794F" w:rsidP="00EA007A">
      <w:pPr>
        <w:pStyle w:val="1"/>
        <w:numPr>
          <w:ilvl w:val="0"/>
          <w:numId w:val="1"/>
        </w:numPr>
        <w:shd w:val="clear" w:color="auto" w:fill="auto"/>
        <w:ind w:right="226" w:firstLine="709"/>
        <w:jc w:val="center"/>
        <w:rPr>
          <w:b/>
          <w:bCs/>
          <w:color w:val="auto"/>
        </w:rPr>
      </w:pPr>
      <w:r w:rsidRPr="000762DA">
        <w:rPr>
          <w:b/>
          <w:bCs/>
          <w:color w:val="auto"/>
          <w:lang w:val="ru-RU"/>
        </w:rPr>
        <w:t>МЕТА ТА ЗАВДАННЯ ПРОГРАМИ</w:t>
      </w:r>
    </w:p>
    <w:p w:rsidR="00E42314" w:rsidRPr="000762DA" w:rsidRDefault="00E42314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u w:val="single"/>
        </w:rPr>
      </w:pPr>
    </w:p>
    <w:p w:rsidR="00BD657F" w:rsidRPr="000762DA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Метою реалізації Програми є:</w:t>
      </w:r>
    </w:p>
    <w:p w:rsidR="00BD657F" w:rsidRPr="000762DA" w:rsidRDefault="00BD657F" w:rsidP="0015794F">
      <w:pPr>
        <w:numPr>
          <w:ilvl w:val="0"/>
          <w:numId w:val="4"/>
        </w:numPr>
        <w:tabs>
          <w:tab w:val="left" w:pos="93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забезпечення безпеки об’єктів, що знаходяться під охороною </w:t>
      </w:r>
      <w:r w:rsidR="0015794F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ТУ ССО 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 </w:t>
      </w:r>
      <w:r w:rsidR="0015794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Кіровоградській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області, прилеглих територій та громадян, що перебувають на цих об’єктах та територіях шляхом зниження ймовірності реалізації загроз кримінального, терористичного, природного, техногенного й іншого характеру;</w:t>
      </w:r>
    </w:p>
    <w:p w:rsidR="00BD657F" w:rsidRPr="000762DA" w:rsidRDefault="00BD657F" w:rsidP="0015794F">
      <w:pPr>
        <w:numPr>
          <w:ilvl w:val="0"/>
          <w:numId w:val="4"/>
        </w:numPr>
        <w:tabs>
          <w:tab w:val="left" w:pos="93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профілактика правопорушень та усунення передумов для вчинення порушень громадського порядку, забезпечення конституційних прав та свобод людини на основі чітко визначених пріоритетів, поступового нарощування у цій справі зусиль органів місцевого самоврядування, </w:t>
      </w:r>
      <w:r w:rsidR="0015794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й області та громадськості;</w:t>
      </w:r>
    </w:p>
    <w:p w:rsidR="00BD657F" w:rsidRPr="000762DA" w:rsidRDefault="00BD657F" w:rsidP="0015794F">
      <w:pPr>
        <w:numPr>
          <w:ilvl w:val="0"/>
          <w:numId w:val="4"/>
        </w:numPr>
        <w:tabs>
          <w:tab w:val="left" w:pos="92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підвищення координуючої ролі органів місцевого самоврядування в організації та забезпеченні охорони громадського порядку.</w:t>
      </w:r>
    </w:p>
    <w:p w:rsidR="00BD657F" w:rsidRPr="000762DA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Основні завдання Програми:</w:t>
      </w:r>
    </w:p>
    <w:p w:rsidR="00BD657F" w:rsidRPr="000762DA" w:rsidRDefault="00BD657F" w:rsidP="0015794F">
      <w:pPr>
        <w:numPr>
          <w:ilvl w:val="0"/>
          <w:numId w:val="4"/>
        </w:numPr>
        <w:tabs>
          <w:tab w:val="left" w:pos="927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впровадження сучасних технічних засобів, які сприятимуть запобіганню, протидії та профілактиці правопорушень </w:t>
      </w:r>
      <w:r w:rsidR="008B60FA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на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об’єкт</w:t>
      </w:r>
      <w:r w:rsidR="008B60FA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ах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що знаходяться під охороною </w:t>
      </w:r>
      <w:r w:rsidR="0015794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області, так і прилеглих територі</w:t>
      </w:r>
      <w:r w:rsidR="008B60FA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ях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 громадян, що перебувають на цих об’єктах та територіях;</w:t>
      </w:r>
    </w:p>
    <w:p w:rsidR="00BD657F" w:rsidRPr="000762DA" w:rsidRDefault="00BD657F" w:rsidP="0015794F">
      <w:pPr>
        <w:numPr>
          <w:ilvl w:val="0"/>
          <w:numId w:val="4"/>
        </w:numPr>
        <w:tabs>
          <w:tab w:val="left" w:pos="93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забезпечення належними матеріально-технічними засобами та належними умовами несення служби співробітниками </w:t>
      </w:r>
      <w:r w:rsidR="0015794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 області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які </w:t>
      </w:r>
      <w:r w:rsidR="008B60FA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будуть нести 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службу </w:t>
      </w:r>
      <w:r w:rsidR="008B60FA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594140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Голованівському</w:t>
      </w:r>
      <w:r w:rsidR="00215D07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районному суді </w:t>
      </w:r>
      <w:r w:rsidR="008B60FA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Кіровоградської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області;</w:t>
      </w:r>
    </w:p>
    <w:p w:rsidR="00BD657F" w:rsidRPr="000762DA" w:rsidRDefault="00BD657F" w:rsidP="0015794F">
      <w:pPr>
        <w:numPr>
          <w:ilvl w:val="0"/>
          <w:numId w:val="4"/>
        </w:numPr>
        <w:tabs>
          <w:tab w:val="left" w:pos="92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покращення інформаційно-аналітичного забезпечення </w:t>
      </w:r>
      <w:r w:rsidR="0015794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 області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 використанням сучасних телекомунікаційних та інформаційних технологій;</w:t>
      </w:r>
    </w:p>
    <w:p w:rsidR="00BD657F" w:rsidRPr="000762DA" w:rsidRDefault="00BD657F" w:rsidP="0015794F">
      <w:pPr>
        <w:numPr>
          <w:ilvl w:val="0"/>
          <w:numId w:val="4"/>
        </w:numPr>
        <w:tabs>
          <w:tab w:val="left" w:pos="927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провадження просвітницької діяльності, спрямованої на виховання негативного ставлення до протиправних діянь;</w:t>
      </w:r>
    </w:p>
    <w:p w:rsidR="00BD657F" w:rsidRPr="000762DA" w:rsidRDefault="00BD657F" w:rsidP="0015794F">
      <w:pPr>
        <w:numPr>
          <w:ilvl w:val="0"/>
          <w:numId w:val="4"/>
        </w:numPr>
        <w:tabs>
          <w:tab w:val="left" w:pos="922"/>
        </w:tabs>
        <w:spacing w:after="320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швидке реагування на правопорушення, злочини при розгляді резонансних справ у суді та забезпечення у суді безпеки учасників судового процесу.</w:t>
      </w:r>
    </w:p>
    <w:p w:rsidR="0015794F" w:rsidRPr="000762DA" w:rsidRDefault="0015794F" w:rsidP="00EA007A">
      <w:pPr>
        <w:pStyle w:val="a8"/>
        <w:numPr>
          <w:ilvl w:val="0"/>
          <w:numId w:val="1"/>
        </w:numPr>
        <w:ind w:left="0" w:right="226"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ЗАХОДИ ЩОДО РЕАЛІЗАЦІЇ ПРОГРАМИ</w:t>
      </w:r>
    </w:p>
    <w:p w:rsidR="00E42314" w:rsidRPr="000762DA" w:rsidRDefault="00E42314" w:rsidP="00E42314">
      <w:pPr>
        <w:pStyle w:val="a8"/>
        <w:ind w:left="709" w:right="226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:rsidR="00BD657F" w:rsidRPr="000762DA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Програма спрямована на забезпечення ефективності здійснення узгоджених заходів щодо профілактики правопорушень, усунення причин, що зумовили вчинення протиправних дій та підтримку </w:t>
      </w:r>
      <w:r w:rsidR="0015794F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ТУ ССО у Кіровоградській</w:t>
      </w:r>
      <w:r w:rsidR="0015794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області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D657F" w:rsidRPr="000762DA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Програма спрямована забезпечувати широку гласність охорони об’єктів судів, органів та установ системи правосуддя та проводити інформаційну і просвітницьку роботу з громадянами на предмет знань поводження та підтримання громадського порядку в судах.</w:t>
      </w:r>
    </w:p>
    <w:p w:rsidR="00BD657F" w:rsidRPr="000762DA" w:rsidRDefault="00BD657F" w:rsidP="0015794F">
      <w:pPr>
        <w:spacing w:after="320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Реалізація Програми дозволить налагодити взаємодію між </w:t>
      </w:r>
      <w:r w:rsidR="0015794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 області</w:t>
      </w:r>
      <w:r w:rsidR="001A20EE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ТУ ДСА </w:t>
      </w:r>
      <w:r w:rsidR="001A20EE" w:rsidRPr="000762DA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України в Кіровоградській області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 </w:t>
      </w:r>
      <w:r w:rsidR="00594140">
        <w:rPr>
          <w:rFonts w:ascii="Times New Roman" w:hAnsi="Times New Roman" w:cs="Times New Roman"/>
          <w:bCs/>
          <w:color w:val="auto"/>
          <w:sz w:val="28"/>
          <w:szCs w:val="28"/>
        </w:rPr>
        <w:t>Голованівською</w:t>
      </w:r>
      <w:r w:rsidR="0040703B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селищною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радою з метою недопущення порушень громадського порядку, що дозволить систематично поповнювати базу да</w:t>
      </w:r>
      <w:r w:rsidR="00087989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них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автоматизованої системи відомостями про осіб, які можуть мати протиправн</w:t>
      </w:r>
      <w:r w:rsidR="0015794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наміри.</w:t>
      </w:r>
    </w:p>
    <w:p w:rsidR="001A20EE" w:rsidRPr="000762DA" w:rsidRDefault="001A20EE" w:rsidP="0015794F">
      <w:pPr>
        <w:spacing w:after="320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5794F" w:rsidRPr="000762DA" w:rsidRDefault="0015794F" w:rsidP="00EA007A">
      <w:pPr>
        <w:pStyle w:val="a8"/>
        <w:numPr>
          <w:ilvl w:val="0"/>
          <w:numId w:val="1"/>
        </w:numPr>
        <w:ind w:left="0" w:right="226"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0762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ФІНАНСУВАННЯ ПРОГРАМИ</w:t>
      </w:r>
    </w:p>
    <w:p w:rsidR="00E42314" w:rsidRPr="000762DA" w:rsidRDefault="00E42314" w:rsidP="00E42314">
      <w:pPr>
        <w:pStyle w:val="a8"/>
        <w:ind w:left="709" w:right="226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val="ru-RU"/>
        </w:rPr>
      </w:pPr>
    </w:p>
    <w:p w:rsidR="00BD657F" w:rsidRPr="000762DA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Реалізація Програми забезпечується шляхом пріоритетного фінансування визначених заходів з місцевого бюджету та інших джерел, не заборонених законом. Загальний обсяг фінансування заходів Програми складатиме </w:t>
      </w:r>
      <w:r w:rsidR="001A20EE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49 000 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гривень (згідно</w:t>
      </w:r>
      <w:r w:rsidR="00215D0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додатком</w:t>
      </w:r>
      <w:r w:rsidR="0015794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).</w:t>
      </w:r>
    </w:p>
    <w:p w:rsidR="00BD657F" w:rsidRPr="000762DA" w:rsidRDefault="00594140" w:rsidP="0015794F">
      <w:pPr>
        <w:spacing w:after="320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Голованівська</w:t>
      </w:r>
      <w:r w:rsidR="00B01E9F" w:rsidRPr="000762DA">
        <w:rPr>
          <w:rFonts w:ascii="Times New Roman" w:hAnsi="Times New Roman" w:cs="Times New Roman"/>
          <w:color w:val="auto"/>
          <w:sz w:val="28"/>
          <w:szCs w:val="28"/>
        </w:rPr>
        <w:t xml:space="preserve"> селищна</w:t>
      </w:r>
      <w:r w:rsidR="00B01E9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рада</w:t>
      </w:r>
      <w:r w:rsidR="00BD657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самостійно визначає обсяг коштів, що можуть бути виділені з бюджету</w:t>
      </w:r>
      <w:r w:rsidR="00215D0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Голованівської </w:t>
      </w:r>
      <w:r w:rsidR="0040703B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селищної</w:t>
      </w:r>
      <w:r w:rsidR="00EA0DA7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територіальної громади</w:t>
      </w:r>
      <w:r w:rsidR="00BD657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для реалізації заходів, визначених Програмою.</w:t>
      </w:r>
    </w:p>
    <w:p w:rsidR="0015794F" w:rsidRPr="000762DA" w:rsidRDefault="0015794F" w:rsidP="00EA007A">
      <w:pPr>
        <w:pStyle w:val="a8"/>
        <w:numPr>
          <w:ilvl w:val="0"/>
          <w:numId w:val="1"/>
        </w:numPr>
        <w:ind w:left="0" w:right="226"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ОЧІКУВАНІ РЕЗУЛЬТАТИ</w:t>
      </w:r>
    </w:p>
    <w:p w:rsidR="00E42314" w:rsidRPr="000762DA" w:rsidRDefault="00E42314" w:rsidP="00E42314">
      <w:pPr>
        <w:pStyle w:val="a8"/>
        <w:ind w:left="709" w:right="226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:rsidR="00BD657F" w:rsidRPr="000762DA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Виконання Програми дасть можливість на сучасному та належному рівні забезпечити:</w:t>
      </w:r>
    </w:p>
    <w:p w:rsidR="00BD657F" w:rsidRPr="000762DA" w:rsidRDefault="0015794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BD657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ефективність реалізації державної політики з підтримання громадського порядку в суді, припинення проявів неповаги до суду, охорону приміщень судів, органів та установ системи правосуддя, виконання функцій щодо державного забезпечення особистої безпеки суддів та членів їх сімей, підвищення рівня правопорядку в судах, забезпечення безпеки в суді, учасників судового процесу та проявів тероризму;</w:t>
      </w:r>
    </w:p>
    <w:p w:rsidR="00BD657F" w:rsidRPr="000762DA" w:rsidRDefault="0015794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- </w:t>
      </w:r>
      <w:r w:rsidR="00BD657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створення безпечних умов для усіх учасників судового процесу відповідно до визначених нормативними актами процедур;</w:t>
      </w:r>
    </w:p>
    <w:p w:rsidR="00BD657F" w:rsidRPr="000762DA" w:rsidRDefault="0015794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BD657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підвищити оперативність реагування на вчинені правопорушення та їх виявлення шляхом удосконалення технічних засобів контролю за ситуацією в громадських місцях, створення відповідних систем накопичення та обміну інформацією;</w:t>
      </w:r>
    </w:p>
    <w:p w:rsidR="00BD657F" w:rsidRPr="000762DA" w:rsidRDefault="0015794F" w:rsidP="0015794F">
      <w:pPr>
        <w:spacing w:line="0" w:lineRule="atLeast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- </w:t>
      </w:r>
      <w:r w:rsidR="00BD657F"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запровадження алгоритму побудови управлінських та робочих процесів, спрямованих на якість, постійну готовність до виконання завдань за призначенням.</w:t>
      </w:r>
    </w:p>
    <w:p w:rsidR="0015794F" w:rsidRPr="000762DA" w:rsidRDefault="0015794F" w:rsidP="0015794F">
      <w:pPr>
        <w:spacing w:line="0" w:lineRule="atLeast"/>
        <w:ind w:right="226"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val="ru-RU"/>
        </w:rPr>
      </w:pPr>
    </w:p>
    <w:p w:rsidR="0015794F" w:rsidRPr="000762DA" w:rsidRDefault="0015794F" w:rsidP="00E42314">
      <w:pPr>
        <w:pStyle w:val="a8"/>
        <w:numPr>
          <w:ilvl w:val="0"/>
          <w:numId w:val="1"/>
        </w:numPr>
        <w:spacing w:line="0" w:lineRule="atLeast"/>
        <w:ind w:left="0" w:right="226" w:firstLine="851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0762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КООРДИНАЦІЯ ТА КОНТРОЛЬ ЗА ХОДОМ ВИКОНАННЯ ПРОГРАМИ</w:t>
      </w:r>
    </w:p>
    <w:p w:rsidR="00E42314" w:rsidRPr="000762DA" w:rsidRDefault="00E42314" w:rsidP="00E42314">
      <w:pPr>
        <w:pStyle w:val="a8"/>
        <w:spacing w:line="0" w:lineRule="atLeast"/>
        <w:ind w:right="226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val="ru-RU"/>
        </w:rPr>
      </w:pPr>
    </w:p>
    <w:p w:rsidR="00BD657F" w:rsidRPr="000762DA" w:rsidRDefault="00BD657F" w:rsidP="0015794F">
      <w:pPr>
        <w:spacing w:line="0" w:lineRule="atLeast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Координація робіт з виконання Програми покладається на </w:t>
      </w:r>
      <w:r w:rsidR="0059414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Голованівську </w:t>
      </w:r>
      <w:r w:rsidR="0040703B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селищну</w:t>
      </w:r>
      <w:r w:rsidR="002B6C3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>раду.</w:t>
      </w:r>
    </w:p>
    <w:p w:rsidR="00BD657F" w:rsidRPr="000762DA" w:rsidRDefault="00BD657F" w:rsidP="0015794F">
      <w:pPr>
        <w:spacing w:line="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D657F" w:rsidRPr="000762DA" w:rsidRDefault="00BD657F" w:rsidP="00BD657F">
      <w:pPr>
        <w:spacing w:after="1300"/>
        <w:ind w:left="6480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BD657F" w:rsidRPr="000762DA" w:rsidRDefault="00BD657F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215D07" w:rsidRPr="000762DA" w:rsidRDefault="00215D07" w:rsidP="00215D07">
      <w:pPr>
        <w:pStyle w:val="a5"/>
        <w:shd w:val="clear" w:color="auto" w:fill="auto"/>
        <w:spacing w:line="0" w:lineRule="atLeast"/>
        <w:ind w:left="5760" w:firstLine="720"/>
        <w:jc w:val="both"/>
        <w:rPr>
          <w:b w:val="0"/>
          <w:color w:val="auto"/>
        </w:rPr>
      </w:pPr>
      <w:r w:rsidRPr="000762DA">
        <w:rPr>
          <w:b w:val="0"/>
          <w:color w:val="auto"/>
        </w:rPr>
        <w:lastRenderedPageBreak/>
        <w:t xml:space="preserve">Додаток 1 </w:t>
      </w:r>
    </w:p>
    <w:p w:rsidR="00215D07" w:rsidRPr="000762DA" w:rsidRDefault="00215D07" w:rsidP="00215D07">
      <w:pPr>
        <w:pStyle w:val="a5"/>
        <w:shd w:val="clear" w:color="auto" w:fill="auto"/>
        <w:spacing w:line="0" w:lineRule="atLeast"/>
        <w:ind w:left="3758"/>
        <w:jc w:val="both"/>
        <w:rPr>
          <w:color w:val="auto"/>
          <w:lang w:val="ru-RU"/>
        </w:rPr>
      </w:pPr>
    </w:p>
    <w:p w:rsidR="00215D07" w:rsidRPr="000762DA" w:rsidRDefault="00215D07" w:rsidP="00215D07">
      <w:pPr>
        <w:pStyle w:val="a5"/>
        <w:shd w:val="clear" w:color="auto" w:fill="auto"/>
        <w:spacing w:line="0" w:lineRule="atLeast"/>
        <w:jc w:val="both"/>
        <w:rPr>
          <w:color w:val="auto"/>
          <w:lang w:val="ru-RU"/>
        </w:rPr>
      </w:pPr>
    </w:p>
    <w:p w:rsidR="00215D07" w:rsidRPr="000762DA" w:rsidRDefault="00215D07" w:rsidP="00215D07">
      <w:pPr>
        <w:pStyle w:val="a5"/>
        <w:shd w:val="clear" w:color="auto" w:fill="auto"/>
        <w:spacing w:line="0" w:lineRule="atLeast"/>
        <w:jc w:val="center"/>
        <w:rPr>
          <w:color w:val="auto"/>
          <w:lang w:val="ru-RU"/>
        </w:rPr>
      </w:pPr>
      <w:r w:rsidRPr="000762DA">
        <w:rPr>
          <w:color w:val="auto"/>
          <w:lang w:val="ru-RU"/>
        </w:rPr>
        <w:t>ПАСПОРТ ПРОГРАМИ</w:t>
      </w:r>
    </w:p>
    <w:p w:rsidR="00215D07" w:rsidRPr="000762DA" w:rsidRDefault="00215D07" w:rsidP="00215D07">
      <w:pPr>
        <w:pStyle w:val="a5"/>
        <w:shd w:val="clear" w:color="auto" w:fill="auto"/>
        <w:spacing w:line="0" w:lineRule="atLeast"/>
        <w:jc w:val="center"/>
        <w:rPr>
          <w:color w:val="auto"/>
          <w:lang w:val="ru-RU"/>
        </w:rPr>
      </w:pPr>
      <w:r w:rsidRPr="000762DA">
        <w:rPr>
          <w:color w:val="auto"/>
          <w:lang w:val="ru-RU"/>
        </w:rPr>
        <w:t>«БЕЗПЕЧНЕ ПРАВОСУДДЯ» НА 2021 РІК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98"/>
        <w:gridCol w:w="4512"/>
        <w:gridCol w:w="4896"/>
      </w:tblGrid>
      <w:tr w:rsidR="00215D07" w:rsidRPr="000762DA" w:rsidTr="00631B02">
        <w:trPr>
          <w:trHeight w:hRule="exact" w:val="2080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0762DA">
              <w:rPr>
                <w:color w:val="auto"/>
              </w:rPr>
              <w:t>1</w:t>
            </w:r>
            <w:r w:rsidRPr="000762DA">
              <w:rPr>
                <w:color w:val="auto"/>
                <w:lang w:val="ru-RU"/>
              </w:rPr>
              <w:t>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0762DA">
              <w:rPr>
                <w:color w:val="auto"/>
              </w:rPr>
              <w:t>Ініціатор розроблення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0762DA">
              <w:rPr>
                <w:color w:val="auto"/>
              </w:rPr>
              <w:t xml:space="preserve">Територіальне управління Служби судової охорони у Кіровоградській області, </w:t>
            </w:r>
            <w:r w:rsidRPr="000762DA">
              <w:rPr>
                <w:color w:val="auto"/>
                <w:shd w:val="clear" w:color="auto" w:fill="FFFFFF"/>
              </w:rPr>
              <w:t>Територіальне управління Державної судової адміністрації України в Кіровоградській області</w:t>
            </w:r>
          </w:p>
        </w:tc>
      </w:tr>
      <w:tr w:rsidR="00215D07" w:rsidRPr="000762DA" w:rsidTr="00631B02">
        <w:trPr>
          <w:trHeight w:hRule="exact" w:val="1981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0762DA">
              <w:rPr>
                <w:color w:val="auto"/>
                <w:lang w:val="ru-RU"/>
              </w:rPr>
              <w:t>2.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0762DA">
              <w:rPr>
                <w:color w:val="auto"/>
              </w:rPr>
              <w:t>Розробник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0762DA">
              <w:rPr>
                <w:color w:val="auto"/>
              </w:rPr>
              <w:t>Територіальне управління Служби судової охорони у Кіровоградській області, </w:t>
            </w:r>
            <w:r w:rsidRPr="000762DA">
              <w:rPr>
                <w:color w:val="auto"/>
                <w:shd w:val="clear" w:color="auto" w:fill="FFFFFF"/>
              </w:rPr>
              <w:t xml:space="preserve">Територіальне управління Державної судової адміністрації України </w:t>
            </w:r>
            <w:r w:rsidRPr="000762DA">
              <w:rPr>
                <w:color w:val="auto"/>
              </w:rPr>
              <w:t>в Кіровоградській</w:t>
            </w:r>
            <w:r w:rsidRPr="000762DA">
              <w:rPr>
                <w:color w:val="auto"/>
                <w:shd w:val="clear" w:color="auto" w:fill="FFFFFF"/>
              </w:rPr>
              <w:t xml:space="preserve"> області,</w:t>
            </w:r>
          </w:p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>Голованівська</w:t>
            </w:r>
            <w:r w:rsidRPr="000762DA">
              <w:rPr>
                <w:color w:val="auto"/>
              </w:rPr>
              <w:t xml:space="preserve"> селищна рада</w:t>
            </w:r>
          </w:p>
        </w:tc>
      </w:tr>
      <w:tr w:rsidR="00215D07" w:rsidRPr="000762DA" w:rsidTr="00631B02">
        <w:trPr>
          <w:trHeight w:hRule="exact" w:val="1982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0762DA">
              <w:rPr>
                <w:color w:val="auto"/>
                <w:lang w:val="ru-RU"/>
              </w:rPr>
              <w:t>3.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0762DA">
              <w:rPr>
                <w:color w:val="auto"/>
              </w:rPr>
              <w:t>Відповідальні виконавці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>Голованівська</w:t>
            </w:r>
            <w:r w:rsidRPr="000762DA">
              <w:rPr>
                <w:color w:val="auto"/>
              </w:rPr>
              <w:t xml:space="preserve"> селищна рада, Територіальне управління Служби судової охорони у Кіровоградській області, </w:t>
            </w:r>
            <w:r w:rsidRPr="000762DA">
              <w:rPr>
                <w:color w:val="auto"/>
                <w:shd w:val="clear" w:color="auto" w:fill="FFFFFF"/>
              </w:rPr>
              <w:t>Територіальне управління Державної судової адміністрації України в Кіровоградській області</w:t>
            </w:r>
          </w:p>
        </w:tc>
      </w:tr>
      <w:tr w:rsidR="00215D07" w:rsidRPr="000762DA" w:rsidTr="00631B02">
        <w:trPr>
          <w:trHeight w:hRule="exact" w:val="727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0762DA">
              <w:rPr>
                <w:color w:val="auto"/>
                <w:lang w:val="ru-RU"/>
              </w:rPr>
              <w:t>4.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0762DA">
              <w:rPr>
                <w:color w:val="auto"/>
              </w:rPr>
              <w:t>Головний розпорядник коштів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Голованівська </w:t>
            </w:r>
            <w:r w:rsidRPr="000762DA">
              <w:rPr>
                <w:color w:val="auto"/>
                <w:lang w:val="ru-RU"/>
              </w:rPr>
              <w:t>селищна</w:t>
            </w:r>
            <w:r>
              <w:rPr>
                <w:color w:val="auto"/>
                <w:lang w:val="ru-RU"/>
              </w:rPr>
              <w:t xml:space="preserve"> </w:t>
            </w:r>
            <w:r w:rsidRPr="000762DA">
              <w:rPr>
                <w:color w:val="auto"/>
              </w:rPr>
              <w:t>рада</w:t>
            </w:r>
          </w:p>
        </w:tc>
      </w:tr>
      <w:tr w:rsidR="00215D07" w:rsidRPr="000762DA" w:rsidTr="00631B02">
        <w:trPr>
          <w:trHeight w:hRule="exact" w:val="1977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0762DA">
              <w:rPr>
                <w:color w:val="auto"/>
                <w:lang w:val="ru-RU"/>
              </w:rPr>
              <w:t>5.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0762DA">
              <w:rPr>
                <w:color w:val="auto"/>
              </w:rPr>
              <w:t>Учасники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>Голованівська</w:t>
            </w:r>
            <w:r w:rsidRPr="000762DA">
              <w:rPr>
                <w:color w:val="auto"/>
              </w:rPr>
              <w:t xml:space="preserve"> селищна рада, Територіальне управління Служби судової охорони у Кіровоградській області, </w:t>
            </w:r>
            <w:r w:rsidRPr="000762DA">
              <w:rPr>
                <w:color w:val="auto"/>
                <w:shd w:val="clear" w:color="auto" w:fill="FFFFFF"/>
              </w:rPr>
              <w:t>Територіальне управління Державної судової адміністрації України в Кіровоградській області</w:t>
            </w:r>
          </w:p>
        </w:tc>
      </w:tr>
      <w:tr w:rsidR="00215D07" w:rsidRPr="000762DA" w:rsidTr="00631B02">
        <w:trPr>
          <w:trHeight w:hRule="exact" w:val="559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0762DA">
              <w:rPr>
                <w:color w:val="auto"/>
                <w:lang w:val="ru-RU"/>
              </w:rPr>
              <w:t>6.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0762DA">
              <w:rPr>
                <w:color w:val="auto"/>
              </w:rPr>
              <w:t>Термін реалізації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0762DA">
              <w:rPr>
                <w:color w:val="auto"/>
              </w:rPr>
              <w:t>2021 рік</w:t>
            </w:r>
          </w:p>
        </w:tc>
      </w:tr>
      <w:tr w:rsidR="00215D07" w:rsidRPr="000762DA" w:rsidTr="00631B02">
        <w:trPr>
          <w:trHeight w:hRule="exact" w:val="851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0762DA">
              <w:rPr>
                <w:color w:val="auto"/>
                <w:lang w:val="ru-RU"/>
              </w:rPr>
              <w:t>7.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0762DA">
              <w:rPr>
                <w:color w:val="auto"/>
              </w:rPr>
              <w:t>Перелік бюджетів, які беруть участь у виконанні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  <w:sz w:val="16"/>
                <w:szCs w:val="16"/>
              </w:rPr>
            </w:pPr>
          </w:p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0762DA">
              <w:rPr>
                <w:color w:val="auto"/>
              </w:rPr>
              <w:t>Бюджет</w:t>
            </w:r>
            <w:r>
              <w:rPr>
                <w:color w:val="auto"/>
              </w:rPr>
              <w:t xml:space="preserve"> Голованівської </w:t>
            </w:r>
            <w:r w:rsidRPr="000762DA">
              <w:rPr>
                <w:color w:val="auto"/>
                <w:lang w:val="ru-RU"/>
              </w:rPr>
              <w:t>селищної</w:t>
            </w:r>
            <w:r>
              <w:rPr>
                <w:color w:val="auto"/>
                <w:lang w:val="ru-RU"/>
              </w:rPr>
              <w:t xml:space="preserve"> ради</w:t>
            </w:r>
          </w:p>
        </w:tc>
      </w:tr>
      <w:tr w:rsidR="00215D07" w:rsidRPr="000762DA" w:rsidTr="00631B02">
        <w:trPr>
          <w:trHeight w:hRule="exact" w:val="100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0762DA">
              <w:rPr>
                <w:color w:val="auto"/>
                <w:lang w:val="ru-RU"/>
              </w:rPr>
              <w:t>8.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0762DA">
              <w:rPr>
                <w:color w:val="auto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  <w:sz w:val="16"/>
                <w:szCs w:val="16"/>
              </w:rPr>
            </w:pPr>
          </w:p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  <w:lang w:val="ru-RU"/>
              </w:rPr>
            </w:pPr>
          </w:p>
          <w:p w:rsidR="00215D07" w:rsidRPr="000762DA" w:rsidRDefault="00215D07" w:rsidP="00631B02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0762DA">
              <w:rPr>
                <w:color w:val="auto"/>
              </w:rPr>
              <w:t>Згідно з додатком до Програми</w:t>
            </w:r>
          </w:p>
        </w:tc>
      </w:tr>
    </w:tbl>
    <w:p w:rsidR="00215D07" w:rsidRPr="000762DA" w:rsidRDefault="00215D07" w:rsidP="00215D07">
      <w:pPr>
        <w:spacing w:line="1" w:lineRule="exact"/>
        <w:rPr>
          <w:color w:val="auto"/>
          <w:sz w:val="2"/>
          <w:szCs w:val="2"/>
        </w:rPr>
      </w:pPr>
    </w:p>
    <w:p w:rsidR="00215D07" w:rsidRDefault="00215D07" w:rsidP="00215D07">
      <w:pPr>
        <w:spacing w:line="0" w:lineRule="atLeast"/>
        <w:ind w:left="648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15D07" w:rsidRDefault="00215D07" w:rsidP="00215D07">
      <w:pPr>
        <w:spacing w:line="0" w:lineRule="atLeast"/>
        <w:ind w:left="648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15D07" w:rsidRDefault="00215D07" w:rsidP="00215D07">
      <w:pPr>
        <w:spacing w:line="0" w:lineRule="atLeast"/>
        <w:ind w:left="648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15D07" w:rsidRDefault="00215D07" w:rsidP="00215D07">
      <w:pPr>
        <w:spacing w:line="0" w:lineRule="atLeast"/>
        <w:ind w:left="648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15D07" w:rsidRDefault="00215D07" w:rsidP="00215D07">
      <w:pPr>
        <w:spacing w:line="0" w:lineRule="atLeast"/>
        <w:ind w:left="648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15D07" w:rsidRDefault="00215D07" w:rsidP="00215D07">
      <w:pPr>
        <w:spacing w:line="0" w:lineRule="atLeast"/>
        <w:ind w:left="648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B60FA" w:rsidRPr="000762DA" w:rsidRDefault="00BD657F" w:rsidP="00215D07">
      <w:pPr>
        <w:spacing w:line="0" w:lineRule="atLeast"/>
        <w:ind w:left="648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Додаток </w:t>
      </w:r>
      <w:r w:rsidR="008B60FA" w:rsidRPr="000762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</w:t>
      </w:r>
      <w:r w:rsidRPr="00076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8B60FA" w:rsidRPr="000762DA" w:rsidRDefault="008B60FA" w:rsidP="00174EBD">
      <w:pPr>
        <w:spacing w:line="0" w:lineRule="atLeas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E42314" w:rsidRPr="000762DA" w:rsidRDefault="002B6C3F" w:rsidP="00FC1CB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Фінансування П</w:t>
      </w:r>
      <w:r w:rsidR="00BD657F" w:rsidRPr="000762DA">
        <w:rPr>
          <w:b/>
          <w:bCs/>
          <w:color w:val="auto"/>
        </w:rPr>
        <w:t>рограми</w:t>
      </w:r>
    </w:p>
    <w:p w:rsidR="00DE3EAB" w:rsidRPr="000762DA" w:rsidRDefault="00BD657F" w:rsidP="00FC1CBC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</w:rPr>
      </w:pPr>
      <w:r w:rsidRPr="000762DA">
        <w:rPr>
          <w:b/>
          <w:bCs/>
          <w:color w:val="auto"/>
        </w:rPr>
        <w:t xml:space="preserve">«Безпечне правосуддя» </w:t>
      </w:r>
      <w:r w:rsidR="00FC1CBC" w:rsidRPr="000762DA">
        <w:rPr>
          <w:b/>
          <w:color w:val="auto"/>
        </w:rPr>
        <w:t xml:space="preserve">на території </w:t>
      </w:r>
      <w:r w:rsidR="00594140">
        <w:rPr>
          <w:b/>
          <w:color w:val="auto"/>
          <w:lang w:val="ru-RU"/>
        </w:rPr>
        <w:t>Голованівської</w:t>
      </w:r>
      <w:r w:rsidR="002B6C3F">
        <w:rPr>
          <w:b/>
          <w:color w:val="auto"/>
          <w:lang w:val="ru-RU"/>
        </w:rPr>
        <w:t xml:space="preserve"> </w:t>
      </w:r>
      <w:r w:rsidR="005410AE" w:rsidRPr="000762DA">
        <w:rPr>
          <w:b/>
          <w:color w:val="auto"/>
          <w:lang w:val="ru-RU"/>
        </w:rPr>
        <w:t>селищної</w:t>
      </w:r>
    </w:p>
    <w:p w:rsidR="00FC1CBC" w:rsidRPr="000762DA" w:rsidRDefault="00215D07" w:rsidP="00FC1CBC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</w:rPr>
      </w:pPr>
      <w:r>
        <w:rPr>
          <w:b/>
          <w:color w:val="auto"/>
        </w:rPr>
        <w:t>ради</w:t>
      </w:r>
    </w:p>
    <w:p w:rsidR="00FC1CBC" w:rsidRPr="000762DA" w:rsidRDefault="00A137E0" w:rsidP="00FC1CBC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</w:rPr>
      </w:pPr>
      <w:r w:rsidRPr="000762DA">
        <w:rPr>
          <w:b/>
          <w:color w:val="auto"/>
          <w:lang w:val="ru-RU"/>
        </w:rPr>
        <w:t>Голованівського</w:t>
      </w:r>
      <w:r w:rsidR="00FC1CBC" w:rsidRPr="000762DA">
        <w:rPr>
          <w:b/>
          <w:color w:val="auto"/>
        </w:rPr>
        <w:t xml:space="preserve"> району Кіровоградської області на 2021 рік</w:t>
      </w:r>
    </w:p>
    <w:tbl>
      <w:tblPr>
        <w:tblOverlap w:val="never"/>
        <w:tblW w:w="10490" w:type="dxa"/>
        <w:tblInd w:w="-57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"/>
        <w:gridCol w:w="2552"/>
        <w:gridCol w:w="1134"/>
        <w:gridCol w:w="1985"/>
        <w:gridCol w:w="2126"/>
        <w:gridCol w:w="2268"/>
      </w:tblGrid>
      <w:tr w:rsidR="000762DA" w:rsidRPr="000762DA" w:rsidTr="00EA0DA7">
        <w:trPr>
          <w:trHeight w:hRule="exact" w:val="212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7BC" w:rsidRPr="000762DA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№ з/п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7BC" w:rsidRPr="000762DA" w:rsidRDefault="00AB37BC" w:rsidP="00FC1CBC">
            <w:pPr>
              <w:spacing w:line="0" w:lineRule="atLeast"/>
              <w:ind w:firstLine="40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Найменування</w:t>
            </w:r>
          </w:p>
          <w:p w:rsidR="00AB37BC" w:rsidRPr="000762DA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заходу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B37BC" w:rsidRPr="000762DA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Орієнтовні обсяги фінансування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7BC" w:rsidRPr="000762DA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Джерела фінансування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7BC" w:rsidRPr="000762DA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Виконавці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0762DA" w:rsidRDefault="00AB37BC" w:rsidP="00AB37B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:rsidR="00AB37BC" w:rsidRPr="000762DA" w:rsidRDefault="00AB37BC" w:rsidP="00AB37B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:rsidR="00AB37BC" w:rsidRPr="000762DA" w:rsidRDefault="00AB37BC" w:rsidP="00AB37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Очікуваний результат</w:t>
            </w:r>
          </w:p>
        </w:tc>
      </w:tr>
      <w:tr w:rsidR="000762DA" w:rsidRPr="000762DA" w:rsidTr="00EA0DA7">
        <w:trPr>
          <w:trHeight w:hRule="exact" w:val="389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7BC" w:rsidRPr="000762DA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7BC" w:rsidRPr="000762DA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37BC" w:rsidRPr="000762DA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2021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7BC" w:rsidRPr="000762DA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7BC" w:rsidRPr="000762DA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0762DA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</w:tr>
      <w:tr w:rsidR="000762DA" w:rsidRPr="000762DA" w:rsidTr="00EA0DA7">
        <w:trPr>
          <w:trHeight w:hRule="exact" w:val="64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7BC" w:rsidRPr="000762DA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7BC" w:rsidRPr="000762DA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Встановлення системи </w:t>
            </w:r>
          </w:p>
          <w:p w:rsidR="00AB37BC" w:rsidRPr="000762DA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відеоспостереження, оновлення існуючої</w:t>
            </w:r>
            <w:r w:rsidR="00E42314"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 П</w:t>
            </w:r>
            <w:r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ридбання офісної, комп’ютерної техніки, засобів зв’язку, портативних нагрудних відеореєстраторів та іншого обладнання</w:t>
            </w:r>
            <w:r w:rsidR="00E42314"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</w:t>
            </w:r>
            <w:r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оргтехніки </w:t>
            </w:r>
            <w:r w:rsidR="00E42314"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для </w:t>
            </w:r>
            <w:r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співробітників та працівників ТУ ССО у Кіровоградській області з метою належного виконання покладених обов’язків.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7BC" w:rsidRPr="000762DA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B37BC" w:rsidRPr="000762DA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B37BC" w:rsidRPr="000762DA" w:rsidRDefault="001A20EE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49</w:t>
            </w:r>
            <w:r w:rsidR="00AB37BC"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7BC" w:rsidRPr="000762DA" w:rsidRDefault="00AB37BC" w:rsidP="00FC1CBC">
            <w:pPr>
              <w:spacing w:before="80"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Бюджет</w:t>
            </w:r>
            <w:r w:rsidR="00594140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Голованівської</w:t>
            </w:r>
            <w:r w:rsidR="002B6C3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="0040703B"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селищної</w:t>
            </w:r>
            <w:r w:rsidR="002B6C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="00215D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рад</w:t>
            </w:r>
          </w:p>
          <w:p w:rsidR="00AB37BC" w:rsidRPr="000762DA" w:rsidRDefault="00AB37BC" w:rsidP="00FC1CBC">
            <w:pPr>
              <w:spacing w:before="80" w:line="0" w:lineRule="atLeast"/>
              <w:jc w:val="center"/>
              <w:rPr>
                <w:rFonts w:ascii="Times New Roman" w:eastAsia="Times New Roman" w:hAnsi="Times New Roman" w:cs="Times New Roman"/>
                <w:smallCaps/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0762DA" w:rsidRDefault="00594140" w:rsidP="00FC1CBC">
            <w:pPr>
              <w:tabs>
                <w:tab w:val="left" w:pos="2352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Голованівська</w:t>
            </w:r>
            <w:r w:rsidR="002B6C3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0703B"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селищн</w:t>
            </w:r>
            <w:r w:rsidR="00482124"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AB37BC"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рад</w:t>
            </w:r>
            <w:r w:rsidR="00482124"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AB37BC"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Територіальне управління</w:t>
            </w:r>
          </w:p>
          <w:p w:rsidR="00AB37BC" w:rsidRPr="000762DA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Служби судової охорони у Кіровоградській області</w:t>
            </w:r>
            <w:r w:rsidR="001A20EE"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="001A20EE" w:rsidRPr="000762DA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Територіальне управління Державної судової адміністрації України в Кіровоградській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0762DA" w:rsidRDefault="00AB37BC" w:rsidP="00FC1CBC">
            <w:pPr>
              <w:tabs>
                <w:tab w:val="left" w:pos="2352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Належне функціонування підрозділів ТУ ССО у Кіровоградській області у </w:t>
            </w:r>
            <w:r w:rsidR="00B651A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смт</w:t>
            </w:r>
            <w:r w:rsidR="0040703B" w:rsidRPr="000762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="0059414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Голованівськ</w:t>
            </w:r>
          </w:p>
        </w:tc>
      </w:tr>
      <w:tr w:rsidR="000762DA" w:rsidRPr="000762DA" w:rsidTr="001A20EE">
        <w:trPr>
          <w:trHeight w:hRule="exact" w:val="458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37BC" w:rsidRPr="000762DA" w:rsidRDefault="00AB37BC" w:rsidP="00FC1CBC">
            <w:pPr>
              <w:spacing w:line="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Всього 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37BC" w:rsidRPr="000762DA" w:rsidRDefault="001A20EE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762D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49</w:t>
            </w:r>
            <w:r w:rsidR="00AB37BC" w:rsidRPr="000762D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7BC" w:rsidRPr="000762DA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0762DA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0762DA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</w:tr>
    </w:tbl>
    <w:p w:rsidR="00BD657F" w:rsidRPr="000762DA" w:rsidRDefault="00BD657F" w:rsidP="00FC1CBC">
      <w:pPr>
        <w:spacing w:line="0" w:lineRule="atLeast"/>
        <w:rPr>
          <w:color w:val="auto"/>
          <w:sz w:val="28"/>
          <w:szCs w:val="28"/>
        </w:rPr>
      </w:pPr>
    </w:p>
    <w:p w:rsidR="00AD3ABB" w:rsidRPr="000762DA" w:rsidRDefault="00AD3ABB">
      <w:pPr>
        <w:pStyle w:val="1"/>
        <w:shd w:val="clear" w:color="auto" w:fill="auto"/>
        <w:ind w:firstLine="740"/>
        <w:jc w:val="both"/>
        <w:rPr>
          <w:color w:val="auto"/>
        </w:rPr>
      </w:pPr>
    </w:p>
    <w:bookmarkEnd w:id="0"/>
    <w:p w:rsidR="00AD3ABB" w:rsidRPr="000762DA" w:rsidRDefault="00AD3ABB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sectPr w:rsidR="00AD3ABB" w:rsidRPr="000762DA" w:rsidSect="001B72F7">
      <w:pgSz w:w="11900" w:h="16840"/>
      <w:pgMar w:top="1043" w:right="420" w:bottom="930" w:left="1616" w:header="612" w:footer="499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46E" w:rsidRDefault="00DA146E">
      <w:r>
        <w:separator/>
      </w:r>
    </w:p>
  </w:endnote>
  <w:endnote w:type="continuationSeparator" w:id="1">
    <w:p w:rsidR="00DA146E" w:rsidRDefault="00DA1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46E" w:rsidRDefault="00DA146E"/>
  </w:footnote>
  <w:footnote w:type="continuationSeparator" w:id="1">
    <w:p w:rsidR="00DA146E" w:rsidRDefault="00DA146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20ED"/>
    <w:multiLevelType w:val="multilevel"/>
    <w:tmpl w:val="C058A6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974E11"/>
    <w:multiLevelType w:val="hybridMultilevel"/>
    <w:tmpl w:val="EF16D94C"/>
    <w:lvl w:ilvl="0" w:tplc="66345450">
      <w:start w:val="1"/>
      <w:numFmt w:val="decimal"/>
      <w:suff w:val="space"/>
      <w:lvlText w:val="%1."/>
      <w:lvlJc w:val="left"/>
      <w:pPr>
        <w:ind w:left="570" w:hanging="51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A9E3CB6"/>
    <w:multiLevelType w:val="multilevel"/>
    <w:tmpl w:val="A7BC76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9370B6"/>
    <w:multiLevelType w:val="multilevel"/>
    <w:tmpl w:val="37F62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FB603A"/>
    <w:multiLevelType w:val="hybridMultilevel"/>
    <w:tmpl w:val="BCB4CF04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9F75E4E"/>
    <w:multiLevelType w:val="multilevel"/>
    <w:tmpl w:val="3C1C55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43A1B"/>
    <w:rsid w:val="00001B16"/>
    <w:rsid w:val="000034D0"/>
    <w:rsid w:val="00033BB4"/>
    <w:rsid w:val="000762DA"/>
    <w:rsid w:val="00087989"/>
    <w:rsid w:val="00141C93"/>
    <w:rsid w:val="0015794F"/>
    <w:rsid w:val="00174EBD"/>
    <w:rsid w:val="001A20EE"/>
    <w:rsid w:val="001B72F7"/>
    <w:rsid w:val="001C3514"/>
    <w:rsid w:val="00215D07"/>
    <w:rsid w:val="00224A4C"/>
    <w:rsid w:val="00240FE5"/>
    <w:rsid w:val="002958AF"/>
    <w:rsid w:val="00296AC8"/>
    <w:rsid w:val="002B6C3F"/>
    <w:rsid w:val="002D4527"/>
    <w:rsid w:val="00394CF2"/>
    <w:rsid w:val="004022FA"/>
    <w:rsid w:val="004040DD"/>
    <w:rsid w:val="0040703B"/>
    <w:rsid w:val="0040709D"/>
    <w:rsid w:val="00407F38"/>
    <w:rsid w:val="00451793"/>
    <w:rsid w:val="00474F4F"/>
    <w:rsid w:val="00480285"/>
    <w:rsid w:val="00482124"/>
    <w:rsid w:val="004B1889"/>
    <w:rsid w:val="004C1476"/>
    <w:rsid w:val="004D27CE"/>
    <w:rsid w:val="005410AE"/>
    <w:rsid w:val="00546661"/>
    <w:rsid w:val="00563468"/>
    <w:rsid w:val="00572331"/>
    <w:rsid w:val="00594140"/>
    <w:rsid w:val="005D48BC"/>
    <w:rsid w:val="005E4EE2"/>
    <w:rsid w:val="005F2394"/>
    <w:rsid w:val="005F403E"/>
    <w:rsid w:val="005F564D"/>
    <w:rsid w:val="00620CEE"/>
    <w:rsid w:val="00662BD2"/>
    <w:rsid w:val="00771D1A"/>
    <w:rsid w:val="007832E1"/>
    <w:rsid w:val="007D5B52"/>
    <w:rsid w:val="00832B2E"/>
    <w:rsid w:val="00840CB7"/>
    <w:rsid w:val="00855EF4"/>
    <w:rsid w:val="008B60FA"/>
    <w:rsid w:val="008C3ECD"/>
    <w:rsid w:val="008D69C3"/>
    <w:rsid w:val="009008CC"/>
    <w:rsid w:val="00912BF7"/>
    <w:rsid w:val="009232BA"/>
    <w:rsid w:val="009D212E"/>
    <w:rsid w:val="009D2EED"/>
    <w:rsid w:val="00A137E0"/>
    <w:rsid w:val="00A15024"/>
    <w:rsid w:val="00A17F81"/>
    <w:rsid w:val="00A27310"/>
    <w:rsid w:val="00A330E3"/>
    <w:rsid w:val="00A91250"/>
    <w:rsid w:val="00A93907"/>
    <w:rsid w:val="00AA0093"/>
    <w:rsid w:val="00AB37BC"/>
    <w:rsid w:val="00AC655F"/>
    <w:rsid w:val="00AC77B8"/>
    <w:rsid w:val="00AD3ABB"/>
    <w:rsid w:val="00B01E9F"/>
    <w:rsid w:val="00B57404"/>
    <w:rsid w:val="00B651A3"/>
    <w:rsid w:val="00B92F26"/>
    <w:rsid w:val="00BD657F"/>
    <w:rsid w:val="00C3123F"/>
    <w:rsid w:val="00C34FDE"/>
    <w:rsid w:val="00C946CD"/>
    <w:rsid w:val="00CA7385"/>
    <w:rsid w:val="00CD3891"/>
    <w:rsid w:val="00CF1749"/>
    <w:rsid w:val="00CF6254"/>
    <w:rsid w:val="00D441ED"/>
    <w:rsid w:val="00D75890"/>
    <w:rsid w:val="00DA146E"/>
    <w:rsid w:val="00DA708F"/>
    <w:rsid w:val="00DE3EAB"/>
    <w:rsid w:val="00E1053C"/>
    <w:rsid w:val="00E23ED6"/>
    <w:rsid w:val="00E42314"/>
    <w:rsid w:val="00E43A1B"/>
    <w:rsid w:val="00EA007A"/>
    <w:rsid w:val="00EA00FB"/>
    <w:rsid w:val="00EA0DA7"/>
    <w:rsid w:val="00EC4192"/>
    <w:rsid w:val="00F253D6"/>
    <w:rsid w:val="00F94648"/>
    <w:rsid w:val="00FA10E5"/>
    <w:rsid w:val="00FC1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ECD"/>
    <w:rPr>
      <w:color w:val="000000"/>
    </w:rPr>
  </w:style>
  <w:style w:type="paragraph" w:styleId="2">
    <w:name w:val="heading 2"/>
    <w:basedOn w:val="a"/>
    <w:link w:val="20"/>
    <w:uiPriority w:val="9"/>
    <w:qFormat/>
    <w:rsid w:val="007D5B52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C3E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sid w:val="008C3E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sid w:val="008C3E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8C3E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8C3ECD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таблице"/>
    <w:basedOn w:val="a"/>
    <w:link w:val="a4"/>
    <w:rsid w:val="008C3ECD"/>
    <w:pPr>
      <w:shd w:val="clear" w:color="auto" w:fill="FFFFFF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rsid w:val="008C3ECD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8C3ECD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99"/>
    <w:qFormat/>
    <w:rsid w:val="0015794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D2EE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2EED"/>
    <w:rPr>
      <w:rFonts w:ascii="Segoe UI" w:hAnsi="Segoe UI" w:cs="Segoe UI"/>
      <w:color w:val="000000"/>
      <w:sz w:val="18"/>
      <w:szCs w:val="18"/>
    </w:rPr>
  </w:style>
  <w:style w:type="character" w:customStyle="1" w:styleId="5">
    <w:name w:val="Основной текст (5)_"/>
    <w:basedOn w:val="a0"/>
    <w:link w:val="50"/>
    <w:rsid w:val="004040DD"/>
    <w:rPr>
      <w:rFonts w:ascii="Arial" w:eastAsia="Arial" w:hAnsi="Arial" w:cs="Arial"/>
      <w:sz w:val="28"/>
      <w:szCs w:val="28"/>
    </w:rPr>
  </w:style>
  <w:style w:type="paragraph" w:customStyle="1" w:styleId="50">
    <w:name w:val="Основной текст (5)"/>
    <w:basedOn w:val="a"/>
    <w:link w:val="5"/>
    <w:rsid w:val="004040DD"/>
    <w:pPr>
      <w:spacing w:line="276" w:lineRule="auto"/>
      <w:jc w:val="center"/>
    </w:pPr>
    <w:rPr>
      <w:rFonts w:ascii="Arial" w:eastAsia="Arial" w:hAnsi="Arial" w:cs="Arial"/>
      <w:color w:val="auto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D5B52"/>
    <w:rPr>
      <w:rFonts w:ascii="Times New Roman" w:eastAsia="Times New Roman" w:hAnsi="Times New Roman" w:cs="Times New Roman"/>
      <w:b/>
      <w:bCs/>
      <w:sz w:val="36"/>
      <w:szCs w:val="3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9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C1D12-3F8D-456B-A6BD-7B809F8E8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2727</Words>
  <Characters>15545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uskr</dc:creator>
  <cp:lastModifiedBy>Пользователь Windows</cp:lastModifiedBy>
  <cp:revision>2</cp:revision>
  <cp:lastPrinted>2021-07-07T11:49:00Z</cp:lastPrinted>
  <dcterms:created xsi:type="dcterms:W3CDTF">2021-08-18T05:45:00Z</dcterms:created>
  <dcterms:modified xsi:type="dcterms:W3CDTF">2021-08-18T05:45:00Z</dcterms:modified>
</cp:coreProperties>
</file>