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D3C" w:rsidRPr="00D67277" w:rsidRDefault="00622D3C" w:rsidP="00D67277">
      <w:pPr>
        <w:ind w:right="-2"/>
        <w:jc w:val="center"/>
        <w:rPr>
          <w:rFonts w:ascii="Times New Roman" w:hAnsi="Times New Roman"/>
        </w:rPr>
      </w:pPr>
      <w:r w:rsidRPr="00D67277">
        <w:rPr>
          <w:rFonts w:ascii="Times New Roman" w:hAnsi="Times New Roman"/>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51pt" o:ole="" fillcolor="window">
            <v:imagedata r:id="rId5" o:title=""/>
          </v:shape>
          <o:OLEObject Type="Embed" ProgID="Word.Picture.8" ShapeID="_x0000_i1025" DrawAspect="Content" ObjectID="_1677093855" r:id="rId6"/>
        </w:object>
      </w:r>
    </w:p>
    <w:p w:rsidR="00622D3C" w:rsidRPr="00D67277" w:rsidRDefault="00622D3C" w:rsidP="00D67277">
      <w:pPr>
        <w:ind w:left="3540" w:right="-2" w:firstLine="708"/>
        <w:jc w:val="center"/>
        <w:rPr>
          <w:rFonts w:ascii="Times New Roman" w:hAnsi="Times New Roman"/>
        </w:rPr>
      </w:pPr>
    </w:p>
    <w:p w:rsidR="00622D3C" w:rsidRPr="00D67277" w:rsidRDefault="00622D3C" w:rsidP="00D67277">
      <w:pPr>
        <w:pStyle w:val="Heading1"/>
        <w:jc w:val="center"/>
        <w:rPr>
          <w:lang w:val="ru-RU"/>
        </w:rPr>
      </w:pPr>
      <w:r w:rsidRPr="00D67277">
        <w:t>ГОЛОВАНІВСЬКА СЕЛИЩНА РАДА</w:t>
      </w:r>
    </w:p>
    <w:p w:rsidR="00622D3C" w:rsidRPr="00D67277" w:rsidRDefault="00622D3C" w:rsidP="00D67277">
      <w:pPr>
        <w:jc w:val="center"/>
        <w:rPr>
          <w:rFonts w:ascii="Times New Roman" w:hAnsi="Times New Roman"/>
        </w:rPr>
      </w:pPr>
      <w:r>
        <w:rPr>
          <w:noProof/>
          <w:lang w:val="uk-UA" w:eastAsia="uk-UA"/>
        </w:rPr>
        <w:pict>
          <v:line id="Line 2" o:spid="_x0000_s1026" style="position:absolute;left:0;text-align:left;z-index:251658240;visibility:visible" from="-35.9pt,12.05pt" to="460.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" strokeweight="5pt">
            <v:stroke linestyle="thickBetweenThin"/>
          </v:line>
        </w:pict>
      </w:r>
    </w:p>
    <w:p w:rsidR="00622D3C" w:rsidRPr="00D67277" w:rsidRDefault="00622D3C" w:rsidP="00D67277">
      <w:pPr>
        <w:pStyle w:val="NormalWeb"/>
        <w:spacing w:before="0" w:beforeAutospacing="0" w:after="0"/>
        <w:jc w:val="center"/>
        <w:rPr>
          <w:b/>
          <w:color w:val="000000"/>
        </w:rPr>
      </w:pPr>
      <w:r w:rsidRPr="00D67277">
        <w:rPr>
          <w:b/>
          <w:color w:val="000000"/>
        </w:rPr>
        <w:t>П'ята  сесія   Голованівської селищної ради</w:t>
      </w:r>
    </w:p>
    <w:p w:rsidR="00622D3C" w:rsidRPr="00D67277" w:rsidRDefault="00622D3C" w:rsidP="00D67277">
      <w:pPr>
        <w:pStyle w:val="NormalWeb"/>
        <w:spacing w:before="0" w:beforeAutospacing="0" w:after="0"/>
        <w:jc w:val="center"/>
        <w:rPr>
          <w:b/>
          <w:color w:val="000000"/>
        </w:rPr>
      </w:pPr>
      <w:r w:rsidRPr="00D67277">
        <w:rPr>
          <w:b/>
          <w:color w:val="000000"/>
        </w:rPr>
        <w:t>Восьмого  скликання</w:t>
      </w:r>
    </w:p>
    <w:p w:rsidR="00622D3C" w:rsidRPr="00D67277" w:rsidRDefault="00622D3C" w:rsidP="00D67277">
      <w:pPr>
        <w:spacing w:after="0" w:line="240" w:lineRule="auto"/>
        <w:jc w:val="center"/>
        <w:rPr>
          <w:rFonts w:ascii="Times New Roman" w:hAnsi="Times New Roman"/>
          <w:color w:val="000000"/>
          <w:lang w:val="uk-UA"/>
        </w:rPr>
      </w:pPr>
    </w:p>
    <w:p w:rsidR="00622D3C" w:rsidRPr="00D01F63" w:rsidRDefault="00622D3C" w:rsidP="00D01F63">
      <w:pPr>
        <w:ind w:left="360"/>
        <w:jc w:val="center"/>
        <w:rPr>
          <w:rFonts w:ascii="Times New Roman" w:hAnsi="Times New Roman"/>
          <w:color w:val="000000"/>
          <w:sz w:val="24"/>
          <w:szCs w:val="24"/>
          <w:lang w:val="uk-UA"/>
        </w:rPr>
      </w:pPr>
      <w:r w:rsidRPr="00D01F63">
        <w:rPr>
          <w:rFonts w:ascii="Times New Roman" w:hAnsi="Times New Roman"/>
          <w:color w:val="000000"/>
          <w:sz w:val="24"/>
          <w:szCs w:val="24"/>
          <w:lang w:val="uk-UA"/>
        </w:rPr>
        <w:t>Рішення</w:t>
      </w:r>
    </w:p>
    <w:p w:rsidR="00622D3C" w:rsidRPr="00D01F63" w:rsidRDefault="00622D3C" w:rsidP="00D01F63">
      <w:pPr>
        <w:jc w:val="center"/>
        <w:rPr>
          <w:rFonts w:ascii="Times New Roman" w:hAnsi="Times New Roman"/>
          <w:sz w:val="24"/>
          <w:szCs w:val="24"/>
          <w:lang w:val="uk-UA"/>
        </w:rPr>
      </w:pPr>
      <w:r w:rsidRPr="00D01F63">
        <w:rPr>
          <w:rFonts w:ascii="Times New Roman" w:hAnsi="Times New Roman"/>
          <w:sz w:val="24"/>
          <w:szCs w:val="24"/>
          <w:lang w:val="uk-UA"/>
        </w:rPr>
        <w:t xml:space="preserve">Від 12 березня 2021 року   </w:t>
      </w:r>
      <w:r w:rsidRPr="00D01F63">
        <w:rPr>
          <w:rFonts w:ascii="Times New Roman" w:hAnsi="Times New Roman"/>
          <w:sz w:val="24"/>
          <w:szCs w:val="24"/>
          <w:lang w:val="uk-UA"/>
        </w:rPr>
        <w:tab/>
      </w:r>
      <w:r>
        <w:rPr>
          <w:rFonts w:ascii="Times New Roman" w:hAnsi="Times New Roman"/>
          <w:sz w:val="24"/>
          <w:szCs w:val="24"/>
          <w:lang w:val="uk-UA"/>
        </w:rPr>
        <w:t xml:space="preserve">                            </w:t>
      </w:r>
      <w:r w:rsidRPr="00D01F63">
        <w:rPr>
          <w:rFonts w:ascii="Times New Roman" w:hAnsi="Times New Roman"/>
          <w:sz w:val="24"/>
          <w:szCs w:val="24"/>
          <w:lang w:val="uk-UA"/>
        </w:rPr>
        <w:tab/>
      </w:r>
      <w:r w:rsidRPr="00D01F63">
        <w:rPr>
          <w:rFonts w:ascii="Times New Roman" w:hAnsi="Times New Roman"/>
          <w:sz w:val="24"/>
          <w:szCs w:val="24"/>
          <w:lang w:val="uk-UA"/>
        </w:rPr>
        <w:tab/>
      </w:r>
      <w:r w:rsidRPr="00D01F63">
        <w:rPr>
          <w:rFonts w:ascii="Times New Roman" w:hAnsi="Times New Roman"/>
          <w:sz w:val="24"/>
          <w:szCs w:val="24"/>
          <w:lang w:val="uk-UA"/>
        </w:rPr>
        <w:tab/>
      </w:r>
      <w:r w:rsidRPr="00D01F63">
        <w:rPr>
          <w:rFonts w:ascii="Times New Roman" w:hAnsi="Times New Roman"/>
          <w:sz w:val="24"/>
          <w:szCs w:val="24"/>
          <w:lang w:val="uk-UA"/>
        </w:rPr>
        <w:tab/>
        <w:t xml:space="preserve">       №</w:t>
      </w:r>
      <w:r>
        <w:rPr>
          <w:rFonts w:ascii="Times New Roman" w:hAnsi="Times New Roman"/>
          <w:sz w:val="24"/>
          <w:szCs w:val="24"/>
          <w:lang w:val="uk-UA"/>
        </w:rPr>
        <w:t>97</w:t>
      </w:r>
    </w:p>
    <w:p w:rsidR="00622D3C" w:rsidRDefault="00622D3C" w:rsidP="00D67277">
      <w:pPr>
        <w:spacing w:after="0" w:line="240" w:lineRule="auto"/>
        <w:jc w:val="center"/>
        <w:rPr>
          <w:rFonts w:ascii="Times New Roman" w:hAnsi="Times New Roman"/>
          <w:color w:val="000000"/>
          <w:lang w:val="uk-UA"/>
        </w:rPr>
      </w:pPr>
    </w:p>
    <w:p w:rsidR="00622D3C" w:rsidRPr="00D67277" w:rsidRDefault="00622D3C" w:rsidP="00D67277">
      <w:pPr>
        <w:spacing w:after="0" w:line="240" w:lineRule="auto"/>
        <w:jc w:val="center"/>
        <w:rPr>
          <w:rFonts w:ascii="Times New Roman" w:hAnsi="Times New Roman"/>
          <w:color w:val="000000"/>
          <w:lang w:val="uk-UA"/>
        </w:rPr>
      </w:pPr>
      <w:r w:rsidRPr="00D67277">
        <w:rPr>
          <w:rFonts w:ascii="Times New Roman" w:hAnsi="Times New Roman"/>
          <w:lang w:val="uk-UA"/>
        </w:rPr>
        <w:t>смт  Голованівськ</w:t>
      </w:r>
    </w:p>
    <w:p w:rsidR="00622D3C" w:rsidRPr="00F16CF5" w:rsidRDefault="00622D3C" w:rsidP="007744A5">
      <w:pPr>
        <w:spacing w:after="0" w:line="240" w:lineRule="auto"/>
        <w:jc w:val="center"/>
        <w:rPr>
          <w:rFonts w:ascii="Times New Roman" w:hAnsi="Times New Roman"/>
          <w:sz w:val="28"/>
          <w:szCs w:val="28"/>
          <w:lang w:val="uk-UA"/>
        </w:rPr>
      </w:pPr>
    </w:p>
    <w:p w:rsidR="00622D3C" w:rsidRDefault="00622D3C" w:rsidP="007744A5">
      <w:pPr>
        <w:pStyle w:val="Default"/>
      </w:pPr>
    </w:p>
    <w:p w:rsidR="00622D3C" w:rsidRDefault="00622D3C" w:rsidP="007744A5">
      <w:pPr>
        <w:pStyle w:val="Default"/>
        <w:rPr>
          <w:b/>
          <w:bCs/>
          <w:iCs/>
          <w:sz w:val="28"/>
          <w:szCs w:val="28"/>
          <w:lang w:val="uk-UA"/>
        </w:rPr>
      </w:pPr>
      <w:r w:rsidRPr="005A4A54">
        <w:rPr>
          <w:b/>
          <w:bCs/>
          <w:iCs/>
          <w:sz w:val="28"/>
          <w:szCs w:val="28"/>
        </w:rPr>
        <w:t xml:space="preserve">Про </w:t>
      </w:r>
      <w:r>
        <w:rPr>
          <w:b/>
          <w:bCs/>
          <w:iCs/>
          <w:sz w:val="28"/>
          <w:szCs w:val="28"/>
          <w:lang w:val="uk-UA"/>
        </w:rPr>
        <w:t xml:space="preserve">затвердження  Програми </w:t>
      </w:r>
    </w:p>
    <w:p w:rsidR="00622D3C" w:rsidRDefault="00622D3C" w:rsidP="007744A5">
      <w:pPr>
        <w:pStyle w:val="Default"/>
        <w:rPr>
          <w:b/>
          <w:bCs/>
          <w:sz w:val="28"/>
          <w:szCs w:val="28"/>
          <w:lang w:val="uk-UA"/>
        </w:rPr>
      </w:pPr>
      <w:r>
        <w:rPr>
          <w:b/>
          <w:bCs/>
          <w:sz w:val="28"/>
          <w:szCs w:val="28"/>
          <w:lang w:val="uk-UA"/>
        </w:rPr>
        <w:t>с</w:t>
      </w:r>
      <w:r w:rsidRPr="00944828">
        <w:rPr>
          <w:b/>
          <w:bCs/>
          <w:sz w:val="28"/>
          <w:szCs w:val="28"/>
        </w:rPr>
        <w:t>оціального</w:t>
      </w:r>
      <w:r>
        <w:rPr>
          <w:b/>
          <w:bCs/>
          <w:sz w:val="28"/>
          <w:szCs w:val="28"/>
          <w:lang w:val="uk-UA"/>
        </w:rPr>
        <w:t xml:space="preserve">   </w:t>
      </w:r>
      <w:r w:rsidRPr="00944828">
        <w:rPr>
          <w:b/>
          <w:bCs/>
          <w:sz w:val="28"/>
          <w:szCs w:val="28"/>
        </w:rPr>
        <w:t>захисту</w:t>
      </w:r>
      <w:r>
        <w:rPr>
          <w:b/>
          <w:bCs/>
          <w:sz w:val="28"/>
          <w:szCs w:val="28"/>
          <w:lang w:val="uk-UA"/>
        </w:rPr>
        <w:t xml:space="preserve">  </w:t>
      </w:r>
      <w:r w:rsidRPr="00944828">
        <w:rPr>
          <w:b/>
          <w:bCs/>
          <w:sz w:val="28"/>
          <w:szCs w:val="28"/>
        </w:rPr>
        <w:t>малозабезпечених</w:t>
      </w:r>
    </w:p>
    <w:p w:rsidR="00622D3C" w:rsidRDefault="00622D3C" w:rsidP="007744A5">
      <w:pPr>
        <w:pStyle w:val="Default"/>
        <w:rPr>
          <w:b/>
          <w:bCs/>
          <w:sz w:val="28"/>
          <w:szCs w:val="28"/>
          <w:lang w:val="uk-UA"/>
        </w:rPr>
      </w:pPr>
      <w:r w:rsidRPr="00944828">
        <w:rPr>
          <w:b/>
          <w:bCs/>
          <w:sz w:val="28"/>
          <w:szCs w:val="28"/>
        </w:rPr>
        <w:t>верств</w:t>
      </w:r>
      <w:r>
        <w:rPr>
          <w:b/>
          <w:bCs/>
          <w:sz w:val="28"/>
          <w:szCs w:val="28"/>
          <w:lang w:val="uk-UA"/>
        </w:rPr>
        <w:t xml:space="preserve">  </w:t>
      </w:r>
      <w:r w:rsidRPr="00944828">
        <w:rPr>
          <w:b/>
          <w:bCs/>
          <w:sz w:val="28"/>
          <w:szCs w:val="28"/>
        </w:rPr>
        <w:t>населення,</w:t>
      </w:r>
      <w:r>
        <w:rPr>
          <w:b/>
          <w:bCs/>
          <w:sz w:val="28"/>
          <w:szCs w:val="28"/>
          <w:lang w:val="uk-UA"/>
        </w:rPr>
        <w:t xml:space="preserve"> осіб  з  </w:t>
      </w:r>
      <w:r w:rsidRPr="00944828">
        <w:rPr>
          <w:b/>
          <w:bCs/>
          <w:sz w:val="28"/>
          <w:szCs w:val="28"/>
        </w:rPr>
        <w:t>інвалід</w:t>
      </w:r>
      <w:r>
        <w:rPr>
          <w:b/>
          <w:bCs/>
          <w:sz w:val="28"/>
          <w:szCs w:val="28"/>
          <w:lang w:val="uk-UA"/>
        </w:rPr>
        <w:t>ністю</w:t>
      </w:r>
      <w:r w:rsidRPr="00944828">
        <w:rPr>
          <w:b/>
          <w:bCs/>
          <w:sz w:val="28"/>
          <w:szCs w:val="28"/>
        </w:rPr>
        <w:t>,</w:t>
      </w:r>
      <w:r>
        <w:rPr>
          <w:b/>
          <w:bCs/>
          <w:sz w:val="28"/>
          <w:szCs w:val="28"/>
          <w:lang w:val="uk-UA"/>
        </w:rPr>
        <w:t xml:space="preserve"> </w:t>
      </w:r>
      <w:r w:rsidRPr="00944828">
        <w:rPr>
          <w:b/>
          <w:bCs/>
          <w:sz w:val="28"/>
          <w:szCs w:val="28"/>
        </w:rPr>
        <w:t>ветеранів</w:t>
      </w:r>
    </w:p>
    <w:p w:rsidR="00622D3C" w:rsidRDefault="00622D3C" w:rsidP="007744A5">
      <w:pPr>
        <w:pStyle w:val="Default"/>
        <w:rPr>
          <w:b/>
          <w:bCs/>
          <w:sz w:val="28"/>
          <w:szCs w:val="28"/>
          <w:lang w:val="uk-UA"/>
        </w:rPr>
      </w:pPr>
      <w:r w:rsidRPr="00944828">
        <w:rPr>
          <w:b/>
          <w:bCs/>
          <w:sz w:val="28"/>
          <w:szCs w:val="28"/>
        </w:rPr>
        <w:t xml:space="preserve">війни, </w:t>
      </w:r>
      <w:r>
        <w:rPr>
          <w:b/>
          <w:bCs/>
          <w:sz w:val="28"/>
          <w:szCs w:val="28"/>
          <w:lang w:val="uk-UA"/>
        </w:rPr>
        <w:t xml:space="preserve"> </w:t>
      </w:r>
      <w:r w:rsidRPr="00944828">
        <w:rPr>
          <w:b/>
          <w:bCs/>
          <w:sz w:val="28"/>
          <w:szCs w:val="28"/>
        </w:rPr>
        <w:t>праці, та громадян,</w:t>
      </w:r>
      <w:r>
        <w:rPr>
          <w:b/>
          <w:bCs/>
          <w:sz w:val="28"/>
          <w:szCs w:val="28"/>
          <w:lang w:val="uk-UA"/>
        </w:rPr>
        <w:t xml:space="preserve"> </w:t>
      </w:r>
      <w:r w:rsidRPr="00944828">
        <w:rPr>
          <w:b/>
          <w:bCs/>
          <w:sz w:val="28"/>
          <w:szCs w:val="28"/>
        </w:rPr>
        <w:t>які</w:t>
      </w:r>
      <w:r>
        <w:rPr>
          <w:b/>
          <w:bCs/>
          <w:sz w:val="28"/>
          <w:szCs w:val="28"/>
          <w:lang w:val="uk-UA"/>
        </w:rPr>
        <w:t xml:space="preserve">  </w:t>
      </w:r>
      <w:r w:rsidRPr="00944828">
        <w:rPr>
          <w:b/>
          <w:bCs/>
          <w:sz w:val="28"/>
          <w:szCs w:val="28"/>
        </w:rPr>
        <w:t>постраждали</w:t>
      </w:r>
    </w:p>
    <w:p w:rsidR="00622D3C" w:rsidRDefault="00622D3C" w:rsidP="007744A5">
      <w:pPr>
        <w:pStyle w:val="Default"/>
        <w:rPr>
          <w:b/>
          <w:bCs/>
          <w:sz w:val="28"/>
          <w:szCs w:val="28"/>
          <w:lang w:val="uk-UA"/>
        </w:rPr>
      </w:pPr>
      <w:r w:rsidRPr="007744A5">
        <w:rPr>
          <w:b/>
          <w:bCs/>
          <w:sz w:val="28"/>
          <w:szCs w:val="28"/>
          <w:lang w:val="uk-UA"/>
        </w:rPr>
        <w:t>внаслідок</w:t>
      </w:r>
      <w:r>
        <w:rPr>
          <w:b/>
          <w:bCs/>
          <w:sz w:val="28"/>
          <w:szCs w:val="28"/>
          <w:lang w:val="uk-UA"/>
        </w:rPr>
        <w:t xml:space="preserve">  </w:t>
      </w:r>
      <w:r w:rsidRPr="007744A5">
        <w:rPr>
          <w:b/>
          <w:bCs/>
          <w:sz w:val="28"/>
          <w:szCs w:val="28"/>
          <w:lang w:val="uk-UA"/>
        </w:rPr>
        <w:t>Чорнобильської</w:t>
      </w:r>
      <w:r>
        <w:rPr>
          <w:b/>
          <w:bCs/>
          <w:sz w:val="28"/>
          <w:szCs w:val="28"/>
          <w:lang w:val="uk-UA"/>
        </w:rPr>
        <w:t xml:space="preserve">  </w:t>
      </w:r>
      <w:r w:rsidRPr="007744A5">
        <w:rPr>
          <w:b/>
          <w:bCs/>
          <w:sz w:val="28"/>
          <w:szCs w:val="28"/>
          <w:lang w:val="uk-UA"/>
        </w:rPr>
        <w:t>катастрофи</w:t>
      </w:r>
    </w:p>
    <w:p w:rsidR="00622D3C" w:rsidRPr="00944828" w:rsidRDefault="00622D3C" w:rsidP="007744A5">
      <w:pPr>
        <w:pStyle w:val="Default"/>
        <w:rPr>
          <w:sz w:val="28"/>
          <w:szCs w:val="28"/>
          <w:lang w:val="uk-UA"/>
        </w:rPr>
      </w:pPr>
      <w:r w:rsidRPr="007744A5">
        <w:rPr>
          <w:b/>
          <w:bCs/>
          <w:sz w:val="28"/>
          <w:szCs w:val="28"/>
          <w:lang w:val="uk-UA"/>
        </w:rPr>
        <w:t>Голованівсько</w:t>
      </w:r>
      <w:r w:rsidRPr="00944828">
        <w:rPr>
          <w:b/>
          <w:bCs/>
          <w:sz w:val="28"/>
          <w:szCs w:val="28"/>
          <w:lang w:val="uk-UA"/>
        </w:rPr>
        <w:t>ї</w:t>
      </w:r>
      <w:r>
        <w:rPr>
          <w:b/>
          <w:bCs/>
          <w:sz w:val="28"/>
          <w:szCs w:val="28"/>
          <w:lang w:val="uk-UA"/>
        </w:rPr>
        <w:t xml:space="preserve">  </w:t>
      </w:r>
      <w:r w:rsidRPr="00944828">
        <w:rPr>
          <w:b/>
          <w:bCs/>
          <w:sz w:val="28"/>
          <w:szCs w:val="28"/>
          <w:lang w:val="uk-UA"/>
        </w:rPr>
        <w:t>селищної</w:t>
      </w:r>
      <w:r>
        <w:rPr>
          <w:b/>
          <w:bCs/>
          <w:sz w:val="28"/>
          <w:szCs w:val="28"/>
          <w:lang w:val="uk-UA"/>
        </w:rPr>
        <w:t xml:space="preserve">  </w:t>
      </w:r>
      <w:r w:rsidRPr="00944828">
        <w:rPr>
          <w:b/>
          <w:bCs/>
          <w:sz w:val="28"/>
          <w:szCs w:val="28"/>
          <w:lang w:val="uk-UA"/>
        </w:rPr>
        <w:t>ради</w:t>
      </w:r>
    </w:p>
    <w:p w:rsidR="00622D3C" w:rsidRPr="00944828" w:rsidRDefault="00622D3C" w:rsidP="007744A5">
      <w:pPr>
        <w:pStyle w:val="Default"/>
        <w:rPr>
          <w:b/>
          <w:bCs/>
          <w:sz w:val="28"/>
          <w:szCs w:val="28"/>
          <w:lang w:val="uk-UA"/>
        </w:rPr>
      </w:pPr>
      <w:r>
        <w:rPr>
          <w:b/>
          <w:bCs/>
          <w:sz w:val="28"/>
          <w:szCs w:val="28"/>
          <w:lang w:val="uk-UA"/>
        </w:rPr>
        <w:t>н</w:t>
      </w:r>
      <w:r w:rsidRPr="00944828">
        <w:rPr>
          <w:b/>
          <w:bCs/>
          <w:sz w:val="28"/>
          <w:szCs w:val="28"/>
        </w:rPr>
        <w:t>а 20</w:t>
      </w:r>
      <w:r w:rsidRPr="00944828">
        <w:rPr>
          <w:b/>
          <w:bCs/>
          <w:sz w:val="28"/>
          <w:szCs w:val="28"/>
          <w:lang w:val="uk-UA"/>
        </w:rPr>
        <w:t>21</w:t>
      </w:r>
      <w:r w:rsidRPr="00944828">
        <w:rPr>
          <w:b/>
          <w:bCs/>
          <w:sz w:val="28"/>
          <w:szCs w:val="28"/>
        </w:rPr>
        <w:t>-202</w:t>
      </w:r>
      <w:r w:rsidRPr="00944828">
        <w:rPr>
          <w:b/>
          <w:bCs/>
          <w:sz w:val="28"/>
          <w:szCs w:val="28"/>
          <w:lang w:val="uk-UA"/>
        </w:rPr>
        <w:t>5</w:t>
      </w:r>
      <w:r w:rsidRPr="00944828">
        <w:rPr>
          <w:b/>
          <w:bCs/>
          <w:sz w:val="28"/>
          <w:szCs w:val="28"/>
        </w:rPr>
        <w:t xml:space="preserve"> роки</w:t>
      </w:r>
    </w:p>
    <w:p w:rsidR="00622D3C" w:rsidRDefault="00622D3C" w:rsidP="007744A5">
      <w:pPr>
        <w:pStyle w:val="Default"/>
        <w:rPr>
          <w:b/>
          <w:bCs/>
          <w:iCs/>
          <w:sz w:val="28"/>
          <w:szCs w:val="28"/>
          <w:lang w:val="uk-UA"/>
        </w:rPr>
      </w:pPr>
    </w:p>
    <w:p w:rsidR="00622D3C" w:rsidRPr="005A4A54" w:rsidRDefault="00622D3C" w:rsidP="007744A5">
      <w:pPr>
        <w:pStyle w:val="Default"/>
        <w:rPr>
          <w:sz w:val="28"/>
          <w:szCs w:val="28"/>
          <w:lang w:val="uk-UA"/>
        </w:rPr>
      </w:pPr>
    </w:p>
    <w:p w:rsidR="00622D3C" w:rsidRDefault="00622D3C" w:rsidP="00F64B18">
      <w:pPr>
        <w:pStyle w:val="Default"/>
        <w:jc w:val="both"/>
        <w:rPr>
          <w:sz w:val="28"/>
          <w:szCs w:val="28"/>
        </w:rPr>
      </w:pPr>
      <w:r>
        <w:rPr>
          <w:sz w:val="28"/>
          <w:szCs w:val="28"/>
          <w:lang w:val="uk-UA"/>
        </w:rPr>
        <w:t xml:space="preserve">       </w:t>
      </w:r>
      <w:r>
        <w:rPr>
          <w:sz w:val="28"/>
          <w:szCs w:val="28"/>
        </w:rPr>
        <w:t>Відповідно до статті 26 Закону України «Про місцеве са</w:t>
      </w:r>
      <w:r>
        <w:rPr>
          <w:sz w:val="28"/>
          <w:szCs w:val="28"/>
          <w:lang w:val="uk-UA"/>
        </w:rPr>
        <w:t>мо</w:t>
      </w:r>
      <w:r>
        <w:rPr>
          <w:sz w:val="28"/>
          <w:szCs w:val="28"/>
        </w:rPr>
        <w:t xml:space="preserve">врядування в Україні» </w:t>
      </w:r>
      <w:r w:rsidRPr="00F64B18">
        <w:rPr>
          <w:bCs/>
          <w:sz w:val="28"/>
          <w:szCs w:val="28"/>
          <w:lang w:val="uk-UA"/>
        </w:rPr>
        <w:t xml:space="preserve">селищна </w:t>
      </w:r>
      <w:r w:rsidRPr="00F64B18">
        <w:rPr>
          <w:bCs/>
          <w:sz w:val="28"/>
          <w:szCs w:val="28"/>
        </w:rPr>
        <w:t xml:space="preserve"> рада</w:t>
      </w:r>
      <w:r>
        <w:rPr>
          <w:b/>
          <w:bCs/>
          <w:sz w:val="28"/>
          <w:szCs w:val="28"/>
        </w:rPr>
        <w:t xml:space="preserve"> </w:t>
      </w:r>
    </w:p>
    <w:p w:rsidR="00622D3C" w:rsidRDefault="00622D3C" w:rsidP="007744A5">
      <w:pPr>
        <w:pStyle w:val="Default"/>
        <w:jc w:val="both"/>
        <w:rPr>
          <w:sz w:val="28"/>
          <w:szCs w:val="28"/>
        </w:rPr>
      </w:pPr>
    </w:p>
    <w:p w:rsidR="00622D3C" w:rsidRDefault="00622D3C" w:rsidP="00F64B18">
      <w:pPr>
        <w:pStyle w:val="Default"/>
        <w:rPr>
          <w:sz w:val="28"/>
          <w:szCs w:val="28"/>
          <w:lang w:val="uk-UA"/>
        </w:rPr>
      </w:pPr>
      <w:r>
        <w:rPr>
          <w:b/>
          <w:bCs/>
          <w:sz w:val="28"/>
          <w:szCs w:val="28"/>
        </w:rPr>
        <w:t>ВИРІШИЛА:</w:t>
      </w:r>
    </w:p>
    <w:p w:rsidR="00622D3C" w:rsidRDefault="00622D3C" w:rsidP="007744A5">
      <w:pPr>
        <w:pStyle w:val="Default"/>
      </w:pPr>
    </w:p>
    <w:p w:rsidR="00622D3C" w:rsidRDefault="00622D3C" w:rsidP="007744A5">
      <w:pPr>
        <w:pStyle w:val="Default"/>
        <w:numPr>
          <w:ilvl w:val="0"/>
          <w:numId w:val="1"/>
        </w:numPr>
        <w:jc w:val="both"/>
        <w:rPr>
          <w:sz w:val="28"/>
          <w:szCs w:val="28"/>
          <w:lang w:val="uk-UA"/>
        </w:rPr>
      </w:pPr>
      <w:r w:rsidRPr="00196404">
        <w:rPr>
          <w:sz w:val="28"/>
          <w:szCs w:val="28"/>
        </w:rPr>
        <w:t>Затвердити</w:t>
      </w:r>
      <w:r>
        <w:rPr>
          <w:sz w:val="28"/>
          <w:szCs w:val="28"/>
          <w:lang w:val="uk-UA"/>
        </w:rPr>
        <w:t xml:space="preserve">  П</w:t>
      </w:r>
      <w:r>
        <w:rPr>
          <w:sz w:val="28"/>
          <w:szCs w:val="28"/>
        </w:rPr>
        <w:t>рограму</w:t>
      </w:r>
      <w:r>
        <w:rPr>
          <w:sz w:val="28"/>
          <w:szCs w:val="28"/>
          <w:lang w:val="uk-UA"/>
        </w:rPr>
        <w:t xml:space="preserve">   </w:t>
      </w:r>
      <w:r w:rsidRPr="00196404">
        <w:rPr>
          <w:bCs/>
          <w:sz w:val="28"/>
          <w:szCs w:val="28"/>
        </w:rPr>
        <w:t>соціального</w:t>
      </w:r>
      <w:r>
        <w:rPr>
          <w:bCs/>
          <w:sz w:val="28"/>
          <w:szCs w:val="28"/>
          <w:lang w:val="uk-UA"/>
        </w:rPr>
        <w:t xml:space="preserve">   </w:t>
      </w:r>
      <w:r w:rsidRPr="00196404">
        <w:rPr>
          <w:bCs/>
          <w:sz w:val="28"/>
          <w:szCs w:val="28"/>
        </w:rPr>
        <w:t>захисту</w:t>
      </w:r>
      <w:r>
        <w:rPr>
          <w:bCs/>
          <w:sz w:val="28"/>
          <w:szCs w:val="28"/>
          <w:lang w:val="uk-UA"/>
        </w:rPr>
        <w:t xml:space="preserve">  </w:t>
      </w:r>
      <w:r w:rsidRPr="00196404">
        <w:rPr>
          <w:bCs/>
          <w:sz w:val="28"/>
          <w:szCs w:val="28"/>
        </w:rPr>
        <w:t>малозабезпечених</w:t>
      </w:r>
      <w:r>
        <w:rPr>
          <w:bCs/>
          <w:sz w:val="28"/>
          <w:szCs w:val="28"/>
          <w:lang w:val="uk-UA"/>
        </w:rPr>
        <w:t xml:space="preserve">  </w:t>
      </w:r>
      <w:r w:rsidRPr="00196404">
        <w:rPr>
          <w:bCs/>
          <w:sz w:val="28"/>
          <w:szCs w:val="28"/>
        </w:rPr>
        <w:t>верств</w:t>
      </w:r>
      <w:r>
        <w:rPr>
          <w:bCs/>
          <w:sz w:val="28"/>
          <w:szCs w:val="28"/>
          <w:lang w:val="uk-UA"/>
        </w:rPr>
        <w:t xml:space="preserve">  </w:t>
      </w:r>
      <w:r w:rsidRPr="00196404">
        <w:rPr>
          <w:bCs/>
          <w:sz w:val="28"/>
          <w:szCs w:val="28"/>
        </w:rPr>
        <w:t>населення,</w:t>
      </w:r>
      <w:r>
        <w:rPr>
          <w:bCs/>
          <w:sz w:val="28"/>
          <w:szCs w:val="28"/>
          <w:lang w:val="uk-UA"/>
        </w:rPr>
        <w:t xml:space="preserve"> осіб з </w:t>
      </w:r>
      <w:r w:rsidRPr="00196404">
        <w:rPr>
          <w:bCs/>
          <w:sz w:val="28"/>
          <w:szCs w:val="28"/>
        </w:rPr>
        <w:t>інвалід</w:t>
      </w:r>
      <w:r>
        <w:rPr>
          <w:bCs/>
          <w:sz w:val="28"/>
          <w:szCs w:val="28"/>
          <w:lang w:val="uk-UA"/>
        </w:rPr>
        <w:t>ністю</w:t>
      </w:r>
      <w:r w:rsidRPr="00196404">
        <w:rPr>
          <w:bCs/>
          <w:sz w:val="28"/>
          <w:szCs w:val="28"/>
        </w:rPr>
        <w:t>, ветеранів</w:t>
      </w:r>
      <w:r>
        <w:rPr>
          <w:bCs/>
          <w:sz w:val="28"/>
          <w:szCs w:val="28"/>
          <w:lang w:val="uk-UA"/>
        </w:rPr>
        <w:t xml:space="preserve">  </w:t>
      </w:r>
      <w:r w:rsidRPr="00196404">
        <w:rPr>
          <w:bCs/>
          <w:sz w:val="28"/>
          <w:szCs w:val="28"/>
        </w:rPr>
        <w:t>війни,</w:t>
      </w:r>
      <w:r>
        <w:rPr>
          <w:bCs/>
          <w:sz w:val="28"/>
          <w:szCs w:val="28"/>
          <w:lang w:val="uk-UA"/>
        </w:rPr>
        <w:t xml:space="preserve"> </w:t>
      </w:r>
      <w:r w:rsidRPr="00196404">
        <w:rPr>
          <w:bCs/>
          <w:sz w:val="28"/>
          <w:szCs w:val="28"/>
        </w:rPr>
        <w:t>праці, та громадян, які</w:t>
      </w:r>
      <w:r>
        <w:rPr>
          <w:bCs/>
          <w:sz w:val="28"/>
          <w:szCs w:val="28"/>
          <w:lang w:val="uk-UA"/>
        </w:rPr>
        <w:t xml:space="preserve">  </w:t>
      </w:r>
      <w:r w:rsidRPr="00196404">
        <w:rPr>
          <w:bCs/>
          <w:sz w:val="28"/>
          <w:szCs w:val="28"/>
        </w:rPr>
        <w:t>постраждали</w:t>
      </w:r>
      <w:r>
        <w:rPr>
          <w:bCs/>
          <w:sz w:val="28"/>
          <w:szCs w:val="28"/>
          <w:lang w:val="uk-UA"/>
        </w:rPr>
        <w:t xml:space="preserve">  </w:t>
      </w:r>
      <w:r w:rsidRPr="00196404">
        <w:rPr>
          <w:bCs/>
          <w:sz w:val="28"/>
          <w:szCs w:val="28"/>
        </w:rPr>
        <w:t>внаслідок</w:t>
      </w:r>
      <w:r>
        <w:rPr>
          <w:bCs/>
          <w:sz w:val="28"/>
          <w:szCs w:val="28"/>
          <w:lang w:val="uk-UA"/>
        </w:rPr>
        <w:t xml:space="preserve">  </w:t>
      </w:r>
      <w:r w:rsidRPr="00196404">
        <w:rPr>
          <w:bCs/>
          <w:sz w:val="28"/>
          <w:szCs w:val="28"/>
        </w:rPr>
        <w:t>Чорнобильської</w:t>
      </w:r>
      <w:r>
        <w:rPr>
          <w:bCs/>
          <w:sz w:val="28"/>
          <w:szCs w:val="28"/>
          <w:lang w:val="uk-UA"/>
        </w:rPr>
        <w:t xml:space="preserve">  </w:t>
      </w:r>
      <w:r w:rsidRPr="00196404">
        <w:rPr>
          <w:bCs/>
          <w:sz w:val="28"/>
          <w:szCs w:val="28"/>
        </w:rPr>
        <w:t>катастрофи</w:t>
      </w:r>
      <w:r>
        <w:rPr>
          <w:bCs/>
          <w:sz w:val="28"/>
          <w:szCs w:val="28"/>
          <w:lang w:val="uk-UA"/>
        </w:rPr>
        <w:t xml:space="preserve"> </w:t>
      </w:r>
      <w:r w:rsidRPr="00196404">
        <w:rPr>
          <w:bCs/>
          <w:sz w:val="28"/>
          <w:szCs w:val="28"/>
        </w:rPr>
        <w:t>Голованівсько</w:t>
      </w:r>
      <w:r w:rsidRPr="00196404">
        <w:rPr>
          <w:bCs/>
          <w:sz w:val="28"/>
          <w:szCs w:val="28"/>
          <w:lang w:val="uk-UA"/>
        </w:rPr>
        <w:t>ї</w:t>
      </w:r>
      <w:r>
        <w:rPr>
          <w:bCs/>
          <w:sz w:val="28"/>
          <w:szCs w:val="28"/>
          <w:lang w:val="uk-UA"/>
        </w:rPr>
        <w:t xml:space="preserve">  </w:t>
      </w:r>
      <w:r w:rsidRPr="00196404">
        <w:rPr>
          <w:bCs/>
          <w:sz w:val="28"/>
          <w:szCs w:val="28"/>
          <w:lang w:val="uk-UA"/>
        </w:rPr>
        <w:t xml:space="preserve">селищної ради </w:t>
      </w:r>
      <w:r w:rsidRPr="00196404">
        <w:rPr>
          <w:bCs/>
          <w:sz w:val="28"/>
          <w:szCs w:val="28"/>
        </w:rPr>
        <w:t>на 20</w:t>
      </w:r>
      <w:r w:rsidRPr="00196404">
        <w:rPr>
          <w:bCs/>
          <w:sz w:val="28"/>
          <w:szCs w:val="28"/>
          <w:lang w:val="uk-UA"/>
        </w:rPr>
        <w:t>21</w:t>
      </w:r>
      <w:r w:rsidRPr="00196404">
        <w:rPr>
          <w:bCs/>
          <w:sz w:val="28"/>
          <w:szCs w:val="28"/>
        </w:rPr>
        <w:t>-202</w:t>
      </w:r>
      <w:r w:rsidRPr="00196404">
        <w:rPr>
          <w:bCs/>
          <w:sz w:val="28"/>
          <w:szCs w:val="28"/>
          <w:lang w:val="uk-UA"/>
        </w:rPr>
        <w:t>5</w:t>
      </w:r>
      <w:r w:rsidRPr="00196404">
        <w:rPr>
          <w:bCs/>
          <w:sz w:val="28"/>
          <w:szCs w:val="28"/>
        </w:rPr>
        <w:t xml:space="preserve"> роки</w:t>
      </w:r>
      <w:r>
        <w:rPr>
          <w:bCs/>
          <w:sz w:val="28"/>
          <w:szCs w:val="28"/>
          <w:lang w:val="uk-UA"/>
        </w:rPr>
        <w:t xml:space="preserve"> </w:t>
      </w:r>
      <w:r w:rsidRPr="00196404">
        <w:rPr>
          <w:sz w:val="28"/>
          <w:szCs w:val="28"/>
        </w:rPr>
        <w:t xml:space="preserve">(додається). </w:t>
      </w:r>
    </w:p>
    <w:p w:rsidR="00622D3C" w:rsidRDefault="00622D3C" w:rsidP="007744A5">
      <w:pPr>
        <w:pStyle w:val="Default"/>
        <w:jc w:val="both"/>
      </w:pPr>
    </w:p>
    <w:p w:rsidR="00622D3C" w:rsidRDefault="00622D3C" w:rsidP="007744A5">
      <w:pPr>
        <w:pStyle w:val="Default"/>
        <w:tabs>
          <w:tab w:val="left" w:pos="426"/>
        </w:tabs>
        <w:jc w:val="both"/>
        <w:rPr>
          <w:sz w:val="28"/>
          <w:szCs w:val="28"/>
        </w:rPr>
      </w:pPr>
      <w:r>
        <w:rPr>
          <w:sz w:val="28"/>
          <w:szCs w:val="28"/>
          <w:lang w:val="uk-UA"/>
        </w:rPr>
        <w:t xml:space="preserve">     2. </w:t>
      </w:r>
      <w:r>
        <w:rPr>
          <w:sz w:val="28"/>
          <w:szCs w:val="28"/>
        </w:rPr>
        <w:t>Затвердити</w:t>
      </w:r>
      <w:r>
        <w:rPr>
          <w:sz w:val="28"/>
          <w:szCs w:val="28"/>
          <w:lang w:val="uk-UA"/>
        </w:rPr>
        <w:t xml:space="preserve">  </w:t>
      </w:r>
      <w:r>
        <w:rPr>
          <w:sz w:val="28"/>
          <w:szCs w:val="28"/>
        </w:rPr>
        <w:t>кошторис</w:t>
      </w:r>
      <w:r>
        <w:rPr>
          <w:sz w:val="28"/>
          <w:szCs w:val="28"/>
          <w:lang w:val="uk-UA"/>
        </w:rPr>
        <w:t xml:space="preserve">  </w:t>
      </w:r>
      <w:r>
        <w:rPr>
          <w:sz w:val="28"/>
          <w:szCs w:val="28"/>
        </w:rPr>
        <w:t>витрат</w:t>
      </w:r>
      <w:r>
        <w:rPr>
          <w:sz w:val="28"/>
          <w:szCs w:val="28"/>
          <w:lang w:val="uk-UA"/>
        </w:rPr>
        <w:t xml:space="preserve">   </w:t>
      </w:r>
      <w:r>
        <w:rPr>
          <w:sz w:val="28"/>
          <w:szCs w:val="28"/>
        </w:rPr>
        <w:t>на виконання</w:t>
      </w:r>
      <w:r>
        <w:rPr>
          <w:sz w:val="28"/>
          <w:szCs w:val="28"/>
          <w:lang w:val="uk-UA"/>
        </w:rPr>
        <w:t xml:space="preserve">    </w:t>
      </w:r>
      <w:r>
        <w:rPr>
          <w:sz w:val="28"/>
          <w:szCs w:val="28"/>
        </w:rPr>
        <w:t>заходів</w:t>
      </w:r>
      <w:r>
        <w:rPr>
          <w:sz w:val="28"/>
          <w:szCs w:val="28"/>
          <w:lang w:val="uk-UA"/>
        </w:rPr>
        <w:t xml:space="preserve">  </w:t>
      </w:r>
      <w:r>
        <w:rPr>
          <w:sz w:val="28"/>
          <w:szCs w:val="28"/>
        </w:rPr>
        <w:t>Програми</w:t>
      </w:r>
    </w:p>
    <w:p w:rsidR="00622D3C" w:rsidRDefault="00622D3C" w:rsidP="007744A5">
      <w:pPr>
        <w:pStyle w:val="Default"/>
        <w:ind w:left="709"/>
        <w:jc w:val="both"/>
        <w:rPr>
          <w:sz w:val="28"/>
          <w:szCs w:val="28"/>
          <w:lang w:val="uk-UA"/>
        </w:rPr>
      </w:pPr>
      <w:r>
        <w:rPr>
          <w:sz w:val="28"/>
          <w:szCs w:val="28"/>
          <w:lang w:val="uk-UA"/>
        </w:rPr>
        <w:t>с</w:t>
      </w:r>
      <w:r>
        <w:rPr>
          <w:sz w:val="28"/>
          <w:szCs w:val="28"/>
        </w:rPr>
        <w:t>оціального</w:t>
      </w:r>
      <w:r>
        <w:rPr>
          <w:sz w:val="28"/>
          <w:szCs w:val="28"/>
          <w:lang w:val="uk-UA"/>
        </w:rPr>
        <w:t xml:space="preserve"> </w:t>
      </w:r>
      <w:r>
        <w:rPr>
          <w:sz w:val="28"/>
          <w:szCs w:val="28"/>
        </w:rPr>
        <w:t>захисту</w:t>
      </w:r>
      <w:r>
        <w:rPr>
          <w:sz w:val="28"/>
          <w:szCs w:val="28"/>
          <w:lang w:val="uk-UA"/>
        </w:rPr>
        <w:t xml:space="preserve">  </w:t>
      </w:r>
      <w:r>
        <w:rPr>
          <w:sz w:val="28"/>
          <w:szCs w:val="28"/>
        </w:rPr>
        <w:t>малозабезпечених</w:t>
      </w:r>
      <w:r>
        <w:rPr>
          <w:sz w:val="28"/>
          <w:szCs w:val="28"/>
          <w:lang w:val="uk-UA"/>
        </w:rPr>
        <w:t xml:space="preserve">  </w:t>
      </w:r>
      <w:r>
        <w:rPr>
          <w:sz w:val="28"/>
          <w:szCs w:val="28"/>
        </w:rPr>
        <w:t>верств</w:t>
      </w:r>
      <w:r>
        <w:rPr>
          <w:sz w:val="28"/>
          <w:szCs w:val="28"/>
          <w:lang w:val="uk-UA"/>
        </w:rPr>
        <w:t xml:space="preserve">  </w:t>
      </w:r>
      <w:r>
        <w:rPr>
          <w:sz w:val="28"/>
          <w:szCs w:val="28"/>
        </w:rPr>
        <w:t xml:space="preserve">населення, </w:t>
      </w:r>
      <w:r>
        <w:rPr>
          <w:sz w:val="28"/>
          <w:szCs w:val="28"/>
          <w:lang w:val="uk-UA"/>
        </w:rPr>
        <w:t xml:space="preserve">осіб з </w:t>
      </w:r>
      <w:r>
        <w:rPr>
          <w:sz w:val="28"/>
          <w:szCs w:val="28"/>
        </w:rPr>
        <w:t>інвалід</w:t>
      </w:r>
      <w:r>
        <w:rPr>
          <w:sz w:val="28"/>
          <w:szCs w:val="28"/>
          <w:lang w:val="uk-UA"/>
        </w:rPr>
        <w:t>ністю</w:t>
      </w:r>
      <w:r>
        <w:rPr>
          <w:sz w:val="28"/>
          <w:szCs w:val="28"/>
        </w:rPr>
        <w:t>, ветеранів</w:t>
      </w:r>
      <w:r>
        <w:rPr>
          <w:sz w:val="28"/>
          <w:szCs w:val="28"/>
          <w:lang w:val="uk-UA"/>
        </w:rPr>
        <w:t xml:space="preserve">  </w:t>
      </w:r>
      <w:r>
        <w:rPr>
          <w:sz w:val="28"/>
          <w:szCs w:val="28"/>
        </w:rPr>
        <w:t>війни, праці, та громадян, які</w:t>
      </w:r>
      <w:r>
        <w:rPr>
          <w:sz w:val="28"/>
          <w:szCs w:val="28"/>
          <w:lang w:val="uk-UA"/>
        </w:rPr>
        <w:t xml:space="preserve">  </w:t>
      </w:r>
      <w:r>
        <w:rPr>
          <w:sz w:val="28"/>
          <w:szCs w:val="28"/>
        </w:rPr>
        <w:t>постраждали</w:t>
      </w:r>
      <w:r>
        <w:rPr>
          <w:sz w:val="28"/>
          <w:szCs w:val="28"/>
          <w:lang w:val="uk-UA"/>
        </w:rPr>
        <w:t xml:space="preserve">  </w:t>
      </w:r>
      <w:r>
        <w:rPr>
          <w:sz w:val="28"/>
          <w:szCs w:val="28"/>
        </w:rPr>
        <w:t>внаслідок</w:t>
      </w:r>
      <w:r>
        <w:rPr>
          <w:sz w:val="28"/>
          <w:szCs w:val="28"/>
          <w:lang w:val="uk-UA"/>
        </w:rPr>
        <w:t xml:space="preserve">  </w:t>
      </w:r>
      <w:r>
        <w:rPr>
          <w:sz w:val="28"/>
          <w:szCs w:val="28"/>
        </w:rPr>
        <w:t>Чорнобильської</w:t>
      </w:r>
      <w:r>
        <w:rPr>
          <w:sz w:val="28"/>
          <w:szCs w:val="28"/>
          <w:lang w:val="uk-UA"/>
        </w:rPr>
        <w:t xml:space="preserve">   катастрофи  </w:t>
      </w:r>
      <w:r w:rsidRPr="00196404">
        <w:rPr>
          <w:bCs/>
          <w:sz w:val="28"/>
          <w:szCs w:val="28"/>
        </w:rPr>
        <w:t>Голованівсько</w:t>
      </w:r>
      <w:r w:rsidRPr="00196404">
        <w:rPr>
          <w:bCs/>
          <w:sz w:val="28"/>
          <w:szCs w:val="28"/>
          <w:lang w:val="uk-UA"/>
        </w:rPr>
        <w:t>ї</w:t>
      </w:r>
      <w:r>
        <w:rPr>
          <w:bCs/>
          <w:sz w:val="28"/>
          <w:szCs w:val="28"/>
          <w:lang w:val="uk-UA"/>
        </w:rPr>
        <w:t xml:space="preserve">  </w:t>
      </w:r>
      <w:r w:rsidRPr="00196404">
        <w:rPr>
          <w:bCs/>
          <w:sz w:val="28"/>
          <w:szCs w:val="28"/>
          <w:lang w:val="uk-UA"/>
        </w:rPr>
        <w:t>селищної ради</w:t>
      </w:r>
      <w:r>
        <w:rPr>
          <w:bCs/>
          <w:sz w:val="28"/>
          <w:szCs w:val="28"/>
          <w:lang w:val="uk-UA"/>
        </w:rPr>
        <w:t xml:space="preserve">  </w:t>
      </w:r>
      <w:r w:rsidRPr="00196404">
        <w:rPr>
          <w:bCs/>
          <w:sz w:val="28"/>
          <w:szCs w:val="28"/>
        </w:rPr>
        <w:t>на 20</w:t>
      </w:r>
      <w:r w:rsidRPr="00196404">
        <w:rPr>
          <w:bCs/>
          <w:sz w:val="28"/>
          <w:szCs w:val="28"/>
          <w:lang w:val="uk-UA"/>
        </w:rPr>
        <w:t>21</w:t>
      </w:r>
      <w:r w:rsidRPr="00196404">
        <w:rPr>
          <w:bCs/>
          <w:sz w:val="28"/>
          <w:szCs w:val="28"/>
        </w:rPr>
        <w:t>-202</w:t>
      </w:r>
      <w:r w:rsidRPr="00196404">
        <w:rPr>
          <w:bCs/>
          <w:sz w:val="28"/>
          <w:szCs w:val="28"/>
          <w:lang w:val="uk-UA"/>
        </w:rPr>
        <w:t>5</w:t>
      </w:r>
      <w:r w:rsidRPr="00196404">
        <w:rPr>
          <w:bCs/>
          <w:sz w:val="28"/>
          <w:szCs w:val="28"/>
        </w:rPr>
        <w:t xml:space="preserve"> роки</w:t>
      </w:r>
      <w:r>
        <w:rPr>
          <w:bCs/>
          <w:sz w:val="28"/>
          <w:szCs w:val="28"/>
          <w:lang w:val="uk-UA"/>
        </w:rPr>
        <w:t xml:space="preserve">   </w:t>
      </w:r>
      <w:r w:rsidRPr="00196404">
        <w:rPr>
          <w:sz w:val="28"/>
          <w:szCs w:val="28"/>
        </w:rPr>
        <w:t xml:space="preserve">(додається). </w:t>
      </w:r>
    </w:p>
    <w:p w:rsidR="00622D3C" w:rsidRPr="004A5C87" w:rsidRDefault="00622D3C" w:rsidP="007744A5">
      <w:pPr>
        <w:pStyle w:val="Default"/>
        <w:ind w:left="735"/>
        <w:jc w:val="both"/>
        <w:rPr>
          <w:sz w:val="28"/>
          <w:szCs w:val="28"/>
          <w:lang w:val="uk-UA"/>
        </w:rPr>
      </w:pPr>
    </w:p>
    <w:p w:rsidR="00622D3C" w:rsidRDefault="00622D3C" w:rsidP="007744A5">
      <w:pPr>
        <w:pStyle w:val="Default"/>
        <w:ind w:left="735"/>
        <w:jc w:val="both"/>
        <w:rPr>
          <w:sz w:val="28"/>
          <w:szCs w:val="28"/>
          <w:lang w:val="uk-UA"/>
        </w:rPr>
      </w:pPr>
    </w:p>
    <w:p w:rsidR="00622D3C" w:rsidRDefault="00622D3C" w:rsidP="007744A5">
      <w:pPr>
        <w:pStyle w:val="Default"/>
        <w:ind w:left="735"/>
        <w:jc w:val="both"/>
        <w:rPr>
          <w:sz w:val="28"/>
          <w:szCs w:val="28"/>
          <w:lang w:val="uk-UA"/>
        </w:rPr>
      </w:pPr>
    </w:p>
    <w:p w:rsidR="00622D3C" w:rsidRDefault="00622D3C" w:rsidP="007744A5">
      <w:pPr>
        <w:pStyle w:val="Default"/>
        <w:ind w:left="735"/>
        <w:jc w:val="both"/>
        <w:rPr>
          <w:sz w:val="28"/>
          <w:szCs w:val="28"/>
          <w:lang w:val="uk-UA"/>
        </w:rPr>
      </w:pPr>
    </w:p>
    <w:p w:rsidR="00622D3C" w:rsidRPr="00C147A2" w:rsidRDefault="00622D3C" w:rsidP="007744A5">
      <w:pPr>
        <w:pStyle w:val="Default"/>
        <w:ind w:left="735"/>
        <w:jc w:val="both"/>
        <w:rPr>
          <w:sz w:val="28"/>
          <w:szCs w:val="28"/>
          <w:lang w:val="uk-UA"/>
        </w:rPr>
      </w:pPr>
    </w:p>
    <w:p w:rsidR="00622D3C" w:rsidRDefault="00622D3C" w:rsidP="007744A5">
      <w:pPr>
        <w:pStyle w:val="Default"/>
        <w:tabs>
          <w:tab w:val="left" w:pos="567"/>
        </w:tabs>
        <w:ind w:firstLine="360"/>
        <w:jc w:val="both"/>
        <w:rPr>
          <w:sz w:val="28"/>
          <w:szCs w:val="28"/>
        </w:rPr>
      </w:pPr>
      <w:r>
        <w:rPr>
          <w:sz w:val="28"/>
          <w:szCs w:val="28"/>
          <w:lang w:val="uk-UA"/>
        </w:rPr>
        <w:t>3. В</w:t>
      </w:r>
      <w:r>
        <w:rPr>
          <w:sz w:val="28"/>
          <w:szCs w:val="28"/>
        </w:rPr>
        <w:t>икона</w:t>
      </w:r>
      <w:r>
        <w:rPr>
          <w:sz w:val="28"/>
          <w:szCs w:val="28"/>
          <w:lang w:val="uk-UA"/>
        </w:rPr>
        <w:t xml:space="preserve">нння   </w:t>
      </w:r>
      <w:r>
        <w:rPr>
          <w:sz w:val="28"/>
          <w:szCs w:val="28"/>
        </w:rPr>
        <w:t>заходів</w:t>
      </w:r>
      <w:r>
        <w:rPr>
          <w:sz w:val="28"/>
          <w:szCs w:val="28"/>
          <w:lang w:val="uk-UA"/>
        </w:rPr>
        <w:t xml:space="preserve">   </w:t>
      </w:r>
      <w:r>
        <w:rPr>
          <w:sz w:val="28"/>
          <w:szCs w:val="28"/>
        </w:rPr>
        <w:t>Програми</w:t>
      </w:r>
      <w:r>
        <w:rPr>
          <w:sz w:val="28"/>
          <w:szCs w:val="28"/>
          <w:lang w:val="uk-UA"/>
        </w:rPr>
        <w:t xml:space="preserve">, </w:t>
      </w:r>
      <w:r>
        <w:rPr>
          <w:sz w:val="28"/>
          <w:szCs w:val="28"/>
        </w:rPr>
        <w:t>її</w:t>
      </w:r>
      <w:r>
        <w:rPr>
          <w:sz w:val="28"/>
          <w:szCs w:val="28"/>
          <w:lang w:val="uk-UA"/>
        </w:rPr>
        <w:t xml:space="preserve">  </w:t>
      </w:r>
      <w:r>
        <w:rPr>
          <w:sz w:val="28"/>
          <w:szCs w:val="28"/>
        </w:rPr>
        <w:t>фінансування</w:t>
      </w:r>
      <w:r>
        <w:rPr>
          <w:sz w:val="28"/>
          <w:szCs w:val="28"/>
          <w:lang w:val="uk-UA"/>
        </w:rPr>
        <w:t xml:space="preserve">  </w:t>
      </w:r>
      <w:r>
        <w:rPr>
          <w:sz w:val="28"/>
          <w:szCs w:val="28"/>
        </w:rPr>
        <w:t>здійснювати у межах</w:t>
      </w:r>
      <w:r>
        <w:rPr>
          <w:sz w:val="28"/>
          <w:szCs w:val="28"/>
          <w:lang w:val="uk-UA"/>
        </w:rPr>
        <w:t xml:space="preserve">  </w:t>
      </w:r>
      <w:r>
        <w:rPr>
          <w:sz w:val="28"/>
          <w:szCs w:val="28"/>
        </w:rPr>
        <w:t>коштів, передбачених на ці</w:t>
      </w:r>
      <w:r>
        <w:rPr>
          <w:sz w:val="28"/>
          <w:szCs w:val="28"/>
          <w:lang w:val="uk-UA"/>
        </w:rPr>
        <w:t xml:space="preserve"> </w:t>
      </w:r>
      <w:r>
        <w:rPr>
          <w:sz w:val="28"/>
          <w:szCs w:val="28"/>
        </w:rPr>
        <w:t>цілі</w:t>
      </w:r>
      <w:r>
        <w:rPr>
          <w:sz w:val="28"/>
          <w:szCs w:val="28"/>
          <w:lang w:val="uk-UA"/>
        </w:rPr>
        <w:t xml:space="preserve">, </w:t>
      </w:r>
      <w:r>
        <w:rPr>
          <w:sz w:val="28"/>
          <w:szCs w:val="28"/>
        </w:rPr>
        <w:t xml:space="preserve"> а також</w:t>
      </w:r>
      <w:r>
        <w:rPr>
          <w:sz w:val="28"/>
          <w:szCs w:val="28"/>
          <w:lang w:val="uk-UA"/>
        </w:rPr>
        <w:t xml:space="preserve">   </w:t>
      </w:r>
      <w:r>
        <w:rPr>
          <w:sz w:val="28"/>
          <w:szCs w:val="28"/>
        </w:rPr>
        <w:t>за рахунок інших</w:t>
      </w:r>
      <w:r>
        <w:rPr>
          <w:sz w:val="28"/>
          <w:szCs w:val="28"/>
          <w:lang w:val="uk-UA"/>
        </w:rPr>
        <w:t xml:space="preserve">  </w:t>
      </w:r>
      <w:r>
        <w:rPr>
          <w:sz w:val="28"/>
          <w:szCs w:val="28"/>
        </w:rPr>
        <w:t>джерел, не</w:t>
      </w:r>
      <w:r>
        <w:rPr>
          <w:sz w:val="28"/>
          <w:szCs w:val="28"/>
          <w:lang w:val="uk-UA"/>
        </w:rPr>
        <w:t xml:space="preserve"> </w:t>
      </w:r>
      <w:r>
        <w:rPr>
          <w:sz w:val="28"/>
          <w:szCs w:val="28"/>
        </w:rPr>
        <w:t xml:space="preserve"> заборонених</w:t>
      </w:r>
      <w:r>
        <w:rPr>
          <w:sz w:val="28"/>
          <w:szCs w:val="28"/>
          <w:lang w:val="uk-UA"/>
        </w:rPr>
        <w:t xml:space="preserve">  </w:t>
      </w:r>
      <w:r>
        <w:rPr>
          <w:sz w:val="28"/>
          <w:szCs w:val="28"/>
        </w:rPr>
        <w:t>чиним</w:t>
      </w:r>
      <w:r>
        <w:rPr>
          <w:sz w:val="28"/>
          <w:szCs w:val="28"/>
          <w:lang w:val="uk-UA"/>
        </w:rPr>
        <w:t xml:space="preserve">  </w:t>
      </w:r>
      <w:r>
        <w:rPr>
          <w:sz w:val="28"/>
          <w:szCs w:val="28"/>
        </w:rPr>
        <w:t xml:space="preserve">законодавством. </w:t>
      </w:r>
    </w:p>
    <w:p w:rsidR="00622D3C" w:rsidRDefault="00622D3C" w:rsidP="007744A5">
      <w:pPr>
        <w:pStyle w:val="Default"/>
        <w:jc w:val="both"/>
        <w:rPr>
          <w:sz w:val="28"/>
          <w:szCs w:val="28"/>
        </w:rPr>
      </w:pPr>
    </w:p>
    <w:p w:rsidR="00622D3C" w:rsidRDefault="00622D3C" w:rsidP="007744A5">
      <w:pPr>
        <w:pStyle w:val="Default"/>
        <w:jc w:val="both"/>
        <w:rPr>
          <w:sz w:val="28"/>
          <w:szCs w:val="28"/>
        </w:rPr>
      </w:pPr>
      <w:r>
        <w:rPr>
          <w:sz w:val="28"/>
          <w:szCs w:val="28"/>
          <w:lang w:val="uk-UA"/>
        </w:rPr>
        <w:t>4</w:t>
      </w:r>
      <w:r>
        <w:rPr>
          <w:sz w:val="28"/>
          <w:szCs w:val="28"/>
        </w:rPr>
        <w:t>. Контроль</w:t>
      </w:r>
      <w:r>
        <w:rPr>
          <w:sz w:val="28"/>
          <w:szCs w:val="28"/>
          <w:lang w:val="uk-UA"/>
        </w:rPr>
        <w:t xml:space="preserve">    </w:t>
      </w:r>
      <w:r>
        <w:rPr>
          <w:sz w:val="28"/>
          <w:szCs w:val="28"/>
        </w:rPr>
        <w:t>за</w:t>
      </w:r>
      <w:r>
        <w:rPr>
          <w:sz w:val="28"/>
          <w:szCs w:val="28"/>
          <w:lang w:val="uk-UA"/>
        </w:rPr>
        <w:t xml:space="preserve">   </w:t>
      </w:r>
      <w:r>
        <w:rPr>
          <w:sz w:val="28"/>
          <w:szCs w:val="28"/>
        </w:rPr>
        <w:t>виконанням</w:t>
      </w:r>
      <w:r>
        <w:rPr>
          <w:sz w:val="28"/>
          <w:szCs w:val="28"/>
          <w:lang w:val="uk-UA"/>
        </w:rPr>
        <w:t xml:space="preserve">   </w:t>
      </w:r>
      <w:r>
        <w:rPr>
          <w:sz w:val="28"/>
          <w:szCs w:val="28"/>
        </w:rPr>
        <w:t>данного</w:t>
      </w:r>
      <w:r>
        <w:rPr>
          <w:sz w:val="28"/>
          <w:szCs w:val="28"/>
          <w:lang w:val="uk-UA"/>
        </w:rPr>
        <w:t xml:space="preserve">   </w:t>
      </w:r>
      <w:r>
        <w:rPr>
          <w:sz w:val="28"/>
          <w:szCs w:val="28"/>
        </w:rPr>
        <w:t>рішення</w:t>
      </w:r>
      <w:r>
        <w:rPr>
          <w:sz w:val="28"/>
          <w:szCs w:val="28"/>
          <w:lang w:val="uk-UA"/>
        </w:rPr>
        <w:t xml:space="preserve">  </w:t>
      </w:r>
      <w:r>
        <w:rPr>
          <w:sz w:val="28"/>
          <w:szCs w:val="28"/>
        </w:rPr>
        <w:t>покласти</w:t>
      </w:r>
      <w:r>
        <w:rPr>
          <w:sz w:val="28"/>
          <w:szCs w:val="28"/>
          <w:lang w:val="uk-UA"/>
        </w:rPr>
        <w:t xml:space="preserve">   </w:t>
      </w:r>
      <w:r>
        <w:rPr>
          <w:sz w:val="28"/>
          <w:szCs w:val="28"/>
        </w:rPr>
        <w:t>на</w:t>
      </w:r>
      <w:r>
        <w:rPr>
          <w:sz w:val="28"/>
          <w:szCs w:val="28"/>
          <w:lang w:val="uk-UA"/>
        </w:rPr>
        <w:t xml:space="preserve">   </w:t>
      </w:r>
      <w:r>
        <w:rPr>
          <w:sz w:val="28"/>
          <w:szCs w:val="28"/>
        </w:rPr>
        <w:t>постійну</w:t>
      </w:r>
    </w:p>
    <w:p w:rsidR="00622D3C" w:rsidRDefault="00622D3C" w:rsidP="007744A5">
      <w:pPr>
        <w:pStyle w:val="Default"/>
        <w:jc w:val="both"/>
        <w:rPr>
          <w:sz w:val="28"/>
          <w:szCs w:val="28"/>
        </w:rPr>
      </w:pPr>
      <w:r>
        <w:rPr>
          <w:sz w:val="28"/>
          <w:szCs w:val="28"/>
          <w:lang w:val="uk-UA"/>
        </w:rPr>
        <w:t>к</w:t>
      </w:r>
      <w:r>
        <w:rPr>
          <w:sz w:val="28"/>
          <w:szCs w:val="28"/>
        </w:rPr>
        <w:t>омісію</w:t>
      </w:r>
      <w:r>
        <w:rPr>
          <w:sz w:val="28"/>
          <w:szCs w:val="28"/>
          <w:lang w:val="uk-UA"/>
        </w:rPr>
        <w:t xml:space="preserve">  селищної   </w:t>
      </w:r>
      <w:r>
        <w:rPr>
          <w:sz w:val="28"/>
          <w:szCs w:val="28"/>
        </w:rPr>
        <w:t>ради з</w:t>
      </w:r>
      <w:r>
        <w:rPr>
          <w:sz w:val="28"/>
          <w:szCs w:val="28"/>
          <w:lang w:val="uk-UA"/>
        </w:rPr>
        <w:t xml:space="preserve">  </w:t>
      </w:r>
      <w:r>
        <w:rPr>
          <w:sz w:val="28"/>
          <w:szCs w:val="28"/>
        </w:rPr>
        <w:t>соціальних</w:t>
      </w:r>
      <w:r>
        <w:rPr>
          <w:sz w:val="28"/>
          <w:szCs w:val="28"/>
          <w:lang w:val="uk-UA"/>
        </w:rPr>
        <w:t xml:space="preserve">   </w:t>
      </w:r>
      <w:r>
        <w:rPr>
          <w:sz w:val="28"/>
          <w:szCs w:val="28"/>
        </w:rPr>
        <w:t xml:space="preserve">питань. </w:t>
      </w:r>
    </w:p>
    <w:p w:rsidR="00622D3C" w:rsidRDefault="00622D3C" w:rsidP="007744A5">
      <w:pPr>
        <w:pStyle w:val="Default"/>
        <w:jc w:val="both"/>
        <w:rPr>
          <w:b/>
          <w:bCs/>
          <w:sz w:val="28"/>
          <w:szCs w:val="28"/>
          <w:lang w:val="uk-UA"/>
        </w:rPr>
      </w:pPr>
    </w:p>
    <w:p w:rsidR="00622D3C" w:rsidRDefault="00622D3C" w:rsidP="007744A5">
      <w:pPr>
        <w:pStyle w:val="Default"/>
        <w:jc w:val="both"/>
        <w:rPr>
          <w:b/>
          <w:bCs/>
          <w:sz w:val="28"/>
          <w:szCs w:val="28"/>
          <w:lang w:val="uk-UA"/>
        </w:rPr>
      </w:pPr>
    </w:p>
    <w:p w:rsidR="00622D3C" w:rsidRDefault="00622D3C" w:rsidP="007744A5">
      <w:pPr>
        <w:pStyle w:val="Default"/>
        <w:jc w:val="both"/>
        <w:rPr>
          <w:b/>
          <w:bCs/>
          <w:sz w:val="28"/>
          <w:szCs w:val="28"/>
          <w:lang w:val="uk-UA"/>
        </w:rPr>
      </w:pPr>
    </w:p>
    <w:p w:rsidR="00622D3C" w:rsidRDefault="00622D3C" w:rsidP="007744A5">
      <w:pPr>
        <w:pStyle w:val="Default"/>
        <w:jc w:val="both"/>
        <w:rPr>
          <w:b/>
          <w:bCs/>
          <w:sz w:val="28"/>
          <w:szCs w:val="28"/>
          <w:lang w:val="uk-UA"/>
        </w:rPr>
      </w:pPr>
      <w:r>
        <w:rPr>
          <w:b/>
          <w:bCs/>
          <w:sz w:val="28"/>
          <w:szCs w:val="28"/>
        </w:rPr>
        <w:t xml:space="preserve">Селищний голова                                                               </w:t>
      </w:r>
      <w:r>
        <w:rPr>
          <w:b/>
          <w:bCs/>
          <w:sz w:val="28"/>
          <w:szCs w:val="28"/>
          <w:lang w:val="uk-UA"/>
        </w:rPr>
        <w:t>Сергій ЦОБЕНКО</w:t>
      </w:r>
    </w:p>
    <w:p w:rsidR="00622D3C" w:rsidRDefault="00622D3C" w:rsidP="00944828">
      <w:pPr>
        <w:pStyle w:val="Default"/>
        <w:jc w:val="center"/>
        <w:rPr>
          <w:b/>
          <w:bCs/>
          <w:sz w:val="28"/>
          <w:szCs w:val="28"/>
          <w:lang w:val="uk-UA"/>
        </w:rPr>
      </w:pPr>
      <w:r>
        <w:rPr>
          <w:b/>
          <w:bCs/>
          <w:sz w:val="28"/>
          <w:szCs w:val="28"/>
          <w:lang w:val="uk-UA"/>
        </w:rPr>
        <w:t xml:space="preserve">       </w:t>
      </w: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Pr="00D01F63" w:rsidRDefault="00622D3C" w:rsidP="00D01F63">
      <w:pPr>
        <w:tabs>
          <w:tab w:val="left" w:pos="1904"/>
        </w:tabs>
        <w:ind w:left="5760" w:hanging="180"/>
        <w:rPr>
          <w:rFonts w:ascii="Times New Roman" w:hAnsi="Times New Roman"/>
          <w:sz w:val="24"/>
          <w:szCs w:val="24"/>
          <w:lang w:val="uk-UA"/>
        </w:rPr>
      </w:pPr>
      <w:r>
        <w:rPr>
          <w:b/>
          <w:bCs/>
          <w:sz w:val="28"/>
          <w:szCs w:val="28"/>
          <w:lang w:val="uk-UA"/>
        </w:rPr>
        <w:t xml:space="preserve">   </w:t>
      </w:r>
      <w:r w:rsidRPr="00D01F63">
        <w:rPr>
          <w:rFonts w:ascii="Times New Roman" w:hAnsi="Times New Roman"/>
          <w:sz w:val="24"/>
          <w:szCs w:val="24"/>
          <w:lang w:val="uk-UA"/>
        </w:rPr>
        <w:t>ЗАТВЕРДЖЕНО</w:t>
      </w:r>
    </w:p>
    <w:p w:rsidR="00622D3C" w:rsidRPr="00D01F63" w:rsidRDefault="00622D3C" w:rsidP="00D01F63">
      <w:pPr>
        <w:tabs>
          <w:tab w:val="left" w:pos="1904"/>
        </w:tabs>
        <w:ind w:left="5400"/>
        <w:rPr>
          <w:rFonts w:ascii="Times New Roman" w:hAnsi="Times New Roman"/>
          <w:b/>
          <w:sz w:val="24"/>
          <w:szCs w:val="24"/>
          <w:lang w:val="uk-UA"/>
        </w:rPr>
      </w:pPr>
      <w:r w:rsidRPr="00D01F63">
        <w:rPr>
          <w:rFonts w:ascii="Times New Roman" w:hAnsi="Times New Roman"/>
          <w:sz w:val="24"/>
          <w:szCs w:val="24"/>
          <w:lang w:val="uk-UA"/>
        </w:rPr>
        <w:t>рішенням Голованівсь</w:t>
      </w:r>
      <w:r>
        <w:rPr>
          <w:rFonts w:ascii="Times New Roman" w:hAnsi="Times New Roman"/>
          <w:sz w:val="24"/>
          <w:szCs w:val="24"/>
          <w:lang w:val="uk-UA"/>
        </w:rPr>
        <w:t>кої селищної ради від 12 березня 2021р</w:t>
      </w:r>
      <w:r w:rsidRPr="00D01F63">
        <w:rPr>
          <w:rFonts w:ascii="Times New Roman" w:hAnsi="Times New Roman"/>
          <w:sz w:val="24"/>
          <w:szCs w:val="24"/>
          <w:lang w:val="uk-UA"/>
        </w:rPr>
        <w:t xml:space="preserve"> № </w:t>
      </w:r>
      <w:r>
        <w:rPr>
          <w:rFonts w:ascii="Times New Roman" w:hAnsi="Times New Roman"/>
          <w:sz w:val="24"/>
          <w:szCs w:val="24"/>
          <w:lang w:val="uk-UA"/>
        </w:rPr>
        <w:t>97</w:t>
      </w:r>
    </w:p>
    <w:p w:rsidR="00622D3C" w:rsidRPr="00944828" w:rsidRDefault="00622D3C" w:rsidP="00F64B18">
      <w:pPr>
        <w:pStyle w:val="Default"/>
        <w:jc w:val="right"/>
        <w:rPr>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Default="00622D3C" w:rsidP="00944828">
      <w:pPr>
        <w:pStyle w:val="Default"/>
        <w:jc w:val="center"/>
        <w:rPr>
          <w:b/>
          <w:bCs/>
          <w:sz w:val="28"/>
          <w:szCs w:val="28"/>
          <w:lang w:val="uk-UA"/>
        </w:rPr>
      </w:pPr>
    </w:p>
    <w:p w:rsidR="00622D3C" w:rsidRPr="006E4637" w:rsidRDefault="00622D3C" w:rsidP="00944828">
      <w:pPr>
        <w:pStyle w:val="Default"/>
        <w:jc w:val="center"/>
        <w:rPr>
          <w:sz w:val="44"/>
          <w:szCs w:val="44"/>
          <w:lang w:val="uk-UA"/>
        </w:rPr>
      </w:pPr>
      <w:r w:rsidRPr="006E4637">
        <w:rPr>
          <w:b/>
          <w:bCs/>
          <w:sz w:val="44"/>
          <w:szCs w:val="44"/>
          <w:lang w:val="uk-UA"/>
        </w:rPr>
        <w:t>ПРОГРАМА</w:t>
      </w:r>
    </w:p>
    <w:p w:rsidR="00622D3C" w:rsidRPr="00944828" w:rsidRDefault="00622D3C" w:rsidP="00944828">
      <w:pPr>
        <w:pStyle w:val="Default"/>
        <w:jc w:val="center"/>
        <w:rPr>
          <w:sz w:val="44"/>
          <w:szCs w:val="44"/>
          <w:lang w:val="uk-UA"/>
        </w:rPr>
      </w:pPr>
      <w:r w:rsidRPr="006E4637">
        <w:rPr>
          <w:b/>
          <w:bCs/>
          <w:sz w:val="44"/>
          <w:szCs w:val="44"/>
          <w:lang w:val="uk-UA"/>
        </w:rPr>
        <w:t>соціального захисту малозабезпечених верств населення,</w:t>
      </w:r>
      <w:r w:rsidRPr="00FF584C">
        <w:rPr>
          <w:b/>
          <w:bCs/>
          <w:color w:val="auto"/>
          <w:sz w:val="44"/>
          <w:szCs w:val="44"/>
          <w:lang w:val="uk-UA"/>
        </w:rPr>
        <w:t>осіб з інвалідністю, ветеранів</w:t>
      </w:r>
      <w:r w:rsidRPr="006E4637">
        <w:rPr>
          <w:b/>
          <w:bCs/>
          <w:sz w:val="44"/>
          <w:szCs w:val="44"/>
          <w:lang w:val="uk-UA"/>
        </w:rPr>
        <w:t xml:space="preserve"> війни, праці, та громадян, які постраждали внаслідок Чорнобильської катастрофи Голованівсько</w:t>
      </w:r>
      <w:r>
        <w:rPr>
          <w:b/>
          <w:bCs/>
          <w:sz w:val="44"/>
          <w:szCs w:val="44"/>
          <w:lang w:val="uk-UA"/>
        </w:rPr>
        <w:t xml:space="preserve">їселищної ради </w:t>
      </w:r>
    </w:p>
    <w:p w:rsidR="00622D3C" w:rsidRDefault="00622D3C" w:rsidP="00944828">
      <w:pPr>
        <w:pStyle w:val="Default"/>
        <w:jc w:val="center"/>
        <w:rPr>
          <w:b/>
          <w:bCs/>
          <w:sz w:val="44"/>
          <w:szCs w:val="44"/>
          <w:lang w:val="uk-UA"/>
        </w:rPr>
      </w:pPr>
      <w:r w:rsidRPr="00F24131">
        <w:rPr>
          <w:b/>
          <w:bCs/>
          <w:sz w:val="44"/>
          <w:szCs w:val="44"/>
          <w:lang w:val="uk-UA"/>
        </w:rPr>
        <w:t>на 20</w:t>
      </w:r>
      <w:r>
        <w:rPr>
          <w:b/>
          <w:bCs/>
          <w:sz w:val="44"/>
          <w:szCs w:val="44"/>
          <w:lang w:val="uk-UA"/>
        </w:rPr>
        <w:t>21</w:t>
      </w:r>
      <w:r w:rsidRPr="00F24131">
        <w:rPr>
          <w:b/>
          <w:bCs/>
          <w:sz w:val="44"/>
          <w:szCs w:val="44"/>
          <w:lang w:val="uk-UA"/>
        </w:rPr>
        <w:t>-202</w:t>
      </w:r>
      <w:r>
        <w:rPr>
          <w:b/>
          <w:bCs/>
          <w:sz w:val="44"/>
          <w:szCs w:val="44"/>
          <w:lang w:val="uk-UA"/>
        </w:rPr>
        <w:t>5</w:t>
      </w:r>
      <w:r w:rsidRPr="00F24131">
        <w:rPr>
          <w:b/>
          <w:bCs/>
          <w:sz w:val="44"/>
          <w:szCs w:val="44"/>
          <w:lang w:val="uk-UA"/>
        </w:rPr>
        <w:t xml:space="preserve"> роки</w:t>
      </w:r>
    </w:p>
    <w:p w:rsidR="00622D3C" w:rsidRDefault="00622D3C" w:rsidP="00944828">
      <w:pPr>
        <w:pStyle w:val="Default"/>
        <w:jc w:val="center"/>
        <w:rPr>
          <w:b/>
          <w:bCs/>
          <w:sz w:val="44"/>
          <w:szCs w:val="44"/>
          <w:lang w:val="uk-UA"/>
        </w:rPr>
      </w:pPr>
    </w:p>
    <w:p w:rsidR="00622D3C" w:rsidRDefault="00622D3C" w:rsidP="00944828">
      <w:pPr>
        <w:pStyle w:val="Default"/>
        <w:jc w:val="center"/>
        <w:rPr>
          <w:b/>
          <w:bCs/>
          <w:sz w:val="44"/>
          <w:szCs w:val="44"/>
          <w:lang w:val="uk-UA"/>
        </w:rPr>
      </w:pPr>
    </w:p>
    <w:p w:rsidR="00622D3C" w:rsidRDefault="00622D3C" w:rsidP="00944828">
      <w:pPr>
        <w:pStyle w:val="Default"/>
        <w:jc w:val="center"/>
        <w:rPr>
          <w:b/>
          <w:bCs/>
          <w:sz w:val="44"/>
          <w:szCs w:val="44"/>
          <w:lang w:val="uk-UA"/>
        </w:rPr>
      </w:pPr>
    </w:p>
    <w:p w:rsidR="00622D3C" w:rsidRDefault="00622D3C" w:rsidP="00944828">
      <w:pPr>
        <w:pStyle w:val="Default"/>
        <w:jc w:val="center"/>
        <w:rPr>
          <w:b/>
          <w:bCs/>
          <w:sz w:val="44"/>
          <w:szCs w:val="44"/>
          <w:lang w:val="uk-UA"/>
        </w:rPr>
      </w:pPr>
    </w:p>
    <w:p w:rsidR="00622D3C" w:rsidRDefault="00622D3C" w:rsidP="00944828">
      <w:pPr>
        <w:pStyle w:val="Default"/>
        <w:jc w:val="center"/>
        <w:rPr>
          <w:b/>
          <w:bCs/>
          <w:sz w:val="44"/>
          <w:szCs w:val="44"/>
          <w:lang w:val="uk-UA"/>
        </w:rPr>
      </w:pPr>
    </w:p>
    <w:p w:rsidR="00622D3C" w:rsidRDefault="00622D3C" w:rsidP="00944828">
      <w:pPr>
        <w:pStyle w:val="Default"/>
        <w:jc w:val="center"/>
        <w:rPr>
          <w:b/>
          <w:bCs/>
          <w:sz w:val="44"/>
          <w:szCs w:val="44"/>
          <w:lang w:val="uk-UA"/>
        </w:rPr>
      </w:pPr>
    </w:p>
    <w:p w:rsidR="00622D3C" w:rsidRDefault="00622D3C" w:rsidP="00944828">
      <w:pPr>
        <w:pStyle w:val="Default"/>
        <w:jc w:val="center"/>
        <w:rPr>
          <w:b/>
          <w:bCs/>
          <w:sz w:val="44"/>
          <w:szCs w:val="44"/>
          <w:lang w:val="uk-UA"/>
        </w:rPr>
      </w:pPr>
    </w:p>
    <w:p w:rsidR="00622D3C" w:rsidRDefault="00622D3C" w:rsidP="00944828">
      <w:pPr>
        <w:pStyle w:val="Default"/>
        <w:jc w:val="center"/>
        <w:rPr>
          <w:b/>
          <w:bCs/>
          <w:sz w:val="44"/>
          <w:szCs w:val="44"/>
          <w:lang w:val="uk-UA"/>
        </w:rPr>
      </w:pPr>
    </w:p>
    <w:p w:rsidR="00622D3C" w:rsidRDefault="00622D3C" w:rsidP="00944828">
      <w:pPr>
        <w:pStyle w:val="Default"/>
        <w:jc w:val="center"/>
        <w:rPr>
          <w:b/>
          <w:bCs/>
          <w:sz w:val="44"/>
          <w:szCs w:val="44"/>
          <w:lang w:val="uk-UA"/>
        </w:rPr>
      </w:pPr>
    </w:p>
    <w:p w:rsidR="00622D3C" w:rsidRDefault="00622D3C" w:rsidP="00944828">
      <w:pPr>
        <w:pStyle w:val="Default"/>
        <w:jc w:val="center"/>
        <w:rPr>
          <w:b/>
          <w:bCs/>
          <w:sz w:val="44"/>
          <w:szCs w:val="44"/>
          <w:lang w:val="uk-UA"/>
        </w:rPr>
      </w:pPr>
    </w:p>
    <w:p w:rsidR="00622D3C" w:rsidRDefault="00622D3C" w:rsidP="00944828">
      <w:pPr>
        <w:pStyle w:val="Default"/>
        <w:jc w:val="center"/>
        <w:rPr>
          <w:b/>
          <w:bCs/>
          <w:sz w:val="44"/>
          <w:szCs w:val="44"/>
          <w:lang w:val="uk-UA"/>
        </w:rPr>
      </w:pPr>
    </w:p>
    <w:p w:rsidR="00622D3C" w:rsidRDefault="00622D3C" w:rsidP="00944828">
      <w:pPr>
        <w:pStyle w:val="Default"/>
        <w:jc w:val="center"/>
        <w:rPr>
          <w:b/>
          <w:bCs/>
          <w:sz w:val="44"/>
          <w:szCs w:val="44"/>
          <w:lang w:val="uk-UA"/>
        </w:rPr>
      </w:pPr>
    </w:p>
    <w:p w:rsidR="00622D3C" w:rsidRPr="00944828" w:rsidRDefault="00622D3C" w:rsidP="00944828">
      <w:pPr>
        <w:pStyle w:val="Default"/>
        <w:jc w:val="center"/>
        <w:rPr>
          <w:sz w:val="44"/>
          <w:szCs w:val="44"/>
          <w:lang w:val="uk-UA"/>
        </w:rPr>
      </w:pPr>
    </w:p>
    <w:p w:rsidR="00622D3C" w:rsidRDefault="00622D3C" w:rsidP="00782B2D">
      <w:pPr>
        <w:pStyle w:val="Default"/>
        <w:rPr>
          <w:sz w:val="28"/>
          <w:szCs w:val="28"/>
          <w:lang w:val="uk-UA"/>
        </w:rPr>
      </w:pPr>
    </w:p>
    <w:p w:rsidR="00622D3C" w:rsidRPr="00F24131" w:rsidRDefault="00622D3C" w:rsidP="00944828">
      <w:pPr>
        <w:pStyle w:val="Default"/>
        <w:jc w:val="center"/>
        <w:rPr>
          <w:sz w:val="28"/>
          <w:szCs w:val="28"/>
          <w:lang w:val="uk-UA"/>
        </w:rPr>
      </w:pPr>
      <w:r w:rsidRPr="00F24131">
        <w:rPr>
          <w:b/>
          <w:bCs/>
          <w:sz w:val="28"/>
          <w:szCs w:val="28"/>
          <w:lang w:val="uk-UA"/>
        </w:rPr>
        <w:t>ПРОГРАМА</w:t>
      </w:r>
    </w:p>
    <w:p w:rsidR="00622D3C" w:rsidRDefault="00622D3C" w:rsidP="00944828">
      <w:pPr>
        <w:pStyle w:val="Default"/>
        <w:jc w:val="center"/>
        <w:rPr>
          <w:b/>
          <w:bCs/>
          <w:sz w:val="28"/>
          <w:szCs w:val="28"/>
          <w:lang w:val="uk-UA"/>
        </w:rPr>
      </w:pPr>
      <w:r>
        <w:rPr>
          <w:b/>
          <w:bCs/>
          <w:sz w:val="28"/>
          <w:szCs w:val="28"/>
          <w:lang w:val="uk-UA"/>
        </w:rPr>
        <w:t>с</w:t>
      </w:r>
      <w:r w:rsidRPr="00F24131">
        <w:rPr>
          <w:b/>
          <w:bCs/>
          <w:sz w:val="28"/>
          <w:szCs w:val="28"/>
          <w:lang w:val="uk-UA"/>
        </w:rPr>
        <w:t>оціального</w:t>
      </w:r>
      <w:r>
        <w:rPr>
          <w:b/>
          <w:bCs/>
          <w:sz w:val="28"/>
          <w:szCs w:val="28"/>
          <w:lang w:val="uk-UA"/>
        </w:rPr>
        <w:t xml:space="preserve">  </w:t>
      </w:r>
      <w:r w:rsidRPr="00F24131">
        <w:rPr>
          <w:b/>
          <w:bCs/>
          <w:sz w:val="28"/>
          <w:szCs w:val="28"/>
          <w:lang w:val="uk-UA"/>
        </w:rPr>
        <w:t>захисту</w:t>
      </w:r>
      <w:r>
        <w:rPr>
          <w:b/>
          <w:bCs/>
          <w:sz w:val="28"/>
          <w:szCs w:val="28"/>
          <w:lang w:val="uk-UA"/>
        </w:rPr>
        <w:t xml:space="preserve">  </w:t>
      </w:r>
      <w:r w:rsidRPr="00F24131">
        <w:rPr>
          <w:b/>
          <w:bCs/>
          <w:sz w:val="28"/>
          <w:szCs w:val="28"/>
          <w:lang w:val="uk-UA"/>
        </w:rPr>
        <w:t>малозабезпечених</w:t>
      </w:r>
      <w:r>
        <w:rPr>
          <w:b/>
          <w:bCs/>
          <w:sz w:val="28"/>
          <w:szCs w:val="28"/>
          <w:lang w:val="uk-UA"/>
        </w:rPr>
        <w:t xml:space="preserve">  </w:t>
      </w:r>
      <w:r w:rsidRPr="00F24131">
        <w:rPr>
          <w:b/>
          <w:bCs/>
          <w:sz w:val="28"/>
          <w:szCs w:val="28"/>
          <w:lang w:val="uk-UA"/>
        </w:rPr>
        <w:t>верств</w:t>
      </w:r>
      <w:r>
        <w:rPr>
          <w:b/>
          <w:bCs/>
          <w:sz w:val="28"/>
          <w:szCs w:val="28"/>
          <w:lang w:val="uk-UA"/>
        </w:rPr>
        <w:t xml:space="preserve">  </w:t>
      </w:r>
      <w:r w:rsidRPr="00F24131">
        <w:rPr>
          <w:b/>
          <w:bCs/>
          <w:sz w:val="28"/>
          <w:szCs w:val="28"/>
          <w:lang w:val="uk-UA"/>
        </w:rPr>
        <w:t>населення,</w:t>
      </w:r>
      <w:r>
        <w:rPr>
          <w:b/>
          <w:bCs/>
          <w:sz w:val="28"/>
          <w:szCs w:val="28"/>
          <w:lang w:val="uk-UA"/>
        </w:rPr>
        <w:t xml:space="preserve"> осіб з </w:t>
      </w:r>
      <w:r w:rsidRPr="00F24131">
        <w:rPr>
          <w:b/>
          <w:bCs/>
          <w:sz w:val="28"/>
          <w:szCs w:val="28"/>
          <w:lang w:val="uk-UA"/>
        </w:rPr>
        <w:t>інвалід</w:t>
      </w:r>
      <w:r>
        <w:rPr>
          <w:b/>
          <w:bCs/>
          <w:sz w:val="28"/>
          <w:szCs w:val="28"/>
          <w:lang w:val="uk-UA"/>
        </w:rPr>
        <w:t>ністю</w:t>
      </w:r>
      <w:r w:rsidRPr="00F24131">
        <w:rPr>
          <w:b/>
          <w:bCs/>
          <w:sz w:val="28"/>
          <w:szCs w:val="28"/>
          <w:lang w:val="uk-UA"/>
        </w:rPr>
        <w:t>, ветеранів</w:t>
      </w:r>
      <w:r>
        <w:rPr>
          <w:b/>
          <w:bCs/>
          <w:sz w:val="28"/>
          <w:szCs w:val="28"/>
          <w:lang w:val="uk-UA"/>
        </w:rPr>
        <w:t xml:space="preserve">  </w:t>
      </w:r>
      <w:r w:rsidRPr="00F24131">
        <w:rPr>
          <w:b/>
          <w:bCs/>
          <w:sz w:val="28"/>
          <w:szCs w:val="28"/>
          <w:lang w:val="uk-UA"/>
        </w:rPr>
        <w:t>війни, праці,</w:t>
      </w:r>
      <w:r>
        <w:rPr>
          <w:b/>
          <w:bCs/>
          <w:sz w:val="28"/>
          <w:szCs w:val="28"/>
          <w:lang w:val="uk-UA"/>
        </w:rPr>
        <w:t xml:space="preserve"> </w:t>
      </w:r>
      <w:r w:rsidRPr="00F24131">
        <w:rPr>
          <w:b/>
          <w:bCs/>
          <w:sz w:val="28"/>
          <w:szCs w:val="28"/>
          <w:lang w:val="uk-UA"/>
        </w:rPr>
        <w:t xml:space="preserve"> та громадян, які</w:t>
      </w:r>
      <w:r>
        <w:rPr>
          <w:b/>
          <w:bCs/>
          <w:sz w:val="28"/>
          <w:szCs w:val="28"/>
          <w:lang w:val="uk-UA"/>
        </w:rPr>
        <w:t xml:space="preserve"> </w:t>
      </w:r>
      <w:r w:rsidRPr="00F24131">
        <w:rPr>
          <w:b/>
          <w:bCs/>
          <w:sz w:val="28"/>
          <w:szCs w:val="28"/>
          <w:lang w:val="uk-UA"/>
        </w:rPr>
        <w:t>постраждали</w:t>
      </w:r>
      <w:r>
        <w:rPr>
          <w:b/>
          <w:bCs/>
          <w:sz w:val="28"/>
          <w:szCs w:val="28"/>
          <w:lang w:val="uk-UA"/>
        </w:rPr>
        <w:t xml:space="preserve">  </w:t>
      </w:r>
      <w:r w:rsidRPr="00F24131">
        <w:rPr>
          <w:b/>
          <w:bCs/>
          <w:sz w:val="28"/>
          <w:szCs w:val="28"/>
          <w:lang w:val="uk-UA"/>
        </w:rPr>
        <w:t>внаслідок</w:t>
      </w:r>
      <w:r>
        <w:rPr>
          <w:b/>
          <w:bCs/>
          <w:sz w:val="28"/>
          <w:szCs w:val="28"/>
          <w:lang w:val="uk-UA"/>
        </w:rPr>
        <w:t xml:space="preserve">  </w:t>
      </w:r>
      <w:r w:rsidRPr="00F24131">
        <w:rPr>
          <w:b/>
          <w:bCs/>
          <w:sz w:val="28"/>
          <w:szCs w:val="28"/>
          <w:lang w:val="uk-UA"/>
        </w:rPr>
        <w:t>Чорнобильської</w:t>
      </w:r>
      <w:r>
        <w:rPr>
          <w:b/>
          <w:bCs/>
          <w:sz w:val="28"/>
          <w:szCs w:val="28"/>
          <w:lang w:val="uk-UA"/>
        </w:rPr>
        <w:t xml:space="preserve">  </w:t>
      </w:r>
      <w:r w:rsidRPr="00F24131">
        <w:rPr>
          <w:b/>
          <w:bCs/>
          <w:sz w:val="28"/>
          <w:szCs w:val="28"/>
          <w:lang w:val="uk-UA"/>
        </w:rPr>
        <w:t>катастрофи</w:t>
      </w:r>
    </w:p>
    <w:p w:rsidR="00622D3C" w:rsidRDefault="00622D3C" w:rsidP="00944828">
      <w:pPr>
        <w:pStyle w:val="Default"/>
        <w:jc w:val="center"/>
        <w:rPr>
          <w:b/>
          <w:bCs/>
          <w:sz w:val="28"/>
          <w:szCs w:val="28"/>
          <w:lang w:val="uk-UA"/>
        </w:rPr>
      </w:pPr>
      <w:r w:rsidRPr="00F24131">
        <w:rPr>
          <w:b/>
          <w:bCs/>
          <w:sz w:val="28"/>
          <w:szCs w:val="28"/>
          <w:lang w:val="uk-UA"/>
        </w:rPr>
        <w:t>Голованівсько</w:t>
      </w:r>
      <w:r w:rsidRPr="00944828">
        <w:rPr>
          <w:b/>
          <w:bCs/>
          <w:sz w:val="28"/>
          <w:szCs w:val="28"/>
          <w:lang w:val="uk-UA"/>
        </w:rPr>
        <w:t>ї</w:t>
      </w:r>
      <w:r>
        <w:rPr>
          <w:b/>
          <w:bCs/>
          <w:sz w:val="28"/>
          <w:szCs w:val="28"/>
          <w:lang w:val="uk-UA"/>
        </w:rPr>
        <w:t xml:space="preserve">  </w:t>
      </w:r>
      <w:r w:rsidRPr="00944828">
        <w:rPr>
          <w:b/>
          <w:bCs/>
          <w:sz w:val="28"/>
          <w:szCs w:val="28"/>
          <w:lang w:val="uk-UA"/>
        </w:rPr>
        <w:t xml:space="preserve">селищної ради </w:t>
      </w:r>
      <w:r w:rsidRPr="00F20C47">
        <w:rPr>
          <w:b/>
          <w:bCs/>
          <w:sz w:val="28"/>
          <w:szCs w:val="28"/>
          <w:lang w:val="uk-UA"/>
        </w:rPr>
        <w:t>на 20</w:t>
      </w:r>
      <w:r w:rsidRPr="00944828">
        <w:rPr>
          <w:b/>
          <w:bCs/>
          <w:sz w:val="28"/>
          <w:szCs w:val="28"/>
          <w:lang w:val="uk-UA"/>
        </w:rPr>
        <w:t>21</w:t>
      </w:r>
      <w:r w:rsidRPr="00F20C47">
        <w:rPr>
          <w:b/>
          <w:bCs/>
          <w:sz w:val="28"/>
          <w:szCs w:val="28"/>
          <w:lang w:val="uk-UA"/>
        </w:rPr>
        <w:t>-202</w:t>
      </w:r>
      <w:r w:rsidRPr="00944828">
        <w:rPr>
          <w:b/>
          <w:bCs/>
          <w:sz w:val="28"/>
          <w:szCs w:val="28"/>
          <w:lang w:val="uk-UA"/>
        </w:rPr>
        <w:t>5</w:t>
      </w:r>
      <w:r w:rsidRPr="00F20C47">
        <w:rPr>
          <w:b/>
          <w:bCs/>
          <w:sz w:val="28"/>
          <w:szCs w:val="28"/>
          <w:lang w:val="uk-UA"/>
        </w:rPr>
        <w:t xml:space="preserve"> роки</w:t>
      </w:r>
    </w:p>
    <w:p w:rsidR="00622D3C" w:rsidRPr="00944828" w:rsidRDefault="00622D3C" w:rsidP="00944828">
      <w:pPr>
        <w:pStyle w:val="Default"/>
        <w:jc w:val="center"/>
        <w:rPr>
          <w:b/>
          <w:bCs/>
          <w:sz w:val="28"/>
          <w:szCs w:val="28"/>
          <w:lang w:val="uk-UA"/>
        </w:rPr>
      </w:pPr>
    </w:p>
    <w:p w:rsidR="00622D3C" w:rsidRPr="00D707C5" w:rsidRDefault="00622D3C" w:rsidP="00D707C5">
      <w:pPr>
        <w:pStyle w:val="Default"/>
        <w:jc w:val="center"/>
        <w:rPr>
          <w:b/>
          <w:bCs/>
          <w:sz w:val="28"/>
          <w:szCs w:val="28"/>
          <w:lang w:val="uk-UA"/>
        </w:rPr>
      </w:pPr>
      <w:r w:rsidRPr="00D707C5">
        <w:rPr>
          <w:b/>
          <w:bCs/>
          <w:sz w:val="28"/>
          <w:szCs w:val="28"/>
          <w:lang w:val="uk-UA"/>
        </w:rPr>
        <w:t>ВСТУП</w:t>
      </w:r>
    </w:p>
    <w:p w:rsidR="00622D3C" w:rsidRPr="005A1E3A" w:rsidRDefault="00622D3C" w:rsidP="00944828">
      <w:pPr>
        <w:pStyle w:val="Default"/>
        <w:jc w:val="both"/>
        <w:rPr>
          <w:sz w:val="28"/>
          <w:szCs w:val="28"/>
          <w:lang w:val="uk-UA"/>
        </w:rPr>
      </w:pPr>
      <w:r>
        <w:rPr>
          <w:sz w:val="28"/>
          <w:szCs w:val="28"/>
          <w:lang w:val="uk-UA"/>
        </w:rPr>
        <w:t xml:space="preserve">      </w:t>
      </w:r>
      <w:r w:rsidRPr="005A1E3A">
        <w:rPr>
          <w:sz w:val="28"/>
          <w:szCs w:val="28"/>
          <w:lang w:val="uk-UA"/>
        </w:rPr>
        <w:t xml:space="preserve">Право на соціальний захист є одним із загальновизнаних соціально-економічних прав людини. Однією з умов успішної розбудови соціальної держави в Україні є гідний рівень життя усіх громадян, особливо соціально вразливих верств населення, отже питання соціального захисту зазначеної категорії осіб, сьогодні, є дуже актуальним. </w:t>
      </w:r>
    </w:p>
    <w:p w:rsidR="00622D3C" w:rsidRPr="00E93CC6" w:rsidRDefault="00622D3C" w:rsidP="00944828">
      <w:pPr>
        <w:pStyle w:val="Default"/>
        <w:jc w:val="both"/>
        <w:rPr>
          <w:sz w:val="28"/>
          <w:szCs w:val="28"/>
          <w:lang w:val="uk-UA"/>
        </w:rPr>
      </w:pPr>
      <w:r>
        <w:rPr>
          <w:sz w:val="28"/>
          <w:szCs w:val="28"/>
          <w:lang w:val="uk-UA"/>
        </w:rPr>
        <w:t xml:space="preserve">       </w:t>
      </w:r>
      <w:r w:rsidRPr="00E93CC6">
        <w:rPr>
          <w:sz w:val="28"/>
          <w:szCs w:val="28"/>
          <w:lang w:val="uk-UA"/>
        </w:rPr>
        <w:t>Один з основних</w:t>
      </w:r>
      <w:r>
        <w:rPr>
          <w:sz w:val="28"/>
          <w:szCs w:val="28"/>
          <w:lang w:val="uk-UA"/>
        </w:rPr>
        <w:t xml:space="preserve">  </w:t>
      </w:r>
      <w:r w:rsidRPr="00E93CC6">
        <w:rPr>
          <w:sz w:val="28"/>
          <w:szCs w:val="28"/>
          <w:lang w:val="uk-UA"/>
        </w:rPr>
        <w:t>напрямків</w:t>
      </w:r>
      <w:r>
        <w:rPr>
          <w:sz w:val="28"/>
          <w:szCs w:val="28"/>
          <w:lang w:val="uk-UA"/>
        </w:rPr>
        <w:t xml:space="preserve">   </w:t>
      </w:r>
      <w:r w:rsidRPr="00E93CC6">
        <w:rPr>
          <w:sz w:val="28"/>
          <w:szCs w:val="28"/>
          <w:lang w:val="uk-UA"/>
        </w:rPr>
        <w:t>соціальної</w:t>
      </w:r>
      <w:r>
        <w:rPr>
          <w:sz w:val="28"/>
          <w:szCs w:val="28"/>
          <w:lang w:val="uk-UA"/>
        </w:rPr>
        <w:t xml:space="preserve">  </w:t>
      </w:r>
      <w:r w:rsidRPr="00E93CC6">
        <w:rPr>
          <w:sz w:val="28"/>
          <w:szCs w:val="28"/>
          <w:lang w:val="uk-UA"/>
        </w:rPr>
        <w:t>політики</w:t>
      </w:r>
      <w:r>
        <w:rPr>
          <w:sz w:val="28"/>
          <w:szCs w:val="28"/>
          <w:lang w:val="uk-UA"/>
        </w:rPr>
        <w:t xml:space="preserve">  Голованівської селищної ради</w:t>
      </w:r>
      <w:r w:rsidRPr="00E93CC6">
        <w:rPr>
          <w:sz w:val="28"/>
          <w:szCs w:val="28"/>
          <w:lang w:val="uk-UA"/>
        </w:rPr>
        <w:t xml:space="preserve"> </w:t>
      </w:r>
      <w:r>
        <w:rPr>
          <w:sz w:val="28"/>
          <w:szCs w:val="28"/>
          <w:lang w:val="uk-UA"/>
        </w:rPr>
        <w:t>є</w:t>
      </w:r>
      <w:r w:rsidRPr="00E93CC6">
        <w:rPr>
          <w:sz w:val="28"/>
          <w:szCs w:val="28"/>
          <w:lang w:val="uk-UA"/>
        </w:rPr>
        <w:t xml:space="preserve"> турбота про людей похилого</w:t>
      </w:r>
      <w:r>
        <w:rPr>
          <w:sz w:val="28"/>
          <w:szCs w:val="28"/>
          <w:lang w:val="uk-UA"/>
        </w:rPr>
        <w:t xml:space="preserve">  </w:t>
      </w:r>
      <w:r w:rsidRPr="00E93CC6">
        <w:rPr>
          <w:sz w:val="28"/>
          <w:szCs w:val="28"/>
          <w:lang w:val="uk-UA"/>
        </w:rPr>
        <w:t>віку, осіб з обмеженими</w:t>
      </w:r>
      <w:r>
        <w:rPr>
          <w:sz w:val="28"/>
          <w:szCs w:val="28"/>
          <w:lang w:val="uk-UA"/>
        </w:rPr>
        <w:t xml:space="preserve">  </w:t>
      </w:r>
      <w:r w:rsidRPr="00E93CC6">
        <w:rPr>
          <w:sz w:val="28"/>
          <w:szCs w:val="28"/>
          <w:lang w:val="uk-UA"/>
        </w:rPr>
        <w:t>фізичними</w:t>
      </w:r>
      <w:r>
        <w:rPr>
          <w:sz w:val="28"/>
          <w:szCs w:val="28"/>
          <w:lang w:val="uk-UA"/>
        </w:rPr>
        <w:t xml:space="preserve">  </w:t>
      </w:r>
      <w:r w:rsidRPr="00E93CC6">
        <w:rPr>
          <w:sz w:val="28"/>
          <w:szCs w:val="28"/>
          <w:lang w:val="uk-UA"/>
        </w:rPr>
        <w:t>можливостями, соціальний</w:t>
      </w:r>
      <w:r>
        <w:rPr>
          <w:sz w:val="28"/>
          <w:szCs w:val="28"/>
          <w:lang w:val="uk-UA"/>
        </w:rPr>
        <w:t xml:space="preserve">  </w:t>
      </w:r>
      <w:r w:rsidRPr="00E93CC6">
        <w:rPr>
          <w:sz w:val="28"/>
          <w:szCs w:val="28"/>
          <w:lang w:val="uk-UA"/>
        </w:rPr>
        <w:t>захист</w:t>
      </w:r>
      <w:r>
        <w:rPr>
          <w:sz w:val="28"/>
          <w:szCs w:val="28"/>
          <w:lang w:val="uk-UA"/>
        </w:rPr>
        <w:t xml:space="preserve">  </w:t>
      </w:r>
      <w:r w:rsidRPr="00E93CC6">
        <w:rPr>
          <w:sz w:val="28"/>
          <w:szCs w:val="28"/>
          <w:lang w:val="uk-UA"/>
        </w:rPr>
        <w:t>малозабезпечених</w:t>
      </w:r>
      <w:r>
        <w:rPr>
          <w:sz w:val="28"/>
          <w:szCs w:val="28"/>
          <w:lang w:val="uk-UA"/>
        </w:rPr>
        <w:t xml:space="preserve">  </w:t>
      </w:r>
      <w:r w:rsidRPr="00E93CC6">
        <w:rPr>
          <w:sz w:val="28"/>
          <w:szCs w:val="28"/>
          <w:lang w:val="uk-UA"/>
        </w:rPr>
        <w:t>верств</w:t>
      </w:r>
      <w:r>
        <w:rPr>
          <w:sz w:val="28"/>
          <w:szCs w:val="28"/>
          <w:lang w:val="uk-UA"/>
        </w:rPr>
        <w:t xml:space="preserve">  </w:t>
      </w:r>
      <w:r w:rsidRPr="00E93CC6">
        <w:rPr>
          <w:sz w:val="28"/>
          <w:szCs w:val="28"/>
          <w:lang w:val="uk-UA"/>
        </w:rPr>
        <w:t>населення, ветеранів</w:t>
      </w:r>
      <w:r>
        <w:rPr>
          <w:sz w:val="28"/>
          <w:szCs w:val="28"/>
          <w:lang w:val="uk-UA"/>
        </w:rPr>
        <w:t xml:space="preserve">  </w:t>
      </w:r>
      <w:r w:rsidRPr="00E93CC6">
        <w:rPr>
          <w:sz w:val="28"/>
          <w:szCs w:val="28"/>
          <w:lang w:val="uk-UA"/>
        </w:rPr>
        <w:t xml:space="preserve">війни. </w:t>
      </w:r>
    </w:p>
    <w:p w:rsidR="00622D3C" w:rsidRPr="00F24131" w:rsidRDefault="00622D3C" w:rsidP="001F30AB">
      <w:pPr>
        <w:pStyle w:val="Default"/>
        <w:jc w:val="both"/>
        <w:rPr>
          <w:sz w:val="28"/>
          <w:szCs w:val="28"/>
          <w:lang w:val="uk-UA"/>
        </w:rPr>
      </w:pPr>
      <w:r>
        <w:rPr>
          <w:sz w:val="28"/>
          <w:szCs w:val="28"/>
          <w:lang w:val="uk-UA"/>
        </w:rPr>
        <w:t xml:space="preserve">      </w:t>
      </w:r>
      <w:r>
        <w:rPr>
          <w:sz w:val="28"/>
          <w:szCs w:val="28"/>
        </w:rPr>
        <w:t>В</w:t>
      </w:r>
      <w:r>
        <w:rPr>
          <w:sz w:val="28"/>
          <w:szCs w:val="28"/>
          <w:lang w:val="uk-UA"/>
        </w:rPr>
        <w:t xml:space="preserve"> </w:t>
      </w:r>
      <w:r>
        <w:rPr>
          <w:sz w:val="28"/>
          <w:szCs w:val="28"/>
        </w:rPr>
        <w:t>сучасних</w:t>
      </w:r>
      <w:r>
        <w:rPr>
          <w:sz w:val="28"/>
          <w:szCs w:val="28"/>
          <w:lang w:val="uk-UA"/>
        </w:rPr>
        <w:t xml:space="preserve">  </w:t>
      </w:r>
      <w:r>
        <w:rPr>
          <w:sz w:val="28"/>
          <w:szCs w:val="28"/>
        </w:rPr>
        <w:t>економічних</w:t>
      </w:r>
      <w:r>
        <w:rPr>
          <w:sz w:val="28"/>
          <w:szCs w:val="28"/>
          <w:lang w:val="uk-UA"/>
        </w:rPr>
        <w:t xml:space="preserve">   </w:t>
      </w:r>
      <w:r>
        <w:rPr>
          <w:sz w:val="28"/>
          <w:szCs w:val="28"/>
        </w:rPr>
        <w:t>умовах</w:t>
      </w:r>
      <w:r>
        <w:rPr>
          <w:sz w:val="28"/>
          <w:szCs w:val="28"/>
          <w:lang w:val="uk-UA"/>
        </w:rPr>
        <w:t xml:space="preserve">  </w:t>
      </w:r>
      <w:r>
        <w:rPr>
          <w:sz w:val="28"/>
          <w:szCs w:val="28"/>
        </w:rPr>
        <w:t>це</w:t>
      </w:r>
      <w:r>
        <w:rPr>
          <w:sz w:val="28"/>
          <w:szCs w:val="28"/>
          <w:lang w:val="uk-UA"/>
        </w:rPr>
        <w:t xml:space="preserve">  </w:t>
      </w:r>
      <w:r>
        <w:rPr>
          <w:sz w:val="28"/>
          <w:szCs w:val="28"/>
        </w:rPr>
        <w:t>набуває особливого</w:t>
      </w:r>
      <w:r>
        <w:rPr>
          <w:sz w:val="28"/>
          <w:szCs w:val="28"/>
          <w:lang w:val="uk-UA"/>
        </w:rPr>
        <w:t xml:space="preserve">  </w:t>
      </w:r>
      <w:r>
        <w:rPr>
          <w:sz w:val="28"/>
          <w:szCs w:val="28"/>
        </w:rPr>
        <w:t xml:space="preserve">значення. </w:t>
      </w:r>
      <w:r w:rsidRPr="00151D3D">
        <w:rPr>
          <w:sz w:val="28"/>
          <w:szCs w:val="28"/>
          <w:lang w:val="uk-UA"/>
        </w:rPr>
        <w:t xml:space="preserve">Головне </w:t>
      </w:r>
      <w:r>
        <w:rPr>
          <w:sz w:val="28"/>
          <w:szCs w:val="28"/>
          <w:lang w:val="uk-UA"/>
        </w:rPr>
        <w:t xml:space="preserve"> </w:t>
      </w:r>
      <w:r w:rsidRPr="00151D3D">
        <w:rPr>
          <w:sz w:val="28"/>
          <w:szCs w:val="28"/>
          <w:lang w:val="uk-UA"/>
        </w:rPr>
        <w:t>спрямування</w:t>
      </w:r>
      <w:r>
        <w:rPr>
          <w:sz w:val="28"/>
          <w:szCs w:val="28"/>
          <w:lang w:val="uk-UA"/>
        </w:rPr>
        <w:t xml:space="preserve"> </w:t>
      </w:r>
      <w:r w:rsidRPr="00151D3D">
        <w:rPr>
          <w:sz w:val="28"/>
          <w:szCs w:val="28"/>
          <w:lang w:val="uk-UA"/>
        </w:rPr>
        <w:t>соціальної</w:t>
      </w:r>
      <w:r>
        <w:rPr>
          <w:sz w:val="28"/>
          <w:szCs w:val="28"/>
          <w:lang w:val="uk-UA"/>
        </w:rPr>
        <w:t xml:space="preserve">  </w:t>
      </w:r>
      <w:r w:rsidRPr="00151D3D">
        <w:rPr>
          <w:sz w:val="28"/>
          <w:szCs w:val="28"/>
          <w:lang w:val="uk-UA"/>
        </w:rPr>
        <w:t>політики – це</w:t>
      </w:r>
      <w:r>
        <w:rPr>
          <w:sz w:val="28"/>
          <w:szCs w:val="28"/>
          <w:lang w:val="uk-UA"/>
        </w:rPr>
        <w:t xml:space="preserve">  </w:t>
      </w:r>
      <w:r w:rsidRPr="00151D3D">
        <w:rPr>
          <w:sz w:val="28"/>
          <w:szCs w:val="28"/>
          <w:lang w:val="uk-UA"/>
        </w:rPr>
        <w:t xml:space="preserve">створення комплексу правових, економічних, </w:t>
      </w:r>
      <w:r>
        <w:rPr>
          <w:sz w:val="28"/>
          <w:szCs w:val="28"/>
          <w:lang w:val="uk-UA"/>
        </w:rPr>
        <w:t xml:space="preserve"> </w:t>
      </w:r>
      <w:r w:rsidRPr="00151D3D">
        <w:rPr>
          <w:sz w:val="28"/>
          <w:szCs w:val="28"/>
          <w:lang w:val="uk-UA"/>
        </w:rPr>
        <w:t>психологічних, освітніх, медичних, реабілітаційних та інших</w:t>
      </w:r>
      <w:r>
        <w:rPr>
          <w:sz w:val="28"/>
          <w:szCs w:val="28"/>
          <w:lang w:val="uk-UA"/>
        </w:rPr>
        <w:t xml:space="preserve"> </w:t>
      </w:r>
      <w:r w:rsidRPr="00151D3D">
        <w:rPr>
          <w:sz w:val="28"/>
          <w:szCs w:val="28"/>
          <w:lang w:val="uk-UA"/>
        </w:rPr>
        <w:t xml:space="preserve">заходів, основною </w:t>
      </w:r>
      <w:r w:rsidRPr="00F24131">
        <w:rPr>
          <w:sz w:val="28"/>
          <w:szCs w:val="28"/>
          <w:lang w:val="uk-UA"/>
        </w:rPr>
        <w:t>метою яких є поліпшення</w:t>
      </w:r>
      <w:r>
        <w:rPr>
          <w:sz w:val="28"/>
          <w:szCs w:val="28"/>
          <w:lang w:val="uk-UA"/>
        </w:rPr>
        <w:t xml:space="preserve">  </w:t>
      </w:r>
      <w:r w:rsidRPr="00F24131">
        <w:rPr>
          <w:sz w:val="28"/>
          <w:szCs w:val="28"/>
          <w:lang w:val="uk-UA"/>
        </w:rPr>
        <w:t>або</w:t>
      </w:r>
      <w:r>
        <w:rPr>
          <w:sz w:val="28"/>
          <w:szCs w:val="28"/>
          <w:lang w:val="uk-UA"/>
        </w:rPr>
        <w:t xml:space="preserve">  </w:t>
      </w:r>
      <w:r w:rsidRPr="00F24131">
        <w:rPr>
          <w:sz w:val="28"/>
          <w:szCs w:val="28"/>
          <w:lang w:val="uk-UA"/>
        </w:rPr>
        <w:t>відтворення</w:t>
      </w:r>
      <w:r>
        <w:rPr>
          <w:sz w:val="28"/>
          <w:szCs w:val="28"/>
          <w:lang w:val="uk-UA"/>
        </w:rPr>
        <w:t xml:space="preserve">  </w:t>
      </w:r>
      <w:r w:rsidRPr="00F24131">
        <w:rPr>
          <w:sz w:val="28"/>
          <w:szCs w:val="28"/>
          <w:lang w:val="uk-UA"/>
        </w:rPr>
        <w:t>життєдіяльності, соціальної</w:t>
      </w:r>
      <w:r>
        <w:rPr>
          <w:sz w:val="28"/>
          <w:szCs w:val="28"/>
          <w:lang w:val="uk-UA"/>
        </w:rPr>
        <w:t xml:space="preserve">  </w:t>
      </w:r>
      <w:r w:rsidRPr="00F24131">
        <w:rPr>
          <w:sz w:val="28"/>
          <w:szCs w:val="28"/>
          <w:lang w:val="uk-UA"/>
        </w:rPr>
        <w:t>адаптації, повернення до повноцінного</w:t>
      </w:r>
      <w:r>
        <w:rPr>
          <w:sz w:val="28"/>
          <w:szCs w:val="28"/>
          <w:lang w:val="uk-UA"/>
        </w:rPr>
        <w:t xml:space="preserve">  </w:t>
      </w:r>
      <w:r w:rsidRPr="00F24131">
        <w:rPr>
          <w:sz w:val="28"/>
          <w:szCs w:val="28"/>
          <w:lang w:val="uk-UA"/>
        </w:rPr>
        <w:t>життя людей похилого</w:t>
      </w:r>
      <w:r>
        <w:rPr>
          <w:sz w:val="28"/>
          <w:szCs w:val="28"/>
          <w:lang w:val="uk-UA"/>
        </w:rPr>
        <w:t xml:space="preserve">  </w:t>
      </w:r>
      <w:r w:rsidRPr="00F24131">
        <w:rPr>
          <w:sz w:val="28"/>
          <w:szCs w:val="28"/>
          <w:lang w:val="uk-UA"/>
        </w:rPr>
        <w:t xml:space="preserve">віку та осіб, </w:t>
      </w:r>
      <w:r>
        <w:rPr>
          <w:sz w:val="28"/>
          <w:szCs w:val="28"/>
          <w:lang w:val="uk-UA"/>
        </w:rPr>
        <w:t xml:space="preserve">які потребують  </w:t>
      </w:r>
      <w:r w:rsidRPr="00F24131">
        <w:rPr>
          <w:sz w:val="28"/>
          <w:szCs w:val="28"/>
          <w:lang w:val="uk-UA"/>
        </w:rPr>
        <w:t>соціальних</w:t>
      </w:r>
      <w:r>
        <w:rPr>
          <w:sz w:val="28"/>
          <w:szCs w:val="28"/>
          <w:lang w:val="uk-UA"/>
        </w:rPr>
        <w:t xml:space="preserve">  </w:t>
      </w:r>
      <w:r w:rsidRPr="00F24131">
        <w:rPr>
          <w:sz w:val="28"/>
          <w:szCs w:val="28"/>
          <w:lang w:val="uk-UA"/>
        </w:rPr>
        <w:t xml:space="preserve">допомог і послуг. </w:t>
      </w:r>
    </w:p>
    <w:p w:rsidR="00622D3C" w:rsidRDefault="00622D3C" w:rsidP="005B1C70">
      <w:pPr>
        <w:pStyle w:val="Default"/>
        <w:jc w:val="both"/>
        <w:rPr>
          <w:sz w:val="28"/>
          <w:szCs w:val="28"/>
        </w:rPr>
      </w:pPr>
      <w:r>
        <w:rPr>
          <w:sz w:val="28"/>
          <w:szCs w:val="28"/>
          <w:lang w:val="uk-UA"/>
        </w:rPr>
        <w:t xml:space="preserve">      </w:t>
      </w:r>
      <w:r>
        <w:rPr>
          <w:sz w:val="28"/>
          <w:szCs w:val="28"/>
        </w:rPr>
        <w:t>В</w:t>
      </w:r>
      <w:r>
        <w:rPr>
          <w:sz w:val="28"/>
          <w:szCs w:val="28"/>
          <w:lang w:val="uk-UA"/>
        </w:rPr>
        <w:t xml:space="preserve"> </w:t>
      </w:r>
      <w:r>
        <w:rPr>
          <w:sz w:val="28"/>
          <w:szCs w:val="28"/>
        </w:rPr>
        <w:t>демографічній</w:t>
      </w:r>
      <w:r>
        <w:rPr>
          <w:sz w:val="28"/>
          <w:szCs w:val="28"/>
          <w:lang w:val="uk-UA"/>
        </w:rPr>
        <w:t xml:space="preserve"> </w:t>
      </w:r>
      <w:r>
        <w:rPr>
          <w:sz w:val="28"/>
          <w:szCs w:val="28"/>
        </w:rPr>
        <w:t>ситуації</w:t>
      </w:r>
      <w:r>
        <w:rPr>
          <w:sz w:val="28"/>
          <w:szCs w:val="28"/>
          <w:lang w:val="uk-UA"/>
        </w:rPr>
        <w:t xml:space="preserve"> </w:t>
      </w:r>
      <w:r>
        <w:rPr>
          <w:sz w:val="28"/>
          <w:szCs w:val="28"/>
        </w:rPr>
        <w:t>простежується</w:t>
      </w:r>
      <w:r>
        <w:rPr>
          <w:sz w:val="28"/>
          <w:szCs w:val="28"/>
          <w:lang w:val="uk-UA"/>
        </w:rPr>
        <w:t xml:space="preserve"> </w:t>
      </w:r>
      <w:r>
        <w:rPr>
          <w:sz w:val="28"/>
          <w:szCs w:val="28"/>
        </w:rPr>
        <w:t>стабільне</w:t>
      </w:r>
      <w:r>
        <w:rPr>
          <w:sz w:val="28"/>
          <w:szCs w:val="28"/>
          <w:lang w:val="uk-UA"/>
        </w:rPr>
        <w:t xml:space="preserve"> </w:t>
      </w:r>
      <w:r>
        <w:rPr>
          <w:sz w:val="28"/>
          <w:szCs w:val="28"/>
        </w:rPr>
        <w:t>збільшення</w:t>
      </w:r>
      <w:r>
        <w:rPr>
          <w:sz w:val="28"/>
          <w:szCs w:val="28"/>
          <w:lang w:val="uk-UA"/>
        </w:rPr>
        <w:t xml:space="preserve"> </w:t>
      </w:r>
      <w:r>
        <w:rPr>
          <w:sz w:val="28"/>
          <w:szCs w:val="28"/>
        </w:rPr>
        <w:t>чисельності людей похилого</w:t>
      </w:r>
      <w:r>
        <w:rPr>
          <w:sz w:val="28"/>
          <w:szCs w:val="28"/>
          <w:lang w:val="uk-UA"/>
        </w:rPr>
        <w:t xml:space="preserve">  </w:t>
      </w:r>
      <w:r>
        <w:rPr>
          <w:sz w:val="28"/>
          <w:szCs w:val="28"/>
        </w:rPr>
        <w:t>віку у структурі</w:t>
      </w:r>
      <w:r>
        <w:rPr>
          <w:sz w:val="28"/>
          <w:szCs w:val="28"/>
          <w:lang w:val="uk-UA"/>
        </w:rPr>
        <w:t xml:space="preserve"> всього </w:t>
      </w:r>
      <w:r>
        <w:rPr>
          <w:sz w:val="28"/>
          <w:szCs w:val="28"/>
        </w:rPr>
        <w:t xml:space="preserve">населення. </w:t>
      </w:r>
    </w:p>
    <w:p w:rsidR="00622D3C" w:rsidRDefault="00622D3C" w:rsidP="005B1C70">
      <w:pPr>
        <w:pStyle w:val="Default"/>
        <w:jc w:val="both"/>
        <w:rPr>
          <w:sz w:val="28"/>
          <w:szCs w:val="28"/>
          <w:lang w:val="uk-UA"/>
        </w:rPr>
      </w:pPr>
    </w:p>
    <w:p w:rsidR="00622D3C" w:rsidRPr="00985F20" w:rsidRDefault="00622D3C" w:rsidP="005B1C70">
      <w:pPr>
        <w:pStyle w:val="Default"/>
        <w:jc w:val="both"/>
        <w:rPr>
          <w:color w:val="auto"/>
          <w:sz w:val="28"/>
          <w:szCs w:val="28"/>
          <w:lang w:val="uk-UA"/>
        </w:rPr>
      </w:pPr>
      <w:r>
        <w:rPr>
          <w:color w:val="auto"/>
          <w:sz w:val="28"/>
          <w:szCs w:val="28"/>
          <w:lang w:val="uk-UA"/>
        </w:rPr>
        <w:t xml:space="preserve">      </w:t>
      </w:r>
      <w:r w:rsidRPr="001F6569">
        <w:rPr>
          <w:color w:val="auto"/>
          <w:sz w:val="28"/>
          <w:szCs w:val="28"/>
          <w:lang w:val="uk-UA"/>
        </w:rPr>
        <w:t>Станом на 01 січн</w:t>
      </w:r>
      <w:r>
        <w:rPr>
          <w:color w:val="auto"/>
          <w:sz w:val="28"/>
          <w:szCs w:val="28"/>
          <w:lang w:val="uk-UA"/>
        </w:rPr>
        <w:t>я</w:t>
      </w:r>
      <w:r w:rsidRPr="001F6569">
        <w:rPr>
          <w:color w:val="auto"/>
          <w:sz w:val="28"/>
          <w:szCs w:val="28"/>
          <w:lang w:val="uk-UA"/>
        </w:rPr>
        <w:t xml:space="preserve"> 2021року по Голованівській селищній раді </w:t>
      </w:r>
      <w:r>
        <w:rPr>
          <w:color w:val="auto"/>
          <w:sz w:val="28"/>
          <w:szCs w:val="28"/>
          <w:lang w:val="uk-UA"/>
        </w:rPr>
        <w:t xml:space="preserve"> рахується</w:t>
      </w:r>
      <w:r w:rsidRPr="001F6569">
        <w:rPr>
          <w:color w:val="auto"/>
          <w:sz w:val="28"/>
          <w:szCs w:val="28"/>
          <w:lang w:val="uk-UA"/>
        </w:rPr>
        <w:t xml:space="preserve"> 4424 пільговики, з них, 522 ветерани війни всіх категорій, 1714 осіб, які мають статус «дитина війни», 132 особи, що постраждали внаслідок Чорнобильської катастрофи, 167 багатодітних сімей</w:t>
      </w:r>
      <w:r w:rsidRPr="00985F20">
        <w:rPr>
          <w:color w:val="auto"/>
          <w:sz w:val="28"/>
          <w:szCs w:val="28"/>
          <w:lang w:val="uk-UA"/>
        </w:rPr>
        <w:t>.  Понад 847 сімей з дітьми отримують різні види державної соціальної допомоги, 1589 сімей отримують субсидію на житлово-комунальні послуги, тверде паливо та скраплений газ, 1126</w:t>
      </w:r>
      <w:r>
        <w:rPr>
          <w:color w:val="auto"/>
          <w:sz w:val="28"/>
          <w:szCs w:val="28"/>
          <w:lang w:val="uk-UA"/>
        </w:rPr>
        <w:t xml:space="preserve"> </w:t>
      </w:r>
      <w:r w:rsidRPr="00985F20">
        <w:rPr>
          <w:color w:val="auto"/>
          <w:sz w:val="28"/>
          <w:szCs w:val="28"/>
          <w:lang w:val="uk-UA"/>
        </w:rPr>
        <w:t xml:space="preserve">осіб з інвалідністю та 41 дитина з інвалідністю забезпечуються соціальними виплатами. </w:t>
      </w:r>
    </w:p>
    <w:p w:rsidR="00622D3C" w:rsidRPr="001F6569" w:rsidRDefault="00622D3C" w:rsidP="005B1C70">
      <w:pPr>
        <w:pStyle w:val="Default"/>
        <w:jc w:val="both"/>
        <w:rPr>
          <w:color w:val="auto"/>
          <w:sz w:val="28"/>
          <w:szCs w:val="28"/>
          <w:lang w:val="uk-UA"/>
        </w:rPr>
      </w:pPr>
    </w:p>
    <w:p w:rsidR="00622D3C" w:rsidRDefault="00622D3C" w:rsidP="005326F5">
      <w:pPr>
        <w:pStyle w:val="Default"/>
        <w:jc w:val="center"/>
        <w:rPr>
          <w:b/>
          <w:bCs/>
          <w:sz w:val="28"/>
          <w:szCs w:val="28"/>
          <w:lang w:val="uk-UA"/>
        </w:rPr>
      </w:pPr>
      <w:r w:rsidRPr="00F20C47">
        <w:rPr>
          <w:b/>
          <w:bCs/>
          <w:sz w:val="28"/>
          <w:szCs w:val="28"/>
          <w:lang w:val="uk-UA"/>
        </w:rPr>
        <w:t>МЕТА І ОСНОВНІ ЗАВДАННЯ ПРОГРАМИ</w:t>
      </w:r>
    </w:p>
    <w:p w:rsidR="00622D3C" w:rsidRPr="005A1E3A" w:rsidRDefault="00622D3C" w:rsidP="006978AC">
      <w:pPr>
        <w:pStyle w:val="Default"/>
        <w:jc w:val="both"/>
        <w:rPr>
          <w:sz w:val="28"/>
          <w:szCs w:val="28"/>
          <w:lang w:val="uk-UA"/>
        </w:rPr>
      </w:pPr>
      <w:r>
        <w:rPr>
          <w:sz w:val="28"/>
          <w:szCs w:val="28"/>
          <w:lang w:val="uk-UA"/>
        </w:rPr>
        <w:t xml:space="preserve">       </w:t>
      </w:r>
      <w:r w:rsidRPr="005A1E3A">
        <w:rPr>
          <w:sz w:val="28"/>
          <w:szCs w:val="28"/>
          <w:lang w:val="uk-UA"/>
        </w:rPr>
        <w:t>Метою соціального захисту є, з одного боку, надання кожному можливості вільно розвиватися, реалізувати себе, свої здібності через забезпечення гідного життєвого рівня, а з другого боку, дотримання стабі</w:t>
      </w:r>
      <w:r>
        <w:rPr>
          <w:sz w:val="28"/>
          <w:szCs w:val="28"/>
          <w:lang w:val="uk-UA"/>
        </w:rPr>
        <w:t>льності в суспільстві, соціальної солідарності</w:t>
      </w:r>
      <w:r w:rsidRPr="005A1E3A">
        <w:rPr>
          <w:sz w:val="28"/>
          <w:szCs w:val="28"/>
          <w:lang w:val="uk-UA"/>
        </w:rPr>
        <w:t xml:space="preserve">, підвищення загального добробуту населення. </w:t>
      </w:r>
    </w:p>
    <w:p w:rsidR="00622D3C" w:rsidRPr="005A1E3A" w:rsidRDefault="00622D3C" w:rsidP="001D2DB0">
      <w:pPr>
        <w:pStyle w:val="Default"/>
        <w:jc w:val="both"/>
        <w:rPr>
          <w:sz w:val="28"/>
          <w:szCs w:val="28"/>
          <w:lang w:val="uk-UA"/>
        </w:rPr>
      </w:pPr>
      <w:r>
        <w:rPr>
          <w:sz w:val="28"/>
          <w:szCs w:val="28"/>
          <w:lang w:val="uk-UA"/>
        </w:rPr>
        <w:t xml:space="preserve">      </w:t>
      </w:r>
      <w:r w:rsidRPr="005A1E3A">
        <w:rPr>
          <w:sz w:val="28"/>
          <w:szCs w:val="28"/>
          <w:lang w:val="uk-UA"/>
        </w:rPr>
        <w:t xml:space="preserve">Метою Програми є вирішення невідкладних питань організаційного, матеріально-технічного, медичного та соціально-побутового обслуговування громадян похилого віку та осіб з обмеженими фізичними можливостями, соціальний захист сімей з дітьми, координація дій  громадських організацій, благодійних фондів, діяльність яких має соціальну спрямованість. </w:t>
      </w:r>
    </w:p>
    <w:p w:rsidR="00622D3C" w:rsidRDefault="00622D3C" w:rsidP="001D2DB0">
      <w:pPr>
        <w:pStyle w:val="Default"/>
        <w:jc w:val="both"/>
        <w:rPr>
          <w:sz w:val="28"/>
          <w:szCs w:val="28"/>
          <w:lang w:val="uk-UA"/>
        </w:rPr>
      </w:pPr>
    </w:p>
    <w:p w:rsidR="00622D3C" w:rsidRDefault="00622D3C" w:rsidP="001D2DB0">
      <w:pPr>
        <w:pStyle w:val="Default"/>
        <w:jc w:val="both"/>
        <w:rPr>
          <w:sz w:val="28"/>
          <w:szCs w:val="28"/>
        </w:rPr>
      </w:pPr>
      <w:r>
        <w:rPr>
          <w:sz w:val="28"/>
          <w:szCs w:val="28"/>
        </w:rPr>
        <w:t>Пріоритетні</w:t>
      </w:r>
      <w:r>
        <w:rPr>
          <w:sz w:val="28"/>
          <w:szCs w:val="28"/>
          <w:lang w:val="uk-UA"/>
        </w:rPr>
        <w:t xml:space="preserve">   </w:t>
      </w:r>
      <w:r>
        <w:rPr>
          <w:sz w:val="28"/>
          <w:szCs w:val="28"/>
        </w:rPr>
        <w:t xml:space="preserve">напрями: </w:t>
      </w:r>
    </w:p>
    <w:p w:rsidR="00622D3C" w:rsidRDefault="00622D3C" w:rsidP="001D2DB0">
      <w:pPr>
        <w:pStyle w:val="Default"/>
        <w:spacing w:after="55"/>
        <w:jc w:val="both"/>
        <w:rPr>
          <w:sz w:val="28"/>
          <w:szCs w:val="28"/>
        </w:rPr>
      </w:pPr>
      <w:r>
        <w:rPr>
          <w:sz w:val="28"/>
          <w:szCs w:val="28"/>
          <w:lang w:val="uk-UA"/>
        </w:rPr>
        <w:t>-з</w:t>
      </w:r>
      <w:r>
        <w:rPr>
          <w:sz w:val="28"/>
          <w:szCs w:val="28"/>
        </w:rPr>
        <w:t>абезпечення</w:t>
      </w:r>
      <w:r>
        <w:rPr>
          <w:sz w:val="28"/>
          <w:szCs w:val="28"/>
          <w:lang w:val="uk-UA"/>
        </w:rPr>
        <w:t xml:space="preserve">  </w:t>
      </w:r>
      <w:r>
        <w:rPr>
          <w:sz w:val="28"/>
          <w:szCs w:val="28"/>
        </w:rPr>
        <w:t>соціального</w:t>
      </w:r>
      <w:r>
        <w:rPr>
          <w:sz w:val="28"/>
          <w:szCs w:val="28"/>
          <w:lang w:val="uk-UA"/>
        </w:rPr>
        <w:t xml:space="preserve">  </w:t>
      </w:r>
      <w:r>
        <w:rPr>
          <w:sz w:val="28"/>
          <w:szCs w:val="28"/>
        </w:rPr>
        <w:t>захисту</w:t>
      </w:r>
      <w:r>
        <w:rPr>
          <w:sz w:val="28"/>
          <w:szCs w:val="28"/>
          <w:lang w:val="uk-UA"/>
        </w:rPr>
        <w:t xml:space="preserve">  </w:t>
      </w:r>
      <w:r>
        <w:rPr>
          <w:sz w:val="28"/>
          <w:szCs w:val="28"/>
        </w:rPr>
        <w:t>найбільш</w:t>
      </w:r>
      <w:r>
        <w:rPr>
          <w:sz w:val="28"/>
          <w:szCs w:val="28"/>
          <w:lang w:val="uk-UA"/>
        </w:rPr>
        <w:t xml:space="preserve">  </w:t>
      </w:r>
      <w:r>
        <w:rPr>
          <w:sz w:val="28"/>
          <w:szCs w:val="28"/>
        </w:rPr>
        <w:t>вразливих</w:t>
      </w:r>
      <w:r>
        <w:rPr>
          <w:sz w:val="28"/>
          <w:szCs w:val="28"/>
          <w:lang w:val="uk-UA"/>
        </w:rPr>
        <w:t xml:space="preserve">  </w:t>
      </w:r>
      <w:r>
        <w:rPr>
          <w:sz w:val="28"/>
          <w:szCs w:val="28"/>
        </w:rPr>
        <w:t>верств</w:t>
      </w:r>
      <w:r>
        <w:rPr>
          <w:sz w:val="28"/>
          <w:szCs w:val="28"/>
          <w:lang w:val="uk-UA"/>
        </w:rPr>
        <w:t xml:space="preserve">  </w:t>
      </w:r>
      <w:r>
        <w:rPr>
          <w:sz w:val="28"/>
          <w:szCs w:val="28"/>
        </w:rPr>
        <w:t>населення</w:t>
      </w:r>
      <w:r>
        <w:rPr>
          <w:sz w:val="28"/>
          <w:szCs w:val="28"/>
          <w:lang w:val="uk-UA"/>
        </w:rPr>
        <w:t xml:space="preserve">  території  ради</w:t>
      </w:r>
      <w:r>
        <w:rPr>
          <w:sz w:val="28"/>
          <w:szCs w:val="28"/>
        </w:rPr>
        <w:t xml:space="preserve">; </w:t>
      </w:r>
    </w:p>
    <w:p w:rsidR="00622D3C" w:rsidRDefault="00622D3C" w:rsidP="001D2DB0">
      <w:pPr>
        <w:pStyle w:val="Default"/>
        <w:spacing w:after="55"/>
        <w:jc w:val="both"/>
        <w:rPr>
          <w:sz w:val="28"/>
          <w:szCs w:val="28"/>
        </w:rPr>
      </w:pPr>
      <w:r>
        <w:rPr>
          <w:sz w:val="28"/>
          <w:szCs w:val="28"/>
          <w:lang w:val="uk-UA"/>
        </w:rPr>
        <w:t>-з</w:t>
      </w:r>
      <w:r>
        <w:rPr>
          <w:sz w:val="28"/>
          <w:szCs w:val="28"/>
        </w:rPr>
        <w:t>ниження</w:t>
      </w:r>
      <w:r>
        <w:rPr>
          <w:sz w:val="28"/>
          <w:szCs w:val="28"/>
          <w:lang w:val="uk-UA"/>
        </w:rPr>
        <w:t xml:space="preserve">  </w:t>
      </w:r>
      <w:r>
        <w:rPr>
          <w:sz w:val="28"/>
          <w:szCs w:val="28"/>
        </w:rPr>
        <w:t>рівня</w:t>
      </w:r>
      <w:r>
        <w:rPr>
          <w:sz w:val="28"/>
          <w:szCs w:val="28"/>
          <w:lang w:val="uk-UA"/>
        </w:rPr>
        <w:t xml:space="preserve">  </w:t>
      </w:r>
      <w:r>
        <w:rPr>
          <w:sz w:val="28"/>
          <w:szCs w:val="28"/>
        </w:rPr>
        <w:t>бідності</w:t>
      </w:r>
      <w:r>
        <w:rPr>
          <w:sz w:val="28"/>
          <w:szCs w:val="28"/>
          <w:lang w:val="uk-UA"/>
        </w:rPr>
        <w:t xml:space="preserve"> </w:t>
      </w:r>
      <w:r>
        <w:rPr>
          <w:sz w:val="28"/>
          <w:szCs w:val="28"/>
        </w:rPr>
        <w:t xml:space="preserve"> шляхом </w:t>
      </w:r>
      <w:r>
        <w:rPr>
          <w:sz w:val="28"/>
          <w:szCs w:val="28"/>
          <w:lang w:val="uk-UA"/>
        </w:rPr>
        <w:t xml:space="preserve"> </w:t>
      </w:r>
      <w:r>
        <w:rPr>
          <w:sz w:val="28"/>
          <w:szCs w:val="28"/>
        </w:rPr>
        <w:t>поглиблення</w:t>
      </w:r>
      <w:r>
        <w:rPr>
          <w:sz w:val="28"/>
          <w:szCs w:val="28"/>
          <w:lang w:val="uk-UA"/>
        </w:rPr>
        <w:t xml:space="preserve">  </w:t>
      </w:r>
      <w:r>
        <w:rPr>
          <w:sz w:val="28"/>
          <w:szCs w:val="28"/>
        </w:rPr>
        <w:t xml:space="preserve">адресності </w:t>
      </w:r>
      <w:r>
        <w:rPr>
          <w:sz w:val="28"/>
          <w:szCs w:val="28"/>
          <w:lang w:val="uk-UA"/>
        </w:rPr>
        <w:t xml:space="preserve"> </w:t>
      </w:r>
      <w:r>
        <w:rPr>
          <w:sz w:val="28"/>
          <w:szCs w:val="28"/>
        </w:rPr>
        <w:t>та</w:t>
      </w:r>
      <w:r>
        <w:rPr>
          <w:sz w:val="28"/>
          <w:szCs w:val="28"/>
          <w:lang w:val="uk-UA"/>
        </w:rPr>
        <w:t xml:space="preserve"> </w:t>
      </w:r>
      <w:r>
        <w:rPr>
          <w:sz w:val="28"/>
          <w:szCs w:val="28"/>
        </w:rPr>
        <w:t xml:space="preserve"> забезпечення</w:t>
      </w:r>
      <w:r>
        <w:rPr>
          <w:sz w:val="28"/>
          <w:szCs w:val="28"/>
          <w:lang w:val="uk-UA"/>
        </w:rPr>
        <w:t xml:space="preserve">  </w:t>
      </w:r>
      <w:r>
        <w:rPr>
          <w:sz w:val="28"/>
          <w:szCs w:val="28"/>
        </w:rPr>
        <w:t>матеріальної</w:t>
      </w:r>
      <w:r>
        <w:rPr>
          <w:sz w:val="28"/>
          <w:szCs w:val="28"/>
          <w:lang w:val="uk-UA"/>
        </w:rPr>
        <w:t xml:space="preserve">  </w:t>
      </w:r>
      <w:r>
        <w:rPr>
          <w:sz w:val="28"/>
          <w:szCs w:val="28"/>
        </w:rPr>
        <w:t>підтримки</w:t>
      </w:r>
      <w:r>
        <w:rPr>
          <w:sz w:val="28"/>
          <w:szCs w:val="28"/>
          <w:lang w:val="uk-UA"/>
        </w:rPr>
        <w:t xml:space="preserve">   </w:t>
      </w:r>
      <w:r>
        <w:rPr>
          <w:sz w:val="28"/>
          <w:szCs w:val="28"/>
        </w:rPr>
        <w:t>непрацездатних</w:t>
      </w:r>
      <w:r>
        <w:rPr>
          <w:sz w:val="28"/>
          <w:szCs w:val="28"/>
          <w:lang w:val="uk-UA"/>
        </w:rPr>
        <w:t xml:space="preserve">  </w:t>
      </w:r>
      <w:r>
        <w:rPr>
          <w:sz w:val="28"/>
          <w:szCs w:val="28"/>
        </w:rPr>
        <w:t>громадян, сімей</w:t>
      </w:r>
      <w:r>
        <w:rPr>
          <w:sz w:val="28"/>
          <w:szCs w:val="28"/>
          <w:lang w:val="uk-UA"/>
        </w:rPr>
        <w:t xml:space="preserve"> </w:t>
      </w:r>
      <w:r>
        <w:rPr>
          <w:sz w:val="28"/>
          <w:szCs w:val="28"/>
        </w:rPr>
        <w:t xml:space="preserve"> з</w:t>
      </w:r>
      <w:r>
        <w:rPr>
          <w:sz w:val="28"/>
          <w:szCs w:val="28"/>
          <w:lang w:val="uk-UA"/>
        </w:rPr>
        <w:t xml:space="preserve">  </w:t>
      </w:r>
      <w:r>
        <w:rPr>
          <w:sz w:val="28"/>
          <w:szCs w:val="28"/>
        </w:rPr>
        <w:t xml:space="preserve">дітьми, дітей-інвалідів, пенсіонерів, </w:t>
      </w:r>
      <w:r>
        <w:rPr>
          <w:sz w:val="28"/>
          <w:szCs w:val="28"/>
          <w:lang w:val="uk-UA"/>
        </w:rPr>
        <w:t xml:space="preserve"> </w:t>
      </w:r>
      <w:r>
        <w:rPr>
          <w:sz w:val="28"/>
          <w:szCs w:val="28"/>
        </w:rPr>
        <w:t xml:space="preserve">осіб </w:t>
      </w:r>
      <w:r>
        <w:rPr>
          <w:sz w:val="28"/>
          <w:szCs w:val="28"/>
          <w:lang w:val="uk-UA"/>
        </w:rPr>
        <w:t xml:space="preserve"> </w:t>
      </w:r>
      <w:r>
        <w:rPr>
          <w:sz w:val="28"/>
          <w:szCs w:val="28"/>
        </w:rPr>
        <w:t>з</w:t>
      </w:r>
      <w:r>
        <w:rPr>
          <w:sz w:val="28"/>
          <w:szCs w:val="28"/>
          <w:lang w:val="uk-UA"/>
        </w:rPr>
        <w:t xml:space="preserve"> </w:t>
      </w:r>
      <w:r>
        <w:rPr>
          <w:sz w:val="28"/>
          <w:szCs w:val="28"/>
        </w:rPr>
        <w:t xml:space="preserve"> обмеженими</w:t>
      </w:r>
      <w:r>
        <w:rPr>
          <w:sz w:val="28"/>
          <w:szCs w:val="28"/>
          <w:lang w:val="uk-UA"/>
        </w:rPr>
        <w:t xml:space="preserve">   </w:t>
      </w:r>
      <w:r>
        <w:rPr>
          <w:sz w:val="28"/>
          <w:szCs w:val="28"/>
        </w:rPr>
        <w:t>фізичними</w:t>
      </w:r>
      <w:r>
        <w:rPr>
          <w:sz w:val="28"/>
          <w:szCs w:val="28"/>
          <w:lang w:val="uk-UA"/>
        </w:rPr>
        <w:t xml:space="preserve">  </w:t>
      </w:r>
      <w:r>
        <w:rPr>
          <w:sz w:val="28"/>
          <w:szCs w:val="28"/>
        </w:rPr>
        <w:t>можливостями, осіб, які</w:t>
      </w:r>
      <w:r>
        <w:rPr>
          <w:sz w:val="28"/>
          <w:szCs w:val="28"/>
          <w:lang w:val="uk-UA"/>
        </w:rPr>
        <w:t xml:space="preserve">   </w:t>
      </w:r>
      <w:r>
        <w:rPr>
          <w:sz w:val="28"/>
          <w:szCs w:val="28"/>
        </w:rPr>
        <w:t>постраждали</w:t>
      </w:r>
      <w:r>
        <w:rPr>
          <w:sz w:val="28"/>
          <w:szCs w:val="28"/>
          <w:lang w:val="uk-UA"/>
        </w:rPr>
        <w:t xml:space="preserve">   </w:t>
      </w:r>
      <w:r>
        <w:rPr>
          <w:sz w:val="28"/>
          <w:szCs w:val="28"/>
        </w:rPr>
        <w:t>внаслідок</w:t>
      </w:r>
      <w:r>
        <w:rPr>
          <w:sz w:val="28"/>
          <w:szCs w:val="28"/>
          <w:lang w:val="uk-UA"/>
        </w:rPr>
        <w:t xml:space="preserve">   </w:t>
      </w:r>
      <w:r>
        <w:rPr>
          <w:sz w:val="28"/>
          <w:szCs w:val="28"/>
        </w:rPr>
        <w:t>Чорнобильської</w:t>
      </w:r>
      <w:r>
        <w:rPr>
          <w:sz w:val="28"/>
          <w:szCs w:val="28"/>
          <w:lang w:val="uk-UA"/>
        </w:rPr>
        <w:t xml:space="preserve">   </w:t>
      </w:r>
      <w:r>
        <w:rPr>
          <w:sz w:val="28"/>
          <w:szCs w:val="28"/>
        </w:rPr>
        <w:t xml:space="preserve">катастрофи; </w:t>
      </w:r>
    </w:p>
    <w:p w:rsidR="00622D3C" w:rsidRDefault="00622D3C" w:rsidP="001D2DB0">
      <w:pPr>
        <w:pStyle w:val="Default"/>
        <w:spacing w:after="55"/>
        <w:jc w:val="both"/>
        <w:rPr>
          <w:sz w:val="28"/>
          <w:szCs w:val="28"/>
        </w:rPr>
      </w:pPr>
      <w:r>
        <w:rPr>
          <w:sz w:val="28"/>
          <w:szCs w:val="28"/>
          <w:lang w:val="uk-UA"/>
        </w:rPr>
        <w:t>-</w:t>
      </w:r>
      <w:r>
        <w:rPr>
          <w:sz w:val="28"/>
          <w:szCs w:val="28"/>
        </w:rPr>
        <w:t>надання</w:t>
      </w:r>
      <w:r>
        <w:rPr>
          <w:sz w:val="28"/>
          <w:szCs w:val="28"/>
          <w:lang w:val="uk-UA"/>
        </w:rPr>
        <w:t xml:space="preserve">   </w:t>
      </w:r>
      <w:r>
        <w:rPr>
          <w:sz w:val="28"/>
          <w:szCs w:val="28"/>
        </w:rPr>
        <w:t>соціальної</w:t>
      </w:r>
      <w:r>
        <w:rPr>
          <w:sz w:val="28"/>
          <w:szCs w:val="28"/>
          <w:lang w:val="uk-UA"/>
        </w:rPr>
        <w:t xml:space="preserve">   </w:t>
      </w:r>
      <w:r>
        <w:rPr>
          <w:sz w:val="28"/>
          <w:szCs w:val="28"/>
        </w:rPr>
        <w:t>допомоги</w:t>
      </w:r>
      <w:r>
        <w:rPr>
          <w:sz w:val="28"/>
          <w:szCs w:val="28"/>
          <w:lang w:val="uk-UA"/>
        </w:rPr>
        <w:t xml:space="preserve">   </w:t>
      </w:r>
      <w:r>
        <w:rPr>
          <w:sz w:val="28"/>
          <w:szCs w:val="28"/>
        </w:rPr>
        <w:t>малозабезпеченим</w:t>
      </w:r>
      <w:r>
        <w:rPr>
          <w:sz w:val="28"/>
          <w:szCs w:val="28"/>
          <w:lang w:val="uk-UA"/>
        </w:rPr>
        <w:t xml:space="preserve">   </w:t>
      </w:r>
      <w:r>
        <w:rPr>
          <w:sz w:val="28"/>
          <w:szCs w:val="28"/>
        </w:rPr>
        <w:t>верствам</w:t>
      </w:r>
      <w:r>
        <w:rPr>
          <w:sz w:val="28"/>
          <w:szCs w:val="28"/>
          <w:lang w:val="uk-UA"/>
        </w:rPr>
        <w:t xml:space="preserve">  </w:t>
      </w:r>
      <w:r>
        <w:rPr>
          <w:sz w:val="28"/>
          <w:szCs w:val="28"/>
        </w:rPr>
        <w:t xml:space="preserve">населення з числа одиноких </w:t>
      </w:r>
      <w:r>
        <w:rPr>
          <w:sz w:val="28"/>
          <w:szCs w:val="28"/>
          <w:lang w:val="uk-UA"/>
        </w:rPr>
        <w:t xml:space="preserve"> </w:t>
      </w:r>
      <w:r>
        <w:rPr>
          <w:sz w:val="28"/>
          <w:szCs w:val="28"/>
        </w:rPr>
        <w:t>пенсіонерів</w:t>
      </w:r>
      <w:r>
        <w:rPr>
          <w:sz w:val="28"/>
          <w:szCs w:val="28"/>
          <w:lang w:val="uk-UA"/>
        </w:rPr>
        <w:t xml:space="preserve">   </w:t>
      </w:r>
      <w:r>
        <w:rPr>
          <w:sz w:val="28"/>
          <w:szCs w:val="28"/>
        </w:rPr>
        <w:t>та інвалідів</w:t>
      </w:r>
      <w:r>
        <w:rPr>
          <w:sz w:val="28"/>
          <w:szCs w:val="28"/>
          <w:lang w:val="uk-UA"/>
        </w:rPr>
        <w:t xml:space="preserve">   </w:t>
      </w:r>
      <w:r>
        <w:rPr>
          <w:sz w:val="28"/>
          <w:szCs w:val="28"/>
        </w:rPr>
        <w:t>з</w:t>
      </w:r>
      <w:r>
        <w:rPr>
          <w:sz w:val="28"/>
          <w:szCs w:val="28"/>
          <w:lang w:val="uk-UA"/>
        </w:rPr>
        <w:t xml:space="preserve"> </w:t>
      </w:r>
      <w:r>
        <w:rPr>
          <w:sz w:val="28"/>
          <w:szCs w:val="28"/>
        </w:rPr>
        <w:t xml:space="preserve"> метою</w:t>
      </w:r>
      <w:r>
        <w:rPr>
          <w:sz w:val="28"/>
          <w:szCs w:val="28"/>
          <w:lang w:val="uk-UA"/>
        </w:rPr>
        <w:t xml:space="preserve"> </w:t>
      </w:r>
      <w:r>
        <w:rPr>
          <w:sz w:val="28"/>
          <w:szCs w:val="28"/>
        </w:rPr>
        <w:t xml:space="preserve"> їхньої</w:t>
      </w:r>
      <w:r>
        <w:rPr>
          <w:sz w:val="28"/>
          <w:szCs w:val="28"/>
          <w:lang w:val="uk-UA"/>
        </w:rPr>
        <w:t xml:space="preserve">   </w:t>
      </w:r>
      <w:r>
        <w:rPr>
          <w:sz w:val="28"/>
          <w:szCs w:val="28"/>
        </w:rPr>
        <w:t xml:space="preserve">підтримки; </w:t>
      </w:r>
    </w:p>
    <w:p w:rsidR="00622D3C" w:rsidRDefault="00622D3C" w:rsidP="00654925">
      <w:pPr>
        <w:pStyle w:val="Default"/>
        <w:spacing w:after="55"/>
        <w:jc w:val="both"/>
        <w:rPr>
          <w:sz w:val="28"/>
          <w:szCs w:val="28"/>
        </w:rPr>
      </w:pPr>
      <w:r>
        <w:rPr>
          <w:sz w:val="28"/>
          <w:szCs w:val="28"/>
          <w:lang w:val="uk-UA"/>
        </w:rPr>
        <w:t>-</w:t>
      </w:r>
      <w:r>
        <w:rPr>
          <w:sz w:val="28"/>
          <w:szCs w:val="28"/>
        </w:rPr>
        <w:t>забезпечення</w:t>
      </w:r>
      <w:r>
        <w:rPr>
          <w:sz w:val="28"/>
          <w:szCs w:val="28"/>
          <w:lang w:val="uk-UA"/>
        </w:rPr>
        <w:t xml:space="preserve"> </w:t>
      </w:r>
      <w:r>
        <w:rPr>
          <w:sz w:val="28"/>
          <w:szCs w:val="28"/>
        </w:rPr>
        <w:t xml:space="preserve">соціальної </w:t>
      </w:r>
      <w:r>
        <w:rPr>
          <w:sz w:val="28"/>
          <w:szCs w:val="28"/>
          <w:lang w:val="uk-UA"/>
        </w:rPr>
        <w:t xml:space="preserve"> </w:t>
      </w:r>
      <w:r>
        <w:rPr>
          <w:sz w:val="28"/>
          <w:szCs w:val="28"/>
        </w:rPr>
        <w:t>і матеріальної</w:t>
      </w:r>
      <w:r>
        <w:rPr>
          <w:sz w:val="28"/>
          <w:szCs w:val="28"/>
          <w:lang w:val="uk-UA"/>
        </w:rPr>
        <w:t xml:space="preserve">  </w:t>
      </w:r>
      <w:r>
        <w:rPr>
          <w:sz w:val="28"/>
          <w:szCs w:val="28"/>
        </w:rPr>
        <w:t>допомоги</w:t>
      </w:r>
      <w:r>
        <w:rPr>
          <w:sz w:val="28"/>
          <w:szCs w:val="28"/>
          <w:lang w:val="uk-UA"/>
        </w:rPr>
        <w:t xml:space="preserve">  </w:t>
      </w:r>
      <w:r>
        <w:rPr>
          <w:sz w:val="28"/>
          <w:szCs w:val="28"/>
        </w:rPr>
        <w:t>особам, які</w:t>
      </w:r>
      <w:r>
        <w:rPr>
          <w:sz w:val="28"/>
          <w:szCs w:val="28"/>
          <w:lang w:val="uk-UA"/>
        </w:rPr>
        <w:t xml:space="preserve">  </w:t>
      </w:r>
      <w:r>
        <w:rPr>
          <w:sz w:val="28"/>
          <w:szCs w:val="28"/>
        </w:rPr>
        <w:t>опинилися в екстремальній</w:t>
      </w:r>
      <w:r>
        <w:rPr>
          <w:sz w:val="28"/>
          <w:szCs w:val="28"/>
          <w:lang w:val="uk-UA"/>
        </w:rPr>
        <w:t xml:space="preserve">   </w:t>
      </w:r>
      <w:r>
        <w:rPr>
          <w:sz w:val="28"/>
          <w:szCs w:val="28"/>
        </w:rPr>
        <w:t xml:space="preserve">ситуації </w:t>
      </w:r>
      <w:r>
        <w:rPr>
          <w:sz w:val="28"/>
          <w:szCs w:val="28"/>
          <w:lang w:val="uk-UA"/>
        </w:rPr>
        <w:t xml:space="preserve">  </w:t>
      </w:r>
      <w:r>
        <w:rPr>
          <w:sz w:val="28"/>
          <w:szCs w:val="28"/>
        </w:rPr>
        <w:t>у</w:t>
      </w:r>
      <w:r>
        <w:rPr>
          <w:sz w:val="28"/>
          <w:szCs w:val="28"/>
          <w:lang w:val="uk-UA"/>
        </w:rPr>
        <w:t xml:space="preserve">  </w:t>
      </w:r>
      <w:r>
        <w:rPr>
          <w:sz w:val="28"/>
          <w:szCs w:val="28"/>
        </w:rPr>
        <w:t>зв’язку з</w:t>
      </w:r>
      <w:r>
        <w:rPr>
          <w:sz w:val="28"/>
          <w:szCs w:val="28"/>
          <w:lang w:val="uk-UA"/>
        </w:rPr>
        <w:t xml:space="preserve">   </w:t>
      </w:r>
      <w:r>
        <w:rPr>
          <w:sz w:val="28"/>
          <w:szCs w:val="28"/>
        </w:rPr>
        <w:t>важкою</w:t>
      </w:r>
      <w:r>
        <w:rPr>
          <w:sz w:val="28"/>
          <w:szCs w:val="28"/>
          <w:lang w:val="uk-UA"/>
        </w:rPr>
        <w:t xml:space="preserve">   </w:t>
      </w:r>
      <w:r>
        <w:rPr>
          <w:sz w:val="28"/>
          <w:szCs w:val="28"/>
        </w:rPr>
        <w:t>хворобою, пожежею</w:t>
      </w:r>
      <w:r>
        <w:rPr>
          <w:sz w:val="28"/>
          <w:szCs w:val="28"/>
          <w:lang w:val="uk-UA"/>
        </w:rPr>
        <w:t xml:space="preserve">  </w:t>
      </w:r>
      <w:r>
        <w:rPr>
          <w:sz w:val="28"/>
          <w:szCs w:val="28"/>
        </w:rPr>
        <w:t xml:space="preserve">тощо; </w:t>
      </w:r>
    </w:p>
    <w:p w:rsidR="00622D3C" w:rsidRDefault="00622D3C" w:rsidP="00654925">
      <w:pPr>
        <w:pStyle w:val="Default"/>
        <w:spacing w:after="55"/>
        <w:jc w:val="both"/>
        <w:rPr>
          <w:sz w:val="28"/>
          <w:szCs w:val="28"/>
        </w:rPr>
      </w:pPr>
      <w:r>
        <w:rPr>
          <w:sz w:val="28"/>
          <w:szCs w:val="28"/>
          <w:lang w:val="uk-UA"/>
        </w:rPr>
        <w:t>-</w:t>
      </w:r>
      <w:r>
        <w:rPr>
          <w:sz w:val="28"/>
          <w:szCs w:val="28"/>
        </w:rPr>
        <w:t>удосконалення</w:t>
      </w:r>
      <w:r>
        <w:rPr>
          <w:sz w:val="28"/>
          <w:szCs w:val="28"/>
          <w:lang w:val="uk-UA"/>
        </w:rPr>
        <w:t xml:space="preserve">  </w:t>
      </w:r>
      <w:r>
        <w:rPr>
          <w:sz w:val="28"/>
          <w:szCs w:val="28"/>
        </w:rPr>
        <w:t>системи</w:t>
      </w:r>
      <w:r>
        <w:rPr>
          <w:sz w:val="28"/>
          <w:szCs w:val="28"/>
          <w:lang w:val="uk-UA"/>
        </w:rPr>
        <w:t xml:space="preserve">  </w:t>
      </w:r>
      <w:r>
        <w:rPr>
          <w:sz w:val="28"/>
          <w:szCs w:val="28"/>
        </w:rPr>
        <w:t>надання</w:t>
      </w:r>
      <w:r>
        <w:rPr>
          <w:sz w:val="28"/>
          <w:szCs w:val="28"/>
          <w:lang w:val="uk-UA"/>
        </w:rPr>
        <w:t xml:space="preserve"> </w:t>
      </w:r>
      <w:r>
        <w:rPr>
          <w:sz w:val="28"/>
          <w:szCs w:val="28"/>
        </w:rPr>
        <w:t>адресної</w:t>
      </w:r>
      <w:r>
        <w:rPr>
          <w:sz w:val="28"/>
          <w:szCs w:val="28"/>
          <w:lang w:val="uk-UA"/>
        </w:rPr>
        <w:t xml:space="preserve">  </w:t>
      </w:r>
      <w:r>
        <w:rPr>
          <w:sz w:val="28"/>
          <w:szCs w:val="28"/>
        </w:rPr>
        <w:t>допомоги</w:t>
      </w:r>
      <w:r>
        <w:rPr>
          <w:sz w:val="28"/>
          <w:szCs w:val="28"/>
          <w:lang w:val="uk-UA"/>
        </w:rPr>
        <w:t xml:space="preserve">  </w:t>
      </w:r>
      <w:r>
        <w:rPr>
          <w:sz w:val="28"/>
          <w:szCs w:val="28"/>
        </w:rPr>
        <w:t>найбільш</w:t>
      </w:r>
      <w:r>
        <w:rPr>
          <w:sz w:val="28"/>
          <w:szCs w:val="28"/>
          <w:lang w:val="uk-UA"/>
        </w:rPr>
        <w:t xml:space="preserve">  </w:t>
      </w:r>
      <w:r>
        <w:rPr>
          <w:sz w:val="28"/>
          <w:szCs w:val="28"/>
        </w:rPr>
        <w:t>вразливим</w:t>
      </w:r>
      <w:r>
        <w:rPr>
          <w:sz w:val="28"/>
          <w:szCs w:val="28"/>
          <w:lang w:val="uk-UA"/>
        </w:rPr>
        <w:t xml:space="preserve"> </w:t>
      </w:r>
      <w:r>
        <w:rPr>
          <w:sz w:val="28"/>
          <w:szCs w:val="28"/>
        </w:rPr>
        <w:t>верствам</w:t>
      </w:r>
      <w:r>
        <w:rPr>
          <w:sz w:val="28"/>
          <w:szCs w:val="28"/>
          <w:lang w:val="uk-UA"/>
        </w:rPr>
        <w:t xml:space="preserve">  </w:t>
      </w:r>
      <w:r>
        <w:rPr>
          <w:sz w:val="28"/>
          <w:szCs w:val="28"/>
        </w:rPr>
        <w:t xml:space="preserve">населення; </w:t>
      </w:r>
    </w:p>
    <w:p w:rsidR="00622D3C" w:rsidRDefault="00622D3C" w:rsidP="001D2DB0">
      <w:pPr>
        <w:pStyle w:val="Default"/>
        <w:spacing w:after="55"/>
        <w:jc w:val="both"/>
        <w:rPr>
          <w:sz w:val="28"/>
          <w:szCs w:val="28"/>
        </w:rPr>
      </w:pPr>
      <w:r>
        <w:rPr>
          <w:sz w:val="28"/>
          <w:szCs w:val="28"/>
          <w:lang w:val="uk-UA"/>
        </w:rPr>
        <w:t>-</w:t>
      </w:r>
      <w:r>
        <w:rPr>
          <w:sz w:val="28"/>
          <w:szCs w:val="28"/>
        </w:rPr>
        <w:t>сприяння особам з обмеженими</w:t>
      </w:r>
      <w:r>
        <w:rPr>
          <w:sz w:val="28"/>
          <w:szCs w:val="28"/>
          <w:lang w:val="uk-UA"/>
        </w:rPr>
        <w:t xml:space="preserve">  </w:t>
      </w:r>
      <w:r>
        <w:rPr>
          <w:sz w:val="28"/>
          <w:szCs w:val="28"/>
        </w:rPr>
        <w:t>фізичними</w:t>
      </w:r>
      <w:r>
        <w:rPr>
          <w:sz w:val="28"/>
          <w:szCs w:val="28"/>
          <w:lang w:val="uk-UA"/>
        </w:rPr>
        <w:t xml:space="preserve">  </w:t>
      </w:r>
      <w:r>
        <w:rPr>
          <w:sz w:val="28"/>
          <w:szCs w:val="28"/>
        </w:rPr>
        <w:t>можливостями</w:t>
      </w:r>
      <w:r>
        <w:rPr>
          <w:sz w:val="28"/>
          <w:szCs w:val="28"/>
          <w:lang w:val="uk-UA"/>
        </w:rPr>
        <w:t xml:space="preserve"> </w:t>
      </w:r>
      <w:r>
        <w:rPr>
          <w:sz w:val="28"/>
          <w:szCs w:val="28"/>
        </w:rPr>
        <w:t>у</w:t>
      </w:r>
      <w:r>
        <w:rPr>
          <w:sz w:val="28"/>
          <w:szCs w:val="28"/>
          <w:lang w:val="uk-UA"/>
        </w:rPr>
        <w:t xml:space="preserve">  </w:t>
      </w:r>
      <w:r>
        <w:rPr>
          <w:sz w:val="28"/>
          <w:szCs w:val="28"/>
        </w:rPr>
        <w:t>реалізації</w:t>
      </w:r>
      <w:r>
        <w:rPr>
          <w:sz w:val="28"/>
          <w:szCs w:val="28"/>
          <w:lang w:val="uk-UA"/>
        </w:rPr>
        <w:t xml:space="preserve">  </w:t>
      </w:r>
      <w:r>
        <w:rPr>
          <w:sz w:val="28"/>
          <w:szCs w:val="28"/>
        </w:rPr>
        <w:t>конституційних</w:t>
      </w:r>
      <w:r>
        <w:rPr>
          <w:sz w:val="28"/>
          <w:szCs w:val="28"/>
          <w:lang w:val="uk-UA"/>
        </w:rPr>
        <w:t xml:space="preserve">  </w:t>
      </w:r>
      <w:r>
        <w:rPr>
          <w:sz w:val="28"/>
          <w:szCs w:val="28"/>
        </w:rPr>
        <w:t xml:space="preserve"> прав</w:t>
      </w:r>
      <w:r>
        <w:rPr>
          <w:sz w:val="28"/>
          <w:szCs w:val="28"/>
          <w:lang w:val="uk-UA"/>
        </w:rPr>
        <w:t xml:space="preserve"> </w:t>
      </w:r>
      <w:r>
        <w:rPr>
          <w:sz w:val="28"/>
          <w:szCs w:val="28"/>
        </w:rPr>
        <w:t xml:space="preserve"> на професійну</w:t>
      </w:r>
      <w:r>
        <w:rPr>
          <w:sz w:val="28"/>
          <w:szCs w:val="28"/>
          <w:lang w:val="uk-UA"/>
        </w:rPr>
        <w:t xml:space="preserve"> </w:t>
      </w:r>
      <w:r>
        <w:rPr>
          <w:sz w:val="28"/>
          <w:szCs w:val="28"/>
        </w:rPr>
        <w:t xml:space="preserve">орієнтацію, навчання, освіту, зайнятість; </w:t>
      </w:r>
    </w:p>
    <w:p w:rsidR="00622D3C" w:rsidRDefault="00622D3C" w:rsidP="001D2DB0">
      <w:pPr>
        <w:pStyle w:val="Default"/>
        <w:spacing w:after="55"/>
        <w:jc w:val="both"/>
        <w:rPr>
          <w:sz w:val="28"/>
          <w:szCs w:val="28"/>
        </w:rPr>
      </w:pPr>
      <w:r>
        <w:rPr>
          <w:sz w:val="28"/>
          <w:szCs w:val="28"/>
          <w:lang w:val="uk-UA"/>
        </w:rPr>
        <w:t>-</w:t>
      </w:r>
      <w:r>
        <w:rPr>
          <w:sz w:val="28"/>
          <w:szCs w:val="28"/>
        </w:rPr>
        <w:t>сприяння</w:t>
      </w:r>
      <w:r>
        <w:rPr>
          <w:sz w:val="28"/>
          <w:szCs w:val="28"/>
          <w:lang w:val="uk-UA"/>
        </w:rPr>
        <w:t xml:space="preserve"> </w:t>
      </w:r>
      <w:r>
        <w:rPr>
          <w:sz w:val="28"/>
          <w:szCs w:val="28"/>
        </w:rPr>
        <w:t>найбільш</w:t>
      </w:r>
      <w:r>
        <w:rPr>
          <w:sz w:val="28"/>
          <w:szCs w:val="28"/>
          <w:lang w:val="uk-UA"/>
        </w:rPr>
        <w:t xml:space="preserve">  </w:t>
      </w:r>
      <w:r>
        <w:rPr>
          <w:sz w:val="28"/>
          <w:szCs w:val="28"/>
        </w:rPr>
        <w:t>повній</w:t>
      </w:r>
      <w:r>
        <w:rPr>
          <w:sz w:val="28"/>
          <w:szCs w:val="28"/>
          <w:lang w:val="uk-UA"/>
        </w:rPr>
        <w:t xml:space="preserve"> </w:t>
      </w:r>
      <w:r>
        <w:rPr>
          <w:sz w:val="28"/>
          <w:szCs w:val="28"/>
        </w:rPr>
        <w:t>інтеграції у суспільство</w:t>
      </w:r>
      <w:r>
        <w:rPr>
          <w:sz w:val="28"/>
          <w:szCs w:val="28"/>
          <w:lang w:val="uk-UA"/>
        </w:rPr>
        <w:t xml:space="preserve"> </w:t>
      </w:r>
      <w:r>
        <w:rPr>
          <w:sz w:val="28"/>
          <w:szCs w:val="28"/>
        </w:rPr>
        <w:t>осіб з обмеженими</w:t>
      </w:r>
      <w:r>
        <w:rPr>
          <w:sz w:val="28"/>
          <w:szCs w:val="28"/>
          <w:lang w:val="uk-UA"/>
        </w:rPr>
        <w:t xml:space="preserve"> </w:t>
      </w:r>
      <w:r>
        <w:rPr>
          <w:sz w:val="28"/>
          <w:szCs w:val="28"/>
        </w:rPr>
        <w:t>фізичними</w:t>
      </w:r>
      <w:r>
        <w:rPr>
          <w:sz w:val="28"/>
          <w:szCs w:val="28"/>
          <w:lang w:val="uk-UA"/>
        </w:rPr>
        <w:t xml:space="preserve">  </w:t>
      </w:r>
      <w:r>
        <w:rPr>
          <w:sz w:val="28"/>
          <w:szCs w:val="28"/>
        </w:rPr>
        <w:t>можливостями та дітей-інвалідів, створення</w:t>
      </w:r>
      <w:r>
        <w:rPr>
          <w:sz w:val="28"/>
          <w:szCs w:val="28"/>
          <w:lang w:val="uk-UA"/>
        </w:rPr>
        <w:t xml:space="preserve">  </w:t>
      </w:r>
      <w:r>
        <w:rPr>
          <w:sz w:val="28"/>
          <w:szCs w:val="28"/>
        </w:rPr>
        <w:t>сприятливих умов для</w:t>
      </w:r>
      <w:r>
        <w:rPr>
          <w:sz w:val="28"/>
          <w:szCs w:val="28"/>
          <w:lang w:val="uk-UA"/>
        </w:rPr>
        <w:t xml:space="preserve">  </w:t>
      </w:r>
      <w:r>
        <w:rPr>
          <w:sz w:val="28"/>
          <w:szCs w:val="28"/>
        </w:rPr>
        <w:t>життєдіяльності</w:t>
      </w:r>
      <w:r>
        <w:rPr>
          <w:sz w:val="28"/>
          <w:szCs w:val="28"/>
          <w:lang w:val="uk-UA"/>
        </w:rPr>
        <w:t xml:space="preserve">  осіб з  </w:t>
      </w:r>
      <w:r>
        <w:rPr>
          <w:sz w:val="28"/>
          <w:szCs w:val="28"/>
        </w:rPr>
        <w:t>інвалід</w:t>
      </w:r>
      <w:r>
        <w:rPr>
          <w:sz w:val="28"/>
          <w:szCs w:val="28"/>
          <w:lang w:val="uk-UA"/>
        </w:rPr>
        <w:t>ністю</w:t>
      </w:r>
      <w:r>
        <w:rPr>
          <w:sz w:val="28"/>
          <w:szCs w:val="28"/>
        </w:rPr>
        <w:t xml:space="preserve">; </w:t>
      </w:r>
    </w:p>
    <w:p w:rsidR="00622D3C" w:rsidRDefault="00622D3C" w:rsidP="001D2DB0">
      <w:pPr>
        <w:pStyle w:val="Default"/>
        <w:spacing w:after="55"/>
        <w:jc w:val="both"/>
        <w:rPr>
          <w:sz w:val="28"/>
          <w:szCs w:val="28"/>
        </w:rPr>
      </w:pPr>
      <w:r>
        <w:rPr>
          <w:sz w:val="28"/>
          <w:szCs w:val="28"/>
          <w:lang w:val="uk-UA"/>
        </w:rPr>
        <w:t>-</w:t>
      </w:r>
      <w:r>
        <w:rPr>
          <w:sz w:val="28"/>
          <w:szCs w:val="28"/>
        </w:rPr>
        <w:t>реалізація</w:t>
      </w:r>
      <w:r>
        <w:rPr>
          <w:sz w:val="28"/>
          <w:szCs w:val="28"/>
          <w:lang w:val="uk-UA"/>
        </w:rPr>
        <w:t xml:space="preserve"> </w:t>
      </w:r>
      <w:r>
        <w:rPr>
          <w:sz w:val="28"/>
          <w:szCs w:val="28"/>
        </w:rPr>
        <w:t>державної</w:t>
      </w:r>
      <w:r>
        <w:rPr>
          <w:sz w:val="28"/>
          <w:szCs w:val="28"/>
          <w:lang w:val="uk-UA"/>
        </w:rPr>
        <w:t xml:space="preserve"> </w:t>
      </w:r>
      <w:r>
        <w:rPr>
          <w:sz w:val="28"/>
          <w:szCs w:val="28"/>
        </w:rPr>
        <w:t>політики у сфері</w:t>
      </w:r>
      <w:r>
        <w:rPr>
          <w:sz w:val="28"/>
          <w:szCs w:val="28"/>
          <w:lang w:val="uk-UA"/>
        </w:rPr>
        <w:t xml:space="preserve"> </w:t>
      </w:r>
      <w:r>
        <w:rPr>
          <w:sz w:val="28"/>
          <w:szCs w:val="28"/>
        </w:rPr>
        <w:t>професійної</w:t>
      </w:r>
      <w:r>
        <w:rPr>
          <w:sz w:val="28"/>
          <w:szCs w:val="28"/>
          <w:lang w:val="uk-UA"/>
        </w:rPr>
        <w:t xml:space="preserve"> </w:t>
      </w:r>
      <w:r>
        <w:rPr>
          <w:sz w:val="28"/>
          <w:szCs w:val="28"/>
        </w:rPr>
        <w:t>реабілітації та зайнятості</w:t>
      </w:r>
      <w:r>
        <w:rPr>
          <w:sz w:val="28"/>
          <w:szCs w:val="28"/>
          <w:lang w:val="uk-UA"/>
        </w:rPr>
        <w:t xml:space="preserve">  </w:t>
      </w:r>
      <w:r>
        <w:rPr>
          <w:sz w:val="28"/>
          <w:szCs w:val="28"/>
        </w:rPr>
        <w:t xml:space="preserve">осіб </w:t>
      </w:r>
      <w:r>
        <w:rPr>
          <w:sz w:val="28"/>
          <w:szCs w:val="28"/>
          <w:lang w:val="uk-UA"/>
        </w:rPr>
        <w:t xml:space="preserve"> </w:t>
      </w:r>
      <w:r>
        <w:rPr>
          <w:sz w:val="28"/>
          <w:szCs w:val="28"/>
        </w:rPr>
        <w:t xml:space="preserve">з </w:t>
      </w:r>
      <w:r>
        <w:rPr>
          <w:sz w:val="28"/>
          <w:szCs w:val="28"/>
          <w:lang w:val="uk-UA"/>
        </w:rPr>
        <w:t xml:space="preserve"> </w:t>
      </w:r>
      <w:r>
        <w:rPr>
          <w:sz w:val="28"/>
          <w:szCs w:val="28"/>
        </w:rPr>
        <w:t>обмеженими</w:t>
      </w:r>
      <w:r>
        <w:rPr>
          <w:sz w:val="28"/>
          <w:szCs w:val="28"/>
          <w:lang w:val="uk-UA"/>
        </w:rPr>
        <w:t xml:space="preserve">  </w:t>
      </w:r>
      <w:r>
        <w:rPr>
          <w:sz w:val="28"/>
          <w:szCs w:val="28"/>
        </w:rPr>
        <w:t>фізичними</w:t>
      </w:r>
      <w:r>
        <w:rPr>
          <w:sz w:val="28"/>
          <w:szCs w:val="28"/>
          <w:lang w:val="uk-UA"/>
        </w:rPr>
        <w:t xml:space="preserve">  </w:t>
      </w:r>
      <w:r>
        <w:rPr>
          <w:sz w:val="28"/>
          <w:szCs w:val="28"/>
        </w:rPr>
        <w:t xml:space="preserve">можливостями; </w:t>
      </w:r>
    </w:p>
    <w:p w:rsidR="00622D3C" w:rsidRDefault="00622D3C" w:rsidP="001D2DB0">
      <w:pPr>
        <w:pStyle w:val="Default"/>
        <w:jc w:val="both"/>
        <w:rPr>
          <w:sz w:val="28"/>
          <w:szCs w:val="28"/>
        </w:rPr>
      </w:pPr>
      <w:r>
        <w:rPr>
          <w:sz w:val="28"/>
          <w:szCs w:val="28"/>
          <w:lang w:val="uk-UA"/>
        </w:rPr>
        <w:t>-</w:t>
      </w:r>
      <w:r>
        <w:rPr>
          <w:sz w:val="28"/>
          <w:szCs w:val="28"/>
        </w:rPr>
        <w:t>підтримка</w:t>
      </w:r>
      <w:r>
        <w:rPr>
          <w:sz w:val="28"/>
          <w:szCs w:val="28"/>
          <w:lang w:val="uk-UA"/>
        </w:rPr>
        <w:t xml:space="preserve">  </w:t>
      </w:r>
      <w:r>
        <w:rPr>
          <w:sz w:val="28"/>
          <w:szCs w:val="28"/>
        </w:rPr>
        <w:t>статутної</w:t>
      </w:r>
      <w:r>
        <w:rPr>
          <w:sz w:val="28"/>
          <w:szCs w:val="28"/>
          <w:lang w:val="uk-UA"/>
        </w:rPr>
        <w:t xml:space="preserve">  </w:t>
      </w:r>
      <w:r>
        <w:rPr>
          <w:sz w:val="28"/>
          <w:szCs w:val="28"/>
        </w:rPr>
        <w:t>діяльності</w:t>
      </w:r>
      <w:r>
        <w:rPr>
          <w:sz w:val="28"/>
          <w:szCs w:val="28"/>
          <w:lang w:val="uk-UA"/>
        </w:rPr>
        <w:t xml:space="preserve">  </w:t>
      </w:r>
      <w:r>
        <w:rPr>
          <w:sz w:val="28"/>
          <w:szCs w:val="28"/>
        </w:rPr>
        <w:t>громадських</w:t>
      </w:r>
      <w:r>
        <w:rPr>
          <w:sz w:val="28"/>
          <w:szCs w:val="28"/>
          <w:lang w:val="uk-UA"/>
        </w:rPr>
        <w:t xml:space="preserve">  </w:t>
      </w:r>
      <w:r>
        <w:rPr>
          <w:sz w:val="28"/>
          <w:szCs w:val="28"/>
        </w:rPr>
        <w:t>організацій, діяльність</w:t>
      </w:r>
      <w:r>
        <w:rPr>
          <w:sz w:val="28"/>
          <w:szCs w:val="28"/>
          <w:lang w:val="uk-UA"/>
        </w:rPr>
        <w:t xml:space="preserve"> </w:t>
      </w:r>
      <w:r>
        <w:rPr>
          <w:sz w:val="28"/>
          <w:szCs w:val="28"/>
        </w:rPr>
        <w:t>яких</w:t>
      </w:r>
      <w:r>
        <w:rPr>
          <w:sz w:val="28"/>
          <w:szCs w:val="28"/>
          <w:lang w:val="uk-UA"/>
        </w:rPr>
        <w:t xml:space="preserve"> </w:t>
      </w:r>
      <w:r>
        <w:rPr>
          <w:sz w:val="28"/>
          <w:szCs w:val="28"/>
        </w:rPr>
        <w:t>має</w:t>
      </w:r>
      <w:r>
        <w:rPr>
          <w:sz w:val="28"/>
          <w:szCs w:val="28"/>
          <w:lang w:val="uk-UA"/>
        </w:rPr>
        <w:t xml:space="preserve"> </w:t>
      </w:r>
      <w:r>
        <w:rPr>
          <w:sz w:val="28"/>
          <w:szCs w:val="28"/>
        </w:rPr>
        <w:t>соціальне</w:t>
      </w:r>
      <w:r>
        <w:rPr>
          <w:sz w:val="28"/>
          <w:szCs w:val="28"/>
          <w:lang w:val="uk-UA"/>
        </w:rPr>
        <w:t xml:space="preserve">  </w:t>
      </w:r>
      <w:r>
        <w:rPr>
          <w:sz w:val="28"/>
          <w:szCs w:val="28"/>
        </w:rPr>
        <w:t xml:space="preserve">спрямування. </w:t>
      </w:r>
    </w:p>
    <w:p w:rsidR="00622D3C" w:rsidRDefault="00622D3C" w:rsidP="001D2DB0">
      <w:pPr>
        <w:pStyle w:val="Default"/>
        <w:jc w:val="both"/>
        <w:rPr>
          <w:sz w:val="28"/>
          <w:szCs w:val="28"/>
        </w:rPr>
      </w:pPr>
    </w:p>
    <w:p w:rsidR="00622D3C" w:rsidRDefault="00622D3C" w:rsidP="006C132A">
      <w:pPr>
        <w:pStyle w:val="Default"/>
        <w:jc w:val="center"/>
        <w:rPr>
          <w:sz w:val="28"/>
          <w:szCs w:val="28"/>
        </w:rPr>
      </w:pPr>
      <w:r>
        <w:rPr>
          <w:b/>
          <w:bCs/>
          <w:sz w:val="28"/>
          <w:szCs w:val="28"/>
        </w:rPr>
        <w:t>ОЧІКУВАНІ РЕЗУЛЬТАТИ</w:t>
      </w:r>
    </w:p>
    <w:p w:rsidR="00622D3C" w:rsidRDefault="00622D3C" w:rsidP="006C132A">
      <w:pPr>
        <w:pStyle w:val="Default"/>
        <w:jc w:val="both"/>
        <w:rPr>
          <w:sz w:val="28"/>
          <w:szCs w:val="28"/>
          <w:lang w:val="uk-UA"/>
        </w:rPr>
      </w:pPr>
      <w:r>
        <w:rPr>
          <w:sz w:val="28"/>
          <w:szCs w:val="28"/>
          <w:lang w:val="uk-UA"/>
        </w:rPr>
        <w:t xml:space="preserve">      </w:t>
      </w:r>
      <w:r w:rsidRPr="005A1E3A">
        <w:rPr>
          <w:sz w:val="28"/>
          <w:szCs w:val="28"/>
          <w:lang w:val="uk-UA"/>
        </w:rPr>
        <w:t>Виконання заходів Програми дасть змогу забезпечити зниження рівня бідності, зокрема пенсіонерів, підвищити рівень соціальних гарантій найменш соціально захищеним верствам населення, забезпечити повноцінну інтеграцію інвалідів, одиноких непрацездатних громадян у</w:t>
      </w:r>
      <w:r>
        <w:rPr>
          <w:sz w:val="28"/>
          <w:szCs w:val="28"/>
          <w:lang w:val="uk-UA"/>
        </w:rPr>
        <w:t xml:space="preserve"> </w:t>
      </w:r>
      <w:r w:rsidRPr="005A1E3A">
        <w:rPr>
          <w:sz w:val="28"/>
          <w:szCs w:val="28"/>
          <w:lang w:val="uk-UA"/>
        </w:rPr>
        <w:t>суспільство</w:t>
      </w:r>
      <w:r>
        <w:rPr>
          <w:sz w:val="28"/>
          <w:szCs w:val="28"/>
          <w:lang w:val="uk-UA"/>
        </w:rPr>
        <w:t>.</w:t>
      </w:r>
    </w:p>
    <w:p w:rsidR="00622D3C" w:rsidRDefault="00622D3C" w:rsidP="006C132A">
      <w:pPr>
        <w:pStyle w:val="Default"/>
        <w:jc w:val="both"/>
        <w:rPr>
          <w:b/>
          <w:bCs/>
          <w:sz w:val="28"/>
          <w:szCs w:val="28"/>
          <w:lang w:val="uk-UA"/>
        </w:rPr>
      </w:pPr>
    </w:p>
    <w:p w:rsidR="00622D3C" w:rsidRDefault="00622D3C" w:rsidP="00D53A21">
      <w:pPr>
        <w:pStyle w:val="Default"/>
        <w:jc w:val="center"/>
        <w:rPr>
          <w:sz w:val="28"/>
          <w:szCs w:val="28"/>
        </w:rPr>
      </w:pPr>
      <w:r>
        <w:rPr>
          <w:b/>
          <w:bCs/>
          <w:sz w:val="28"/>
          <w:szCs w:val="28"/>
        </w:rPr>
        <w:t>ВИКОНАННЯ ЗАХОДІВ ПРОГРАМИ СПРИЯТИМЕ</w:t>
      </w:r>
      <w:r>
        <w:rPr>
          <w:sz w:val="28"/>
          <w:szCs w:val="28"/>
        </w:rPr>
        <w:t>:</w:t>
      </w:r>
    </w:p>
    <w:p w:rsidR="00622D3C" w:rsidRDefault="00622D3C" w:rsidP="00D53A21">
      <w:pPr>
        <w:pStyle w:val="Default"/>
        <w:spacing w:after="55"/>
        <w:jc w:val="both"/>
        <w:rPr>
          <w:sz w:val="28"/>
          <w:szCs w:val="28"/>
        </w:rPr>
      </w:pPr>
      <w:r>
        <w:rPr>
          <w:sz w:val="28"/>
          <w:szCs w:val="28"/>
          <w:lang w:val="uk-UA"/>
        </w:rPr>
        <w:t xml:space="preserve">      -б</w:t>
      </w:r>
      <w:r>
        <w:rPr>
          <w:sz w:val="28"/>
          <w:szCs w:val="28"/>
        </w:rPr>
        <w:t>ільш</w:t>
      </w:r>
      <w:r>
        <w:rPr>
          <w:sz w:val="28"/>
          <w:szCs w:val="28"/>
          <w:lang w:val="uk-UA"/>
        </w:rPr>
        <w:t xml:space="preserve">  </w:t>
      </w:r>
      <w:r>
        <w:rPr>
          <w:sz w:val="28"/>
          <w:szCs w:val="28"/>
        </w:rPr>
        <w:t>ефективному</w:t>
      </w:r>
      <w:r>
        <w:rPr>
          <w:sz w:val="28"/>
          <w:szCs w:val="28"/>
          <w:lang w:val="uk-UA"/>
        </w:rPr>
        <w:t xml:space="preserve">  </w:t>
      </w:r>
      <w:r>
        <w:rPr>
          <w:sz w:val="28"/>
          <w:szCs w:val="28"/>
        </w:rPr>
        <w:t>вирішенню</w:t>
      </w:r>
      <w:r>
        <w:rPr>
          <w:sz w:val="28"/>
          <w:szCs w:val="28"/>
          <w:lang w:val="uk-UA"/>
        </w:rPr>
        <w:t xml:space="preserve">  </w:t>
      </w:r>
      <w:r>
        <w:rPr>
          <w:sz w:val="28"/>
          <w:szCs w:val="28"/>
        </w:rPr>
        <w:t>питань, що</w:t>
      </w:r>
      <w:r>
        <w:rPr>
          <w:sz w:val="28"/>
          <w:szCs w:val="28"/>
          <w:lang w:val="uk-UA"/>
        </w:rPr>
        <w:t xml:space="preserve">  </w:t>
      </w:r>
      <w:r>
        <w:rPr>
          <w:sz w:val="28"/>
          <w:szCs w:val="28"/>
        </w:rPr>
        <w:t>стосуються</w:t>
      </w:r>
      <w:r>
        <w:rPr>
          <w:sz w:val="28"/>
          <w:szCs w:val="28"/>
          <w:lang w:val="uk-UA"/>
        </w:rPr>
        <w:t xml:space="preserve">  </w:t>
      </w:r>
      <w:r>
        <w:rPr>
          <w:sz w:val="28"/>
          <w:szCs w:val="28"/>
        </w:rPr>
        <w:t>соціального</w:t>
      </w:r>
      <w:r>
        <w:rPr>
          <w:sz w:val="28"/>
          <w:szCs w:val="28"/>
          <w:lang w:val="uk-UA"/>
        </w:rPr>
        <w:t xml:space="preserve"> </w:t>
      </w:r>
      <w:r>
        <w:rPr>
          <w:sz w:val="28"/>
          <w:szCs w:val="28"/>
        </w:rPr>
        <w:t>захисту</w:t>
      </w:r>
      <w:r>
        <w:rPr>
          <w:sz w:val="28"/>
          <w:szCs w:val="28"/>
          <w:lang w:val="uk-UA"/>
        </w:rPr>
        <w:t xml:space="preserve">  </w:t>
      </w:r>
      <w:r>
        <w:rPr>
          <w:sz w:val="28"/>
          <w:szCs w:val="28"/>
        </w:rPr>
        <w:t>окремих</w:t>
      </w:r>
      <w:r>
        <w:rPr>
          <w:sz w:val="28"/>
          <w:szCs w:val="28"/>
          <w:lang w:val="uk-UA"/>
        </w:rPr>
        <w:t xml:space="preserve">  </w:t>
      </w:r>
      <w:r>
        <w:rPr>
          <w:sz w:val="28"/>
          <w:szCs w:val="28"/>
        </w:rPr>
        <w:t>категорій</w:t>
      </w:r>
      <w:r>
        <w:rPr>
          <w:sz w:val="28"/>
          <w:szCs w:val="28"/>
          <w:lang w:val="uk-UA"/>
        </w:rPr>
        <w:t xml:space="preserve">  </w:t>
      </w:r>
      <w:r>
        <w:rPr>
          <w:sz w:val="28"/>
          <w:szCs w:val="28"/>
        </w:rPr>
        <w:t xml:space="preserve">населення; </w:t>
      </w:r>
    </w:p>
    <w:p w:rsidR="00622D3C" w:rsidRDefault="00622D3C" w:rsidP="00D53A21">
      <w:pPr>
        <w:pStyle w:val="Default"/>
        <w:spacing w:after="55"/>
        <w:jc w:val="both"/>
        <w:rPr>
          <w:sz w:val="28"/>
          <w:szCs w:val="28"/>
        </w:rPr>
      </w:pPr>
      <w:r>
        <w:rPr>
          <w:sz w:val="28"/>
          <w:szCs w:val="28"/>
          <w:lang w:val="uk-UA"/>
        </w:rPr>
        <w:t>-з</w:t>
      </w:r>
      <w:r>
        <w:rPr>
          <w:sz w:val="28"/>
          <w:szCs w:val="28"/>
        </w:rPr>
        <w:t>абезпеченню</w:t>
      </w:r>
      <w:r>
        <w:rPr>
          <w:sz w:val="28"/>
          <w:szCs w:val="28"/>
          <w:lang w:val="uk-UA"/>
        </w:rPr>
        <w:t xml:space="preserve">  </w:t>
      </w:r>
      <w:r>
        <w:rPr>
          <w:sz w:val="28"/>
          <w:szCs w:val="28"/>
        </w:rPr>
        <w:t>вчасного</w:t>
      </w:r>
      <w:r>
        <w:rPr>
          <w:sz w:val="28"/>
          <w:szCs w:val="28"/>
          <w:lang w:val="uk-UA"/>
        </w:rPr>
        <w:t xml:space="preserve"> </w:t>
      </w:r>
      <w:r>
        <w:rPr>
          <w:sz w:val="28"/>
          <w:szCs w:val="28"/>
        </w:rPr>
        <w:t>нарахування та виплати</w:t>
      </w:r>
      <w:r>
        <w:rPr>
          <w:sz w:val="28"/>
          <w:szCs w:val="28"/>
          <w:lang w:val="uk-UA"/>
        </w:rPr>
        <w:t xml:space="preserve"> </w:t>
      </w:r>
      <w:r>
        <w:rPr>
          <w:sz w:val="28"/>
          <w:szCs w:val="28"/>
        </w:rPr>
        <w:t>всіх</w:t>
      </w:r>
      <w:r>
        <w:rPr>
          <w:sz w:val="28"/>
          <w:szCs w:val="28"/>
          <w:lang w:val="uk-UA"/>
        </w:rPr>
        <w:t xml:space="preserve">  </w:t>
      </w:r>
      <w:r>
        <w:rPr>
          <w:sz w:val="28"/>
          <w:szCs w:val="28"/>
        </w:rPr>
        <w:t>видів</w:t>
      </w:r>
      <w:r>
        <w:rPr>
          <w:sz w:val="28"/>
          <w:szCs w:val="28"/>
          <w:lang w:val="uk-UA"/>
        </w:rPr>
        <w:t xml:space="preserve"> </w:t>
      </w:r>
      <w:r>
        <w:rPr>
          <w:sz w:val="28"/>
          <w:szCs w:val="28"/>
        </w:rPr>
        <w:t>державної</w:t>
      </w:r>
      <w:r>
        <w:rPr>
          <w:sz w:val="28"/>
          <w:szCs w:val="28"/>
          <w:lang w:val="uk-UA"/>
        </w:rPr>
        <w:t xml:space="preserve"> </w:t>
      </w:r>
      <w:r>
        <w:rPr>
          <w:sz w:val="28"/>
          <w:szCs w:val="28"/>
        </w:rPr>
        <w:t>соціальної</w:t>
      </w:r>
      <w:r>
        <w:rPr>
          <w:sz w:val="28"/>
          <w:szCs w:val="28"/>
          <w:lang w:val="uk-UA"/>
        </w:rPr>
        <w:t xml:space="preserve">  </w:t>
      </w:r>
      <w:r>
        <w:rPr>
          <w:sz w:val="28"/>
          <w:szCs w:val="28"/>
        </w:rPr>
        <w:t>допомоги, пільг</w:t>
      </w:r>
      <w:r>
        <w:rPr>
          <w:sz w:val="28"/>
          <w:szCs w:val="28"/>
          <w:lang w:val="uk-UA"/>
        </w:rPr>
        <w:t xml:space="preserve">  </w:t>
      </w:r>
      <w:r>
        <w:rPr>
          <w:sz w:val="28"/>
          <w:szCs w:val="28"/>
        </w:rPr>
        <w:t>та</w:t>
      </w:r>
      <w:r>
        <w:rPr>
          <w:sz w:val="28"/>
          <w:szCs w:val="28"/>
          <w:lang w:val="uk-UA"/>
        </w:rPr>
        <w:t xml:space="preserve">  </w:t>
      </w:r>
      <w:r>
        <w:rPr>
          <w:sz w:val="28"/>
          <w:szCs w:val="28"/>
        </w:rPr>
        <w:t>субсидій</w:t>
      </w:r>
      <w:r>
        <w:rPr>
          <w:sz w:val="28"/>
          <w:szCs w:val="28"/>
          <w:lang w:val="uk-UA"/>
        </w:rPr>
        <w:t xml:space="preserve">   </w:t>
      </w:r>
      <w:r>
        <w:rPr>
          <w:sz w:val="28"/>
          <w:szCs w:val="28"/>
        </w:rPr>
        <w:t xml:space="preserve">населенню; </w:t>
      </w:r>
    </w:p>
    <w:p w:rsidR="00622D3C" w:rsidRPr="00F54339" w:rsidRDefault="00622D3C" w:rsidP="00A84ED7">
      <w:pPr>
        <w:pStyle w:val="Default"/>
        <w:spacing w:after="55"/>
        <w:jc w:val="both"/>
        <w:rPr>
          <w:sz w:val="28"/>
          <w:szCs w:val="28"/>
          <w:lang w:val="uk-UA"/>
        </w:rPr>
      </w:pPr>
      <w:r>
        <w:rPr>
          <w:sz w:val="28"/>
          <w:szCs w:val="28"/>
          <w:lang w:val="uk-UA"/>
        </w:rPr>
        <w:t>-з</w:t>
      </w:r>
      <w:r>
        <w:rPr>
          <w:sz w:val="28"/>
          <w:szCs w:val="28"/>
        </w:rPr>
        <w:t>абезпеченню</w:t>
      </w:r>
      <w:r>
        <w:rPr>
          <w:sz w:val="28"/>
          <w:szCs w:val="28"/>
          <w:lang w:val="uk-UA"/>
        </w:rPr>
        <w:t xml:space="preserve"> </w:t>
      </w:r>
      <w:r>
        <w:rPr>
          <w:sz w:val="28"/>
          <w:szCs w:val="28"/>
        </w:rPr>
        <w:t>надання</w:t>
      </w:r>
      <w:r>
        <w:rPr>
          <w:sz w:val="28"/>
          <w:szCs w:val="28"/>
          <w:lang w:val="uk-UA"/>
        </w:rPr>
        <w:t xml:space="preserve"> </w:t>
      </w:r>
      <w:r>
        <w:rPr>
          <w:sz w:val="28"/>
          <w:szCs w:val="28"/>
        </w:rPr>
        <w:t>матеріальної</w:t>
      </w:r>
      <w:r>
        <w:rPr>
          <w:sz w:val="28"/>
          <w:szCs w:val="28"/>
          <w:lang w:val="uk-UA"/>
        </w:rPr>
        <w:t xml:space="preserve"> </w:t>
      </w:r>
      <w:r>
        <w:rPr>
          <w:sz w:val="28"/>
          <w:szCs w:val="28"/>
        </w:rPr>
        <w:t>допомоги</w:t>
      </w:r>
      <w:r>
        <w:rPr>
          <w:sz w:val="28"/>
          <w:szCs w:val="28"/>
          <w:lang w:val="uk-UA"/>
        </w:rPr>
        <w:t xml:space="preserve"> </w:t>
      </w:r>
      <w:r>
        <w:rPr>
          <w:sz w:val="28"/>
          <w:szCs w:val="28"/>
        </w:rPr>
        <w:t>малозабезпеченим</w:t>
      </w:r>
      <w:r>
        <w:rPr>
          <w:sz w:val="28"/>
          <w:szCs w:val="28"/>
          <w:lang w:val="uk-UA"/>
        </w:rPr>
        <w:t xml:space="preserve">  </w:t>
      </w:r>
      <w:r>
        <w:rPr>
          <w:sz w:val="28"/>
          <w:szCs w:val="28"/>
        </w:rPr>
        <w:t>верствам</w:t>
      </w:r>
      <w:r>
        <w:rPr>
          <w:sz w:val="28"/>
          <w:szCs w:val="28"/>
          <w:lang w:val="uk-UA"/>
        </w:rPr>
        <w:t xml:space="preserve">  </w:t>
      </w:r>
      <w:r>
        <w:rPr>
          <w:sz w:val="28"/>
          <w:szCs w:val="28"/>
        </w:rPr>
        <w:t>населення</w:t>
      </w:r>
      <w:r>
        <w:rPr>
          <w:sz w:val="28"/>
          <w:szCs w:val="28"/>
          <w:lang w:val="uk-UA"/>
        </w:rPr>
        <w:t xml:space="preserve"> </w:t>
      </w:r>
      <w:r>
        <w:rPr>
          <w:sz w:val="28"/>
          <w:szCs w:val="28"/>
        </w:rPr>
        <w:t xml:space="preserve"> з</w:t>
      </w:r>
      <w:r>
        <w:rPr>
          <w:sz w:val="28"/>
          <w:szCs w:val="28"/>
          <w:lang w:val="uk-UA"/>
        </w:rPr>
        <w:t xml:space="preserve"> </w:t>
      </w:r>
      <w:r>
        <w:rPr>
          <w:sz w:val="28"/>
          <w:szCs w:val="28"/>
        </w:rPr>
        <w:t xml:space="preserve"> числа одиноких </w:t>
      </w:r>
      <w:r>
        <w:rPr>
          <w:sz w:val="28"/>
          <w:szCs w:val="28"/>
          <w:lang w:val="uk-UA"/>
        </w:rPr>
        <w:t xml:space="preserve">  </w:t>
      </w:r>
      <w:r>
        <w:rPr>
          <w:sz w:val="28"/>
          <w:szCs w:val="28"/>
        </w:rPr>
        <w:t xml:space="preserve">пенсіонерів, </w:t>
      </w:r>
      <w:r>
        <w:rPr>
          <w:sz w:val="28"/>
          <w:szCs w:val="28"/>
          <w:lang w:val="uk-UA"/>
        </w:rPr>
        <w:t xml:space="preserve"> </w:t>
      </w:r>
      <w:r>
        <w:rPr>
          <w:sz w:val="28"/>
          <w:szCs w:val="28"/>
        </w:rPr>
        <w:t>ветеранів,</w:t>
      </w:r>
      <w:r>
        <w:rPr>
          <w:sz w:val="28"/>
          <w:szCs w:val="28"/>
          <w:lang w:val="uk-UA"/>
        </w:rPr>
        <w:t xml:space="preserve">  осіб  з  </w:t>
      </w:r>
      <w:r>
        <w:rPr>
          <w:sz w:val="28"/>
          <w:szCs w:val="28"/>
        </w:rPr>
        <w:t>інвалід</w:t>
      </w:r>
      <w:r>
        <w:rPr>
          <w:sz w:val="28"/>
          <w:szCs w:val="28"/>
          <w:lang w:val="uk-UA"/>
        </w:rPr>
        <w:t>ністю</w:t>
      </w:r>
      <w:r>
        <w:rPr>
          <w:sz w:val="28"/>
          <w:szCs w:val="28"/>
        </w:rPr>
        <w:t xml:space="preserve"> та </w:t>
      </w:r>
      <w:r>
        <w:rPr>
          <w:sz w:val="28"/>
          <w:szCs w:val="28"/>
          <w:lang w:val="uk-UA"/>
        </w:rPr>
        <w:t xml:space="preserve"> </w:t>
      </w:r>
      <w:r>
        <w:rPr>
          <w:sz w:val="28"/>
          <w:szCs w:val="28"/>
        </w:rPr>
        <w:t>дітей-інвалідів</w:t>
      </w:r>
      <w:r>
        <w:rPr>
          <w:sz w:val="28"/>
          <w:szCs w:val="28"/>
          <w:lang w:val="uk-UA"/>
        </w:rPr>
        <w:t xml:space="preserve">   </w:t>
      </w:r>
      <w:r>
        <w:rPr>
          <w:sz w:val="28"/>
          <w:szCs w:val="28"/>
        </w:rPr>
        <w:t xml:space="preserve">з </w:t>
      </w:r>
      <w:r>
        <w:rPr>
          <w:sz w:val="28"/>
          <w:szCs w:val="28"/>
          <w:lang w:val="uk-UA"/>
        </w:rPr>
        <w:t xml:space="preserve"> </w:t>
      </w:r>
      <w:r>
        <w:rPr>
          <w:sz w:val="28"/>
          <w:szCs w:val="28"/>
        </w:rPr>
        <w:t xml:space="preserve">метою </w:t>
      </w:r>
      <w:r>
        <w:rPr>
          <w:sz w:val="28"/>
          <w:szCs w:val="28"/>
          <w:lang w:val="uk-UA"/>
        </w:rPr>
        <w:t xml:space="preserve"> </w:t>
      </w:r>
      <w:r w:rsidRPr="00F54339">
        <w:rPr>
          <w:sz w:val="28"/>
          <w:szCs w:val="28"/>
          <w:lang w:val="uk-UA"/>
        </w:rPr>
        <w:t>їх</w:t>
      </w:r>
      <w:r>
        <w:rPr>
          <w:sz w:val="28"/>
          <w:szCs w:val="28"/>
          <w:lang w:val="uk-UA"/>
        </w:rPr>
        <w:t xml:space="preserve">  </w:t>
      </w:r>
      <w:r w:rsidRPr="00F54339">
        <w:rPr>
          <w:sz w:val="28"/>
          <w:szCs w:val="28"/>
          <w:lang w:val="uk-UA"/>
        </w:rPr>
        <w:t>соціальної</w:t>
      </w:r>
      <w:r>
        <w:rPr>
          <w:sz w:val="28"/>
          <w:szCs w:val="28"/>
          <w:lang w:val="uk-UA"/>
        </w:rPr>
        <w:t xml:space="preserve">  </w:t>
      </w:r>
      <w:r w:rsidRPr="00F54339">
        <w:rPr>
          <w:sz w:val="28"/>
          <w:szCs w:val="28"/>
          <w:lang w:val="uk-UA"/>
        </w:rPr>
        <w:t xml:space="preserve">підтримки; </w:t>
      </w:r>
    </w:p>
    <w:p w:rsidR="00622D3C" w:rsidRPr="00F54339" w:rsidRDefault="00622D3C" w:rsidP="00A84ED7">
      <w:pPr>
        <w:pStyle w:val="Default"/>
        <w:spacing w:after="55"/>
        <w:jc w:val="both"/>
        <w:rPr>
          <w:sz w:val="28"/>
          <w:szCs w:val="28"/>
          <w:lang w:val="uk-UA"/>
        </w:rPr>
      </w:pPr>
      <w:r>
        <w:rPr>
          <w:sz w:val="28"/>
          <w:szCs w:val="28"/>
          <w:lang w:val="uk-UA"/>
        </w:rPr>
        <w:t>-н</w:t>
      </w:r>
      <w:r w:rsidRPr="00F54339">
        <w:rPr>
          <w:sz w:val="28"/>
          <w:szCs w:val="28"/>
          <w:lang w:val="uk-UA"/>
        </w:rPr>
        <w:t>аданню</w:t>
      </w:r>
      <w:r>
        <w:rPr>
          <w:sz w:val="28"/>
          <w:szCs w:val="28"/>
          <w:lang w:val="uk-UA"/>
        </w:rPr>
        <w:t xml:space="preserve">  </w:t>
      </w:r>
      <w:r w:rsidRPr="00F54339">
        <w:rPr>
          <w:sz w:val="28"/>
          <w:szCs w:val="28"/>
          <w:lang w:val="uk-UA"/>
        </w:rPr>
        <w:t>соціальної і матеріальної</w:t>
      </w:r>
      <w:r>
        <w:rPr>
          <w:sz w:val="28"/>
          <w:szCs w:val="28"/>
          <w:lang w:val="uk-UA"/>
        </w:rPr>
        <w:t xml:space="preserve">  </w:t>
      </w:r>
      <w:r w:rsidRPr="00F54339">
        <w:rPr>
          <w:sz w:val="28"/>
          <w:szCs w:val="28"/>
          <w:lang w:val="uk-UA"/>
        </w:rPr>
        <w:t>допомоги особам, які</w:t>
      </w:r>
      <w:r>
        <w:rPr>
          <w:sz w:val="28"/>
          <w:szCs w:val="28"/>
          <w:lang w:val="uk-UA"/>
        </w:rPr>
        <w:t xml:space="preserve">  </w:t>
      </w:r>
      <w:r w:rsidRPr="00F54339">
        <w:rPr>
          <w:sz w:val="28"/>
          <w:szCs w:val="28"/>
          <w:lang w:val="uk-UA"/>
        </w:rPr>
        <w:t>опинилися в складних</w:t>
      </w:r>
      <w:r>
        <w:rPr>
          <w:sz w:val="28"/>
          <w:szCs w:val="28"/>
          <w:lang w:val="uk-UA"/>
        </w:rPr>
        <w:t xml:space="preserve">  </w:t>
      </w:r>
      <w:r w:rsidRPr="00F54339">
        <w:rPr>
          <w:sz w:val="28"/>
          <w:szCs w:val="28"/>
          <w:lang w:val="uk-UA"/>
        </w:rPr>
        <w:t>життєвих</w:t>
      </w:r>
      <w:r>
        <w:rPr>
          <w:sz w:val="28"/>
          <w:szCs w:val="28"/>
          <w:lang w:val="uk-UA"/>
        </w:rPr>
        <w:t xml:space="preserve">  </w:t>
      </w:r>
      <w:r w:rsidRPr="00F54339">
        <w:rPr>
          <w:sz w:val="28"/>
          <w:szCs w:val="28"/>
          <w:lang w:val="uk-UA"/>
        </w:rPr>
        <w:t>обставинах у зв'язку</w:t>
      </w:r>
      <w:r>
        <w:rPr>
          <w:sz w:val="28"/>
          <w:szCs w:val="28"/>
          <w:lang w:val="uk-UA"/>
        </w:rPr>
        <w:t xml:space="preserve">  </w:t>
      </w:r>
      <w:r w:rsidRPr="00F54339">
        <w:rPr>
          <w:sz w:val="28"/>
          <w:szCs w:val="28"/>
          <w:lang w:val="uk-UA"/>
        </w:rPr>
        <w:t xml:space="preserve">з важкою хворобою, пожежею, тощо; </w:t>
      </w:r>
    </w:p>
    <w:p w:rsidR="00622D3C" w:rsidRDefault="00622D3C" w:rsidP="00A84ED7">
      <w:pPr>
        <w:pStyle w:val="Default"/>
        <w:spacing w:after="55"/>
        <w:jc w:val="both"/>
        <w:rPr>
          <w:sz w:val="28"/>
          <w:szCs w:val="28"/>
        </w:rPr>
      </w:pPr>
      <w:r>
        <w:rPr>
          <w:sz w:val="28"/>
          <w:szCs w:val="28"/>
          <w:lang w:val="uk-UA"/>
        </w:rPr>
        <w:t>-</w:t>
      </w:r>
      <w:r>
        <w:rPr>
          <w:sz w:val="28"/>
          <w:szCs w:val="28"/>
        </w:rPr>
        <w:t>забезпеченню</w:t>
      </w:r>
      <w:r>
        <w:rPr>
          <w:sz w:val="28"/>
          <w:szCs w:val="28"/>
          <w:lang w:val="uk-UA"/>
        </w:rPr>
        <w:t xml:space="preserve">  </w:t>
      </w:r>
      <w:r>
        <w:rPr>
          <w:sz w:val="28"/>
          <w:szCs w:val="28"/>
        </w:rPr>
        <w:t>підтримки</w:t>
      </w:r>
      <w:r>
        <w:rPr>
          <w:sz w:val="28"/>
          <w:szCs w:val="28"/>
          <w:lang w:val="uk-UA"/>
        </w:rPr>
        <w:t xml:space="preserve">  </w:t>
      </w:r>
      <w:r>
        <w:rPr>
          <w:sz w:val="28"/>
          <w:szCs w:val="28"/>
        </w:rPr>
        <w:t>малозабезпечених</w:t>
      </w:r>
      <w:r>
        <w:rPr>
          <w:sz w:val="28"/>
          <w:szCs w:val="28"/>
          <w:lang w:val="uk-UA"/>
        </w:rPr>
        <w:t xml:space="preserve">  </w:t>
      </w:r>
      <w:r>
        <w:rPr>
          <w:sz w:val="28"/>
          <w:szCs w:val="28"/>
        </w:rPr>
        <w:t>сімей з</w:t>
      </w:r>
      <w:r>
        <w:rPr>
          <w:sz w:val="28"/>
          <w:szCs w:val="28"/>
          <w:lang w:val="uk-UA"/>
        </w:rPr>
        <w:t xml:space="preserve">  </w:t>
      </w:r>
      <w:r>
        <w:rPr>
          <w:sz w:val="28"/>
          <w:szCs w:val="28"/>
        </w:rPr>
        <w:t xml:space="preserve">дітьми; </w:t>
      </w:r>
    </w:p>
    <w:p w:rsidR="00622D3C" w:rsidRDefault="00622D3C" w:rsidP="00A84ED7">
      <w:pPr>
        <w:pStyle w:val="Default"/>
        <w:spacing w:after="55"/>
        <w:jc w:val="both"/>
        <w:rPr>
          <w:sz w:val="28"/>
          <w:szCs w:val="28"/>
        </w:rPr>
      </w:pPr>
      <w:r>
        <w:rPr>
          <w:sz w:val="28"/>
          <w:szCs w:val="28"/>
          <w:lang w:val="uk-UA"/>
        </w:rPr>
        <w:t>-</w:t>
      </w:r>
      <w:r>
        <w:rPr>
          <w:sz w:val="28"/>
          <w:szCs w:val="28"/>
        </w:rPr>
        <w:t>забезпеченню</w:t>
      </w:r>
      <w:r>
        <w:rPr>
          <w:sz w:val="28"/>
          <w:szCs w:val="28"/>
          <w:lang w:val="uk-UA"/>
        </w:rPr>
        <w:t xml:space="preserve">  </w:t>
      </w:r>
      <w:r>
        <w:rPr>
          <w:sz w:val="28"/>
          <w:szCs w:val="28"/>
        </w:rPr>
        <w:t>санаторними</w:t>
      </w:r>
      <w:r>
        <w:rPr>
          <w:sz w:val="28"/>
          <w:szCs w:val="28"/>
          <w:lang w:val="uk-UA"/>
        </w:rPr>
        <w:t xml:space="preserve">  </w:t>
      </w:r>
      <w:r>
        <w:rPr>
          <w:sz w:val="28"/>
          <w:szCs w:val="28"/>
        </w:rPr>
        <w:t>путівками</w:t>
      </w:r>
      <w:r>
        <w:rPr>
          <w:sz w:val="28"/>
          <w:szCs w:val="28"/>
          <w:lang w:val="uk-UA"/>
        </w:rPr>
        <w:t xml:space="preserve">  </w:t>
      </w:r>
      <w:r>
        <w:rPr>
          <w:sz w:val="28"/>
          <w:szCs w:val="28"/>
        </w:rPr>
        <w:t>ветеранів</w:t>
      </w:r>
      <w:r>
        <w:rPr>
          <w:sz w:val="28"/>
          <w:szCs w:val="28"/>
          <w:lang w:val="uk-UA"/>
        </w:rPr>
        <w:t xml:space="preserve">  </w:t>
      </w:r>
      <w:r>
        <w:rPr>
          <w:sz w:val="28"/>
          <w:szCs w:val="28"/>
        </w:rPr>
        <w:t xml:space="preserve">війни, праці, </w:t>
      </w:r>
      <w:r>
        <w:rPr>
          <w:sz w:val="28"/>
          <w:szCs w:val="28"/>
          <w:lang w:val="uk-UA"/>
        </w:rPr>
        <w:t xml:space="preserve">осіб з </w:t>
      </w:r>
      <w:r>
        <w:rPr>
          <w:sz w:val="28"/>
          <w:szCs w:val="28"/>
        </w:rPr>
        <w:t>інвалід</w:t>
      </w:r>
      <w:r>
        <w:rPr>
          <w:sz w:val="28"/>
          <w:szCs w:val="28"/>
          <w:lang w:val="uk-UA"/>
        </w:rPr>
        <w:t>ністю</w:t>
      </w:r>
      <w:r>
        <w:rPr>
          <w:sz w:val="28"/>
          <w:szCs w:val="28"/>
        </w:rPr>
        <w:t xml:space="preserve">; </w:t>
      </w:r>
    </w:p>
    <w:p w:rsidR="00622D3C" w:rsidRDefault="00622D3C" w:rsidP="00A84ED7">
      <w:pPr>
        <w:pStyle w:val="Default"/>
        <w:spacing w:after="55"/>
        <w:jc w:val="both"/>
        <w:rPr>
          <w:sz w:val="28"/>
          <w:szCs w:val="28"/>
        </w:rPr>
      </w:pPr>
      <w:r>
        <w:rPr>
          <w:sz w:val="28"/>
          <w:szCs w:val="28"/>
          <w:lang w:val="uk-UA"/>
        </w:rPr>
        <w:t>-</w:t>
      </w:r>
      <w:r>
        <w:rPr>
          <w:sz w:val="28"/>
          <w:szCs w:val="28"/>
        </w:rPr>
        <w:t>наданню</w:t>
      </w:r>
      <w:r>
        <w:rPr>
          <w:sz w:val="28"/>
          <w:szCs w:val="28"/>
          <w:lang w:val="uk-UA"/>
        </w:rPr>
        <w:t xml:space="preserve">  </w:t>
      </w:r>
      <w:r>
        <w:rPr>
          <w:sz w:val="28"/>
          <w:szCs w:val="28"/>
        </w:rPr>
        <w:t>грошової</w:t>
      </w:r>
      <w:r>
        <w:rPr>
          <w:sz w:val="28"/>
          <w:szCs w:val="28"/>
          <w:lang w:val="uk-UA"/>
        </w:rPr>
        <w:t xml:space="preserve">  </w:t>
      </w:r>
      <w:r>
        <w:rPr>
          <w:sz w:val="28"/>
          <w:szCs w:val="28"/>
        </w:rPr>
        <w:t>допомоги</w:t>
      </w:r>
      <w:r>
        <w:rPr>
          <w:sz w:val="28"/>
          <w:szCs w:val="28"/>
          <w:lang w:val="uk-UA"/>
        </w:rPr>
        <w:t xml:space="preserve">  </w:t>
      </w:r>
      <w:r>
        <w:rPr>
          <w:sz w:val="28"/>
          <w:szCs w:val="28"/>
        </w:rPr>
        <w:t>інвалідам</w:t>
      </w:r>
      <w:r>
        <w:rPr>
          <w:sz w:val="28"/>
          <w:szCs w:val="28"/>
          <w:lang w:val="uk-UA"/>
        </w:rPr>
        <w:t xml:space="preserve">  </w:t>
      </w:r>
      <w:r>
        <w:rPr>
          <w:sz w:val="28"/>
          <w:szCs w:val="28"/>
        </w:rPr>
        <w:t xml:space="preserve">по зору </w:t>
      </w:r>
      <w:r>
        <w:rPr>
          <w:sz w:val="28"/>
          <w:szCs w:val="28"/>
          <w:lang w:val="uk-UA"/>
        </w:rPr>
        <w:t xml:space="preserve"> </w:t>
      </w:r>
      <w:r>
        <w:rPr>
          <w:sz w:val="28"/>
          <w:szCs w:val="28"/>
        </w:rPr>
        <w:t>на</w:t>
      </w:r>
      <w:r>
        <w:rPr>
          <w:sz w:val="28"/>
          <w:szCs w:val="28"/>
          <w:lang w:val="uk-UA"/>
        </w:rPr>
        <w:t xml:space="preserve"> </w:t>
      </w:r>
      <w:r>
        <w:rPr>
          <w:sz w:val="28"/>
          <w:szCs w:val="28"/>
        </w:rPr>
        <w:t>оплату житлово-комунальних</w:t>
      </w:r>
      <w:r>
        <w:rPr>
          <w:sz w:val="28"/>
          <w:szCs w:val="28"/>
          <w:lang w:val="uk-UA"/>
        </w:rPr>
        <w:t xml:space="preserve">   </w:t>
      </w:r>
      <w:r>
        <w:rPr>
          <w:sz w:val="28"/>
          <w:szCs w:val="28"/>
        </w:rPr>
        <w:t xml:space="preserve">послуг; </w:t>
      </w:r>
    </w:p>
    <w:p w:rsidR="00622D3C" w:rsidRDefault="00622D3C" w:rsidP="00A84ED7">
      <w:pPr>
        <w:pStyle w:val="Default"/>
        <w:spacing w:after="55"/>
        <w:jc w:val="both"/>
        <w:rPr>
          <w:sz w:val="28"/>
          <w:szCs w:val="28"/>
        </w:rPr>
      </w:pPr>
      <w:r>
        <w:rPr>
          <w:sz w:val="28"/>
          <w:szCs w:val="28"/>
          <w:lang w:val="uk-UA"/>
        </w:rPr>
        <w:t>-</w:t>
      </w:r>
      <w:r>
        <w:rPr>
          <w:sz w:val="28"/>
          <w:szCs w:val="28"/>
        </w:rPr>
        <w:t>підвищенню</w:t>
      </w:r>
      <w:r>
        <w:rPr>
          <w:sz w:val="28"/>
          <w:szCs w:val="28"/>
          <w:lang w:val="uk-UA"/>
        </w:rPr>
        <w:t xml:space="preserve">  </w:t>
      </w:r>
      <w:r>
        <w:rPr>
          <w:sz w:val="28"/>
          <w:szCs w:val="28"/>
        </w:rPr>
        <w:t>ефективності</w:t>
      </w:r>
      <w:r>
        <w:rPr>
          <w:sz w:val="28"/>
          <w:szCs w:val="28"/>
          <w:lang w:val="uk-UA"/>
        </w:rPr>
        <w:t xml:space="preserve"> </w:t>
      </w:r>
      <w:r>
        <w:rPr>
          <w:sz w:val="28"/>
          <w:szCs w:val="28"/>
        </w:rPr>
        <w:t>реабілітації</w:t>
      </w:r>
      <w:r>
        <w:rPr>
          <w:sz w:val="28"/>
          <w:szCs w:val="28"/>
          <w:lang w:val="uk-UA"/>
        </w:rPr>
        <w:t xml:space="preserve">  </w:t>
      </w:r>
      <w:r>
        <w:rPr>
          <w:sz w:val="28"/>
          <w:szCs w:val="28"/>
        </w:rPr>
        <w:t>осіб з обмеженими</w:t>
      </w:r>
      <w:r>
        <w:rPr>
          <w:sz w:val="28"/>
          <w:szCs w:val="28"/>
          <w:lang w:val="uk-UA"/>
        </w:rPr>
        <w:t xml:space="preserve"> </w:t>
      </w:r>
      <w:r>
        <w:rPr>
          <w:sz w:val="28"/>
          <w:szCs w:val="28"/>
        </w:rPr>
        <w:t>фізичними</w:t>
      </w:r>
      <w:r>
        <w:rPr>
          <w:sz w:val="28"/>
          <w:szCs w:val="28"/>
          <w:lang w:val="uk-UA"/>
        </w:rPr>
        <w:t xml:space="preserve">  </w:t>
      </w:r>
      <w:r>
        <w:rPr>
          <w:sz w:val="28"/>
          <w:szCs w:val="28"/>
        </w:rPr>
        <w:t>можливостями</w:t>
      </w:r>
      <w:r>
        <w:rPr>
          <w:sz w:val="28"/>
          <w:szCs w:val="28"/>
          <w:lang w:val="uk-UA"/>
        </w:rPr>
        <w:t xml:space="preserve">   </w:t>
      </w:r>
      <w:r>
        <w:rPr>
          <w:sz w:val="28"/>
          <w:szCs w:val="28"/>
        </w:rPr>
        <w:t xml:space="preserve">та </w:t>
      </w:r>
      <w:r>
        <w:rPr>
          <w:sz w:val="28"/>
          <w:szCs w:val="28"/>
          <w:lang w:val="uk-UA"/>
        </w:rPr>
        <w:t xml:space="preserve">  </w:t>
      </w:r>
      <w:r>
        <w:rPr>
          <w:sz w:val="28"/>
          <w:szCs w:val="28"/>
        </w:rPr>
        <w:t xml:space="preserve">дітей-інвалідів; </w:t>
      </w:r>
    </w:p>
    <w:p w:rsidR="00622D3C" w:rsidRDefault="00622D3C" w:rsidP="00A84ED7">
      <w:pPr>
        <w:pStyle w:val="Default"/>
        <w:spacing w:after="55"/>
        <w:jc w:val="both"/>
        <w:rPr>
          <w:sz w:val="28"/>
          <w:szCs w:val="28"/>
        </w:rPr>
      </w:pPr>
      <w:r>
        <w:rPr>
          <w:sz w:val="28"/>
          <w:szCs w:val="28"/>
          <w:lang w:val="uk-UA"/>
        </w:rPr>
        <w:t>-</w:t>
      </w:r>
      <w:r>
        <w:rPr>
          <w:sz w:val="28"/>
          <w:szCs w:val="28"/>
        </w:rPr>
        <w:t>більш</w:t>
      </w:r>
      <w:r>
        <w:rPr>
          <w:sz w:val="28"/>
          <w:szCs w:val="28"/>
          <w:lang w:val="uk-UA"/>
        </w:rPr>
        <w:t xml:space="preserve">  </w:t>
      </w:r>
      <w:r>
        <w:rPr>
          <w:sz w:val="28"/>
          <w:szCs w:val="28"/>
        </w:rPr>
        <w:t>повній</w:t>
      </w:r>
      <w:r>
        <w:rPr>
          <w:sz w:val="28"/>
          <w:szCs w:val="28"/>
          <w:lang w:val="uk-UA"/>
        </w:rPr>
        <w:t xml:space="preserve">   </w:t>
      </w:r>
      <w:r>
        <w:rPr>
          <w:sz w:val="28"/>
          <w:szCs w:val="28"/>
        </w:rPr>
        <w:t>інтеграції</w:t>
      </w:r>
      <w:r>
        <w:rPr>
          <w:sz w:val="28"/>
          <w:szCs w:val="28"/>
          <w:lang w:val="uk-UA"/>
        </w:rPr>
        <w:t xml:space="preserve">   </w:t>
      </w:r>
      <w:r>
        <w:rPr>
          <w:sz w:val="28"/>
          <w:szCs w:val="28"/>
        </w:rPr>
        <w:t>інвалідів</w:t>
      </w:r>
      <w:r>
        <w:rPr>
          <w:sz w:val="28"/>
          <w:szCs w:val="28"/>
          <w:lang w:val="uk-UA"/>
        </w:rPr>
        <w:t xml:space="preserve">  </w:t>
      </w:r>
      <w:r>
        <w:rPr>
          <w:sz w:val="28"/>
          <w:szCs w:val="28"/>
        </w:rPr>
        <w:t>у</w:t>
      </w:r>
      <w:r>
        <w:rPr>
          <w:sz w:val="28"/>
          <w:szCs w:val="28"/>
          <w:lang w:val="uk-UA"/>
        </w:rPr>
        <w:t xml:space="preserve">  </w:t>
      </w:r>
      <w:r>
        <w:rPr>
          <w:sz w:val="28"/>
          <w:szCs w:val="28"/>
        </w:rPr>
        <w:t xml:space="preserve">суспільство; </w:t>
      </w:r>
    </w:p>
    <w:p w:rsidR="00622D3C" w:rsidRDefault="00622D3C" w:rsidP="00A84ED7">
      <w:pPr>
        <w:pStyle w:val="Default"/>
        <w:jc w:val="both"/>
        <w:rPr>
          <w:sz w:val="28"/>
          <w:szCs w:val="28"/>
        </w:rPr>
      </w:pPr>
      <w:r>
        <w:rPr>
          <w:sz w:val="28"/>
          <w:szCs w:val="28"/>
          <w:lang w:val="uk-UA"/>
        </w:rPr>
        <w:t>-</w:t>
      </w:r>
      <w:r>
        <w:rPr>
          <w:sz w:val="28"/>
          <w:szCs w:val="28"/>
        </w:rPr>
        <w:t>створенню умов для залучення</w:t>
      </w:r>
      <w:r>
        <w:rPr>
          <w:sz w:val="28"/>
          <w:szCs w:val="28"/>
          <w:lang w:val="uk-UA"/>
        </w:rPr>
        <w:t xml:space="preserve"> осіб з </w:t>
      </w:r>
      <w:r>
        <w:rPr>
          <w:sz w:val="28"/>
          <w:szCs w:val="28"/>
        </w:rPr>
        <w:t>інвалід</w:t>
      </w:r>
      <w:r>
        <w:rPr>
          <w:sz w:val="28"/>
          <w:szCs w:val="28"/>
          <w:lang w:val="uk-UA"/>
        </w:rPr>
        <w:t>ністю</w:t>
      </w:r>
      <w:r>
        <w:rPr>
          <w:sz w:val="28"/>
          <w:szCs w:val="28"/>
        </w:rPr>
        <w:t xml:space="preserve"> у всі</w:t>
      </w:r>
      <w:r>
        <w:rPr>
          <w:sz w:val="28"/>
          <w:szCs w:val="28"/>
          <w:lang w:val="uk-UA"/>
        </w:rPr>
        <w:t xml:space="preserve">  </w:t>
      </w:r>
      <w:r>
        <w:rPr>
          <w:sz w:val="28"/>
          <w:szCs w:val="28"/>
        </w:rPr>
        <w:t>сфери</w:t>
      </w:r>
      <w:r>
        <w:rPr>
          <w:sz w:val="28"/>
          <w:szCs w:val="28"/>
          <w:lang w:val="uk-UA"/>
        </w:rPr>
        <w:t xml:space="preserve">  </w:t>
      </w:r>
      <w:r>
        <w:rPr>
          <w:sz w:val="28"/>
          <w:szCs w:val="28"/>
        </w:rPr>
        <w:t>суспільного</w:t>
      </w:r>
      <w:r>
        <w:rPr>
          <w:sz w:val="28"/>
          <w:szCs w:val="28"/>
          <w:lang w:val="uk-UA"/>
        </w:rPr>
        <w:t xml:space="preserve">  </w:t>
      </w:r>
      <w:r>
        <w:rPr>
          <w:sz w:val="28"/>
          <w:szCs w:val="28"/>
        </w:rPr>
        <w:t>життя, забезпеченню</w:t>
      </w:r>
      <w:r>
        <w:rPr>
          <w:sz w:val="28"/>
          <w:szCs w:val="28"/>
          <w:lang w:val="uk-UA"/>
        </w:rPr>
        <w:t xml:space="preserve">   </w:t>
      </w:r>
      <w:r>
        <w:rPr>
          <w:sz w:val="28"/>
          <w:szCs w:val="28"/>
        </w:rPr>
        <w:t xml:space="preserve">їх </w:t>
      </w:r>
      <w:r>
        <w:rPr>
          <w:sz w:val="28"/>
          <w:szCs w:val="28"/>
          <w:lang w:val="uk-UA"/>
        </w:rPr>
        <w:t xml:space="preserve">  </w:t>
      </w:r>
      <w:r>
        <w:rPr>
          <w:sz w:val="28"/>
          <w:szCs w:val="28"/>
        </w:rPr>
        <w:t xml:space="preserve">права </w:t>
      </w:r>
      <w:r>
        <w:rPr>
          <w:sz w:val="28"/>
          <w:szCs w:val="28"/>
          <w:lang w:val="uk-UA"/>
        </w:rPr>
        <w:t xml:space="preserve"> </w:t>
      </w:r>
      <w:r>
        <w:rPr>
          <w:sz w:val="28"/>
          <w:szCs w:val="28"/>
        </w:rPr>
        <w:t>на</w:t>
      </w:r>
      <w:r>
        <w:rPr>
          <w:sz w:val="28"/>
          <w:szCs w:val="28"/>
          <w:lang w:val="uk-UA"/>
        </w:rPr>
        <w:t xml:space="preserve">   </w:t>
      </w:r>
      <w:r>
        <w:rPr>
          <w:sz w:val="28"/>
          <w:szCs w:val="28"/>
        </w:rPr>
        <w:t>освіту та</w:t>
      </w:r>
      <w:r>
        <w:rPr>
          <w:sz w:val="28"/>
          <w:szCs w:val="28"/>
          <w:lang w:val="uk-UA"/>
        </w:rPr>
        <w:t xml:space="preserve">   </w:t>
      </w:r>
      <w:r>
        <w:rPr>
          <w:sz w:val="28"/>
          <w:szCs w:val="28"/>
        </w:rPr>
        <w:t>працевлаштування</w:t>
      </w:r>
      <w:r>
        <w:rPr>
          <w:sz w:val="28"/>
          <w:szCs w:val="28"/>
          <w:lang w:val="uk-UA"/>
        </w:rPr>
        <w:t>.</w:t>
      </w:r>
    </w:p>
    <w:p w:rsidR="00622D3C" w:rsidRDefault="00622D3C" w:rsidP="00782B2D">
      <w:pPr>
        <w:pStyle w:val="Default"/>
        <w:rPr>
          <w:sz w:val="28"/>
          <w:szCs w:val="28"/>
        </w:rPr>
      </w:pPr>
    </w:p>
    <w:p w:rsidR="00622D3C" w:rsidRDefault="00622D3C" w:rsidP="00A84ED7">
      <w:pPr>
        <w:pStyle w:val="Default"/>
        <w:jc w:val="center"/>
        <w:rPr>
          <w:sz w:val="28"/>
          <w:szCs w:val="28"/>
        </w:rPr>
      </w:pPr>
      <w:r>
        <w:rPr>
          <w:b/>
          <w:bCs/>
          <w:sz w:val="28"/>
          <w:szCs w:val="28"/>
        </w:rPr>
        <w:t>ФІНАНСУВАННЯ ПРОГРАМИ</w:t>
      </w:r>
    </w:p>
    <w:p w:rsidR="00622D3C" w:rsidRPr="00756432" w:rsidRDefault="00622D3C" w:rsidP="00A84ED7">
      <w:pPr>
        <w:pStyle w:val="Default"/>
        <w:jc w:val="both"/>
        <w:rPr>
          <w:color w:val="auto"/>
          <w:sz w:val="28"/>
          <w:szCs w:val="28"/>
        </w:rPr>
      </w:pPr>
      <w:r>
        <w:rPr>
          <w:color w:val="auto"/>
          <w:sz w:val="28"/>
          <w:szCs w:val="28"/>
          <w:lang w:val="uk-UA"/>
        </w:rPr>
        <w:t xml:space="preserve">       </w:t>
      </w:r>
      <w:r w:rsidRPr="00756432">
        <w:rPr>
          <w:color w:val="auto"/>
          <w:sz w:val="28"/>
          <w:szCs w:val="28"/>
        </w:rPr>
        <w:t>Фінансування</w:t>
      </w:r>
      <w:r>
        <w:rPr>
          <w:color w:val="auto"/>
          <w:sz w:val="28"/>
          <w:szCs w:val="28"/>
          <w:lang w:val="uk-UA"/>
        </w:rPr>
        <w:t xml:space="preserve">  </w:t>
      </w:r>
      <w:r w:rsidRPr="00756432">
        <w:rPr>
          <w:color w:val="auto"/>
          <w:sz w:val="28"/>
          <w:szCs w:val="28"/>
        </w:rPr>
        <w:t>заходів, передбачених</w:t>
      </w:r>
      <w:r>
        <w:rPr>
          <w:color w:val="auto"/>
          <w:sz w:val="28"/>
          <w:szCs w:val="28"/>
          <w:lang w:val="uk-UA"/>
        </w:rPr>
        <w:t xml:space="preserve">  </w:t>
      </w:r>
      <w:r w:rsidRPr="00756432">
        <w:rPr>
          <w:color w:val="auto"/>
          <w:sz w:val="28"/>
          <w:szCs w:val="28"/>
        </w:rPr>
        <w:t>Програмою, здійснюється за рахунок</w:t>
      </w:r>
      <w:r>
        <w:rPr>
          <w:color w:val="auto"/>
          <w:sz w:val="28"/>
          <w:szCs w:val="28"/>
          <w:lang w:val="uk-UA"/>
        </w:rPr>
        <w:t xml:space="preserve">  </w:t>
      </w:r>
      <w:r w:rsidRPr="00756432">
        <w:rPr>
          <w:color w:val="auto"/>
          <w:sz w:val="28"/>
          <w:szCs w:val="28"/>
        </w:rPr>
        <w:t>коштів</w:t>
      </w:r>
      <w:r>
        <w:rPr>
          <w:color w:val="auto"/>
          <w:sz w:val="28"/>
          <w:szCs w:val="28"/>
          <w:lang w:val="uk-UA"/>
        </w:rPr>
        <w:t xml:space="preserve"> </w:t>
      </w:r>
      <w:r w:rsidRPr="00756432">
        <w:rPr>
          <w:color w:val="auto"/>
          <w:sz w:val="28"/>
          <w:szCs w:val="28"/>
        </w:rPr>
        <w:t>місцев</w:t>
      </w:r>
      <w:r w:rsidRPr="00756432">
        <w:rPr>
          <w:color w:val="auto"/>
          <w:sz w:val="28"/>
          <w:szCs w:val="28"/>
          <w:lang w:val="uk-UA"/>
        </w:rPr>
        <w:t>ого</w:t>
      </w:r>
      <w:r w:rsidRPr="00756432">
        <w:rPr>
          <w:color w:val="auto"/>
          <w:sz w:val="28"/>
          <w:szCs w:val="28"/>
        </w:rPr>
        <w:t xml:space="preserve"> бюджет</w:t>
      </w:r>
      <w:r w:rsidRPr="00756432">
        <w:rPr>
          <w:color w:val="auto"/>
          <w:sz w:val="28"/>
          <w:szCs w:val="28"/>
          <w:lang w:val="uk-UA"/>
        </w:rPr>
        <w:t>у</w:t>
      </w:r>
      <w:r>
        <w:rPr>
          <w:color w:val="auto"/>
          <w:sz w:val="28"/>
          <w:szCs w:val="28"/>
        </w:rPr>
        <w:t xml:space="preserve"> </w:t>
      </w:r>
      <w:r>
        <w:rPr>
          <w:color w:val="auto"/>
          <w:sz w:val="28"/>
          <w:szCs w:val="28"/>
          <w:lang w:val="uk-UA"/>
        </w:rPr>
        <w:t>та</w:t>
      </w:r>
      <w:r w:rsidRPr="00756432">
        <w:rPr>
          <w:color w:val="auto"/>
          <w:sz w:val="28"/>
          <w:szCs w:val="28"/>
        </w:rPr>
        <w:t xml:space="preserve"> інших</w:t>
      </w:r>
      <w:r>
        <w:rPr>
          <w:color w:val="auto"/>
          <w:sz w:val="28"/>
          <w:szCs w:val="28"/>
          <w:lang w:val="uk-UA"/>
        </w:rPr>
        <w:t xml:space="preserve"> </w:t>
      </w:r>
      <w:r w:rsidRPr="00756432">
        <w:rPr>
          <w:color w:val="auto"/>
          <w:sz w:val="28"/>
          <w:szCs w:val="28"/>
        </w:rPr>
        <w:t>джерел, не заборонених</w:t>
      </w:r>
      <w:r>
        <w:rPr>
          <w:color w:val="auto"/>
          <w:sz w:val="28"/>
          <w:szCs w:val="28"/>
          <w:lang w:val="uk-UA"/>
        </w:rPr>
        <w:t xml:space="preserve">  </w:t>
      </w:r>
      <w:r>
        <w:rPr>
          <w:color w:val="auto"/>
          <w:sz w:val="28"/>
          <w:szCs w:val="28"/>
        </w:rPr>
        <w:t>чиним</w:t>
      </w:r>
      <w:r>
        <w:rPr>
          <w:color w:val="auto"/>
          <w:sz w:val="28"/>
          <w:szCs w:val="28"/>
          <w:lang w:val="uk-UA"/>
        </w:rPr>
        <w:t xml:space="preserve">  </w:t>
      </w:r>
      <w:r w:rsidRPr="00756432">
        <w:rPr>
          <w:color w:val="auto"/>
          <w:sz w:val="28"/>
          <w:szCs w:val="28"/>
        </w:rPr>
        <w:t xml:space="preserve">законодавством. </w:t>
      </w:r>
    </w:p>
    <w:p w:rsidR="00622D3C" w:rsidRPr="005A1E3A" w:rsidRDefault="00622D3C" w:rsidP="00A84ED7">
      <w:pPr>
        <w:pStyle w:val="Default"/>
        <w:jc w:val="both"/>
        <w:rPr>
          <w:sz w:val="28"/>
          <w:szCs w:val="28"/>
          <w:lang w:val="uk-UA"/>
        </w:rPr>
      </w:pPr>
      <w:r>
        <w:rPr>
          <w:sz w:val="28"/>
          <w:szCs w:val="28"/>
          <w:lang w:val="uk-UA"/>
        </w:rPr>
        <w:t xml:space="preserve">        </w:t>
      </w:r>
      <w:r w:rsidRPr="005A1E3A">
        <w:rPr>
          <w:sz w:val="28"/>
          <w:szCs w:val="28"/>
          <w:lang w:val="uk-UA"/>
        </w:rPr>
        <w:t>Встановити, що</w:t>
      </w:r>
      <w:r>
        <w:rPr>
          <w:sz w:val="28"/>
          <w:szCs w:val="28"/>
          <w:lang w:val="uk-UA"/>
        </w:rPr>
        <w:t xml:space="preserve"> </w:t>
      </w:r>
      <w:r w:rsidRPr="005A1E3A">
        <w:rPr>
          <w:sz w:val="28"/>
          <w:szCs w:val="28"/>
          <w:lang w:val="uk-UA"/>
        </w:rPr>
        <w:t xml:space="preserve"> кошториси </w:t>
      </w:r>
      <w:r>
        <w:rPr>
          <w:sz w:val="28"/>
          <w:szCs w:val="28"/>
          <w:lang w:val="uk-UA"/>
        </w:rPr>
        <w:t xml:space="preserve"> </w:t>
      </w:r>
      <w:r w:rsidRPr="005A1E3A">
        <w:rPr>
          <w:sz w:val="28"/>
          <w:szCs w:val="28"/>
          <w:lang w:val="uk-UA"/>
        </w:rPr>
        <w:t>витрат</w:t>
      </w:r>
      <w:r>
        <w:rPr>
          <w:sz w:val="28"/>
          <w:szCs w:val="28"/>
          <w:lang w:val="uk-UA"/>
        </w:rPr>
        <w:t xml:space="preserve"> </w:t>
      </w:r>
      <w:r w:rsidRPr="005A1E3A">
        <w:rPr>
          <w:sz w:val="28"/>
          <w:szCs w:val="28"/>
          <w:lang w:val="uk-UA"/>
        </w:rPr>
        <w:t xml:space="preserve"> на </w:t>
      </w:r>
      <w:r>
        <w:rPr>
          <w:sz w:val="28"/>
          <w:szCs w:val="28"/>
          <w:lang w:val="uk-UA"/>
        </w:rPr>
        <w:t xml:space="preserve"> </w:t>
      </w:r>
      <w:r w:rsidRPr="005A1E3A">
        <w:rPr>
          <w:sz w:val="28"/>
          <w:szCs w:val="28"/>
          <w:lang w:val="uk-UA"/>
        </w:rPr>
        <w:t xml:space="preserve">здійснення </w:t>
      </w:r>
      <w:r>
        <w:rPr>
          <w:sz w:val="28"/>
          <w:szCs w:val="28"/>
          <w:lang w:val="uk-UA"/>
        </w:rPr>
        <w:t xml:space="preserve"> </w:t>
      </w:r>
      <w:r w:rsidRPr="005A1E3A">
        <w:rPr>
          <w:sz w:val="28"/>
          <w:szCs w:val="28"/>
          <w:lang w:val="uk-UA"/>
        </w:rPr>
        <w:t xml:space="preserve">заходів </w:t>
      </w:r>
      <w:r>
        <w:rPr>
          <w:sz w:val="28"/>
          <w:szCs w:val="28"/>
          <w:lang w:val="uk-UA"/>
        </w:rPr>
        <w:t xml:space="preserve"> </w:t>
      </w:r>
      <w:r w:rsidRPr="005A1E3A">
        <w:rPr>
          <w:sz w:val="28"/>
          <w:szCs w:val="28"/>
          <w:lang w:val="uk-UA"/>
        </w:rPr>
        <w:t xml:space="preserve">Програми та, зокрема, на надання матеріальної допомоги малозабезпеченим громадянам, на придбання санаторно-курортних путівок, та ін., які фінансуються з місцевого бюджету, затверджуються щорічно протягом терміну дії </w:t>
      </w:r>
      <w:r>
        <w:rPr>
          <w:sz w:val="28"/>
          <w:szCs w:val="28"/>
          <w:lang w:val="uk-UA"/>
        </w:rPr>
        <w:t xml:space="preserve"> </w:t>
      </w:r>
      <w:r w:rsidRPr="005A1E3A">
        <w:rPr>
          <w:sz w:val="28"/>
          <w:szCs w:val="28"/>
          <w:lang w:val="uk-UA"/>
        </w:rPr>
        <w:t xml:space="preserve">програми. </w:t>
      </w:r>
    </w:p>
    <w:p w:rsidR="00622D3C" w:rsidRDefault="00622D3C" w:rsidP="000132C8">
      <w:pPr>
        <w:pStyle w:val="Default"/>
        <w:jc w:val="center"/>
        <w:rPr>
          <w:b/>
          <w:bCs/>
          <w:sz w:val="28"/>
          <w:szCs w:val="28"/>
          <w:lang w:val="uk-UA"/>
        </w:rPr>
      </w:pPr>
    </w:p>
    <w:p w:rsidR="00622D3C" w:rsidRDefault="00622D3C" w:rsidP="000132C8">
      <w:pPr>
        <w:pStyle w:val="Default"/>
        <w:jc w:val="center"/>
        <w:rPr>
          <w:sz w:val="28"/>
          <w:szCs w:val="28"/>
        </w:rPr>
      </w:pPr>
      <w:r>
        <w:rPr>
          <w:b/>
          <w:bCs/>
          <w:sz w:val="28"/>
          <w:szCs w:val="28"/>
        </w:rPr>
        <w:t>ОРГАНІЗАЦІЯ ТА КОНТРОЛЬ ЗА ВИКОНАННЯМ ПРОГРАМИ</w:t>
      </w:r>
    </w:p>
    <w:p w:rsidR="00622D3C" w:rsidRDefault="00622D3C" w:rsidP="00B3273E">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Голованівська селищна  рада здійснює   </w:t>
      </w:r>
      <w:r w:rsidRPr="000132C8">
        <w:rPr>
          <w:rFonts w:ascii="Times New Roman" w:hAnsi="Times New Roman"/>
          <w:sz w:val="28"/>
          <w:szCs w:val="28"/>
        </w:rPr>
        <w:t>аналіз стану реалізації</w:t>
      </w:r>
      <w:r>
        <w:rPr>
          <w:rFonts w:ascii="Times New Roman" w:hAnsi="Times New Roman"/>
          <w:sz w:val="28"/>
          <w:szCs w:val="28"/>
          <w:lang w:val="uk-UA"/>
        </w:rPr>
        <w:t xml:space="preserve"> </w:t>
      </w:r>
      <w:r w:rsidRPr="000132C8">
        <w:rPr>
          <w:rFonts w:ascii="Times New Roman" w:hAnsi="Times New Roman"/>
          <w:sz w:val="28"/>
          <w:szCs w:val="28"/>
        </w:rPr>
        <w:t>Програми</w:t>
      </w:r>
      <w:r>
        <w:rPr>
          <w:rFonts w:ascii="Times New Roman" w:hAnsi="Times New Roman"/>
          <w:sz w:val="28"/>
          <w:szCs w:val="28"/>
          <w:lang w:val="uk-UA"/>
        </w:rPr>
        <w:t xml:space="preserve">. </w:t>
      </w:r>
    </w:p>
    <w:p w:rsidR="00622D3C" w:rsidRDefault="00622D3C" w:rsidP="00F64B18">
      <w:pPr>
        <w:spacing w:line="240" w:lineRule="auto"/>
        <w:jc w:val="center"/>
        <w:rPr>
          <w:rFonts w:ascii="Times New Roman" w:hAnsi="Times New Roman"/>
          <w:sz w:val="28"/>
          <w:szCs w:val="28"/>
          <w:lang w:val="uk-UA"/>
        </w:rPr>
      </w:pPr>
      <w:r>
        <w:rPr>
          <w:rFonts w:ascii="Times New Roman" w:hAnsi="Times New Roman"/>
          <w:sz w:val="28"/>
          <w:szCs w:val="28"/>
          <w:lang w:val="uk-UA"/>
        </w:rPr>
        <w:t>__________________________________</w:t>
      </w:r>
    </w:p>
    <w:p w:rsidR="00622D3C" w:rsidRDefault="00622D3C" w:rsidP="000132C8">
      <w:pPr>
        <w:spacing w:line="240" w:lineRule="auto"/>
        <w:rPr>
          <w:rFonts w:ascii="Times New Roman" w:hAnsi="Times New Roman"/>
          <w:sz w:val="28"/>
          <w:szCs w:val="28"/>
          <w:lang w:val="uk-UA"/>
        </w:rPr>
      </w:pPr>
    </w:p>
    <w:p w:rsidR="00622D3C" w:rsidRDefault="00622D3C" w:rsidP="00782B2D">
      <w:pPr>
        <w:rPr>
          <w:sz w:val="28"/>
          <w:szCs w:val="28"/>
          <w:lang w:val="uk-UA"/>
        </w:rPr>
      </w:pPr>
    </w:p>
    <w:p w:rsidR="00622D3C" w:rsidRDefault="00622D3C" w:rsidP="00782B2D">
      <w:pPr>
        <w:rPr>
          <w:sz w:val="28"/>
          <w:szCs w:val="28"/>
          <w:lang w:val="uk-UA"/>
        </w:rPr>
      </w:pPr>
    </w:p>
    <w:p w:rsidR="00622D3C" w:rsidRDefault="00622D3C" w:rsidP="00782B2D">
      <w:pPr>
        <w:rPr>
          <w:sz w:val="28"/>
          <w:szCs w:val="28"/>
          <w:lang w:val="uk-UA"/>
        </w:rPr>
      </w:pPr>
    </w:p>
    <w:p w:rsidR="00622D3C" w:rsidRDefault="00622D3C" w:rsidP="00782B2D">
      <w:pPr>
        <w:rPr>
          <w:sz w:val="28"/>
          <w:szCs w:val="28"/>
          <w:lang w:val="uk-UA"/>
        </w:rPr>
      </w:pPr>
    </w:p>
    <w:p w:rsidR="00622D3C" w:rsidRDefault="00622D3C" w:rsidP="00782B2D">
      <w:pPr>
        <w:rPr>
          <w:sz w:val="28"/>
          <w:szCs w:val="28"/>
          <w:lang w:val="uk-UA"/>
        </w:rPr>
      </w:pPr>
    </w:p>
    <w:p w:rsidR="00622D3C" w:rsidRDefault="00622D3C" w:rsidP="00782B2D">
      <w:pPr>
        <w:rPr>
          <w:sz w:val="28"/>
          <w:szCs w:val="28"/>
          <w:lang w:val="uk-UA"/>
        </w:rPr>
      </w:pPr>
    </w:p>
    <w:p w:rsidR="00622D3C" w:rsidRDefault="00622D3C" w:rsidP="00782B2D">
      <w:pPr>
        <w:rPr>
          <w:sz w:val="28"/>
          <w:szCs w:val="28"/>
          <w:lang w:val="uk-UA"/>
        </w:rPr>
      </w:pPr>
    </w:p>
    <w:p w:rsidR="00622D3C" w:rsidRDefault="00622D3C" w:rsidP="00782B2D">
      <w:pPr>
        <w:rPr>
          <w:sz w:val="28"/>
          <w:szCs w:val="28"/>
          <w:lang w:val="uk-UA"/>
        </w:rPr>
      </w:pPr>
    </w:p>
    <w:p w:rsidR="00622D3C" w:rsidRDefault="00622D3C" w:rsidP="00782B2D">
      <w:pPr>
        <w:rPr>
          <w:sz w:val="28"/>
          <w:szCs w:val="28"/>
          <w:lang w:val="uk-UA"/>
        </w:rPr>
      </w:pPr>
    </w:p>
    <w:p w:rsidR="00622D3C" w:rsidRPr="00DE4DF3" w:rsidRDefault="00622D3C" w:rsidP="00207E85">
      <w:pPr>
        <w:pStyle w:val="Default"/>
        <w:jc w:val="center"/>
        <w:rPr>
          <w:b/>
          <w:bCs/>
          <w:color w:val="FF0000"/>
          <w:sz w:val="28"/>
          <w:szCs w:val="28"/>
          <w:lang w:val="uk-UA"/>
        </w:rPr>
      </w:pPr>
      <w:r w:rsidRPr="00756432">
        <w:rPr>
          <w:b/>
          <w:bCs/>
          <w:sz w:val="28"/>
          <w:szCs w:val="28"/>
          <w:lang w:val="uk-UA"/>
        </w:rPr>
        <w:t xml:space="preserve">Кошторис витрат на виконання Програми соціального захисту малозабезпечених верств населення, </w:t>
      </w:r>
      <w:r>
        <w:rPr>
          <w:b/>
          <w:bCs/>
          <w:sz w:val="28"/>
          <w:szCs w:val="28"/>
          <w:lang w:val="uk-UA"/>
        </w:rPr>
        <w:t>осіб з інвалідністю</w:t>
      </w:r>
      <w:r w:rsidRPr="00756432">
        <w:rPr>
          <w:b/>
          <w:bCs/>
          <w:sz w:val="28"/>
          <w:szCs w:val="28"/>
          <w:lang w:val="uk-UA"/>
        </w:rPr>
        <w:t xml:space="preserve">, ветеранів війни, праці, та громадян, які постраждали внаслідок Чорнобильської катастрофи Голованівської селищної ради на 2021-2025 роки </w:t>
      </w:r>
    </w:p>
    <w:p w:rsidR="00622D3C" w:rsidRPr="00810F03" w:rsidRDefault="00622D3C" w:rsidP="00207E85">
      <w:pPr>
        <w:pStyle w:val="Default"/>
        <w:jc w:val="center"/>
        <w:rPr>
          <w:b/>
          <w:color w:val="auto"/>
          <w:sz w:val="28"/>
          <w:szCs w:val="28"/>
          <w:lang w:val="uk-UA"/>
        </w:rPr>
      </w:pPr>
    </w:p>
    <w:p w:rsidR="00622D3C" w:rsidRPr="00810F03" w:rsidRDefault="00622D3C" w:rsidP="00D07382">
      <w:pPr>
        <w:pStyle w:val="Default"/>
        <w:jc w:val="both"/>
        <w:rPr>
          <w:color w:val="auto"/>
          <w:sz w:val="28"/>
          <w:szCs w:val="28"/>
          <w:lang w:val="uk-UA"/>
        </w:rPr>
      </w:pPr>
      <w:r w:rsidRPr="00810F03">
        <w:rPr>
          <w:color w:val="auto"/>
          <w:sz w:val="28"/>
          <w:szCs w:val="28"/>
          <w:lang w:val="uk-UA"/>
        </w:rPr>
        <w:t xml:space="preserve">1. Стипендії інвалідам війни та учасникам бойових дій, яким виповнилось 90 років і більше в розмірі 300 грн. кожному та особам, яким виповнилось 100 та більше років, в сумі 300 грн. кожному на суму – 7200 грн., поштові витрати – 166 грн. </w:t>
      </w:r>
    </w:p>
    <w:p w:rsidR="00622D3C" w:rsidRPr="00810F03" w:rsidRDefault="00622D3C" w:rsidP="00D07382">
      <w:pPr>
        <w:pStyle w:val="Default"/>
        <w:jc w:val="both"/>
        <w:rPr>
          <w:color w:val="auto"/>
          <w:sz w:val="28"/>
          <w:szCs w:val="28"/>
          <w:lang w:val="uk-UA"/>
        </w:rPr>
      </w:pPr>
      <w:r w:rsidRPr="00810F03">
        <w:rPr>
          <w:color w:val="auto"/>
          <w:sz w:val="28"/>
          <w:szCs w:val="28"/>
          <w:lang w:val="uk-UA"/>
        </w:rPr>
        <w:t xml:space="preserve">2. Компенсація фізичним особам – 30000 грн., на поштові витрати – 184 грн. </w:t>
      </w:r>
    </w:p>
    <w:p w:rsidR="00622D3C" w:rsidRPr="00810F03" w:rsidRDefault="00622D3C" w:rsidP="00D07382">
      <w:pPr>
        <w:pStyle w:val="Default"/>
        <w:jc w:val="both"/>
        <w:rPr>
          <w:color w:val="auto"/>
          <w:sz w:val="28"/>
          <w:szCs w:val="28"/>
          <w:lang w:val="uk-UA"/>
        </w:rPr>
      </w:pPr>
      <w:r w:rsidRPr="00810F03">
        <w:rPr>
          <w:color w:val="auto"/>
          <w:sz w:val="28"/>
          <w:szCs w:val="28"/>
          <w:lang w:val="uk-UA"/>
        </w:rPr>
        <w:t xml:space="preserve">3. До відзначення дня Чорнобильської катастрофи 16000 грн., в тому числі 12000 грн. на матеріальну допомогу, і на поштові витрати - 280 грн., та 4000 грн. на подарунки дітям - чорнобильцям. </w:t>
      </w:r>
    </w:p>
    <w:p w:rsidR="00622D3C" w:rsidRPr="00810F03" w:rsidRDefault="00622D3C" w:rsidP="00D07382">
      <w:pPr>
        <w:pStyle w:val="Default"/>
        <w:jc w:val="both"/>
        <w:rPr>
          <w:color w:val="auto"/>
          <w:sz w:val="28"/>
          <w:szCs w:val="28"/>
          <w:lang w:val="uk-UA"/>
        </w:rPr>
      </w:pPr>
      <w:r w:rsidRPr="00810F03">
        <w:rPr>
          <w:color w:val="auto"/>
          <w:sz w:val="28"/>
          <w:szCs w:val="28"/>
          <w:lang w:val="uk-UA"/>
        </w:rPr>
        <w:t xml:space="preserve">4. До Дня ветерана </w:t>
      </w:r>
      <w:r w:rsidRPr="00810F03">
        <w:rPr>
          <w:color w:val="auto"/>
          <w:sz w:val="28"/>
          <w:szCs w:val="28"/>
        </w:rPr>
        <w:t>4</w:t>
      </w:r>
      <w:r w:rsidRPr="00810F03">
        <w:rPr>
          <w:color w:val="auto"/>
          <w:sz w:val="28"/>
          <w:szCs w:val="28"/>
          <w:lang w:val="uk-UA"/>
        </w:rPr>
        <w:t xml:space="preserve">0000 грн., з них </w:t>
      </w:r>
      <w:r w:rsidRPr="00810F03">
        <w:rPr>
          <w:color w:val="auto"/>
          <w:sz w:val="28"/>
          <w:szCs w:val="28"/>
        </w:rPr>
        <w:t>4</w:t>
      </w:r>
      <w:r w:rsidRPr="00810F03">
        <w:rPr>
          <w:color w:val="auto"/>
          <w:sz w:val="28"/>
          <w:szCs w:val="28"/>
          <w:lang w:val="uk-UA"/>
        </w:rPr>
        <w:t xml:space="preserve">0000 грн. на придбання санаторно – курортних путівок. </w:t>
      </w:r>
    </w:p>
    <w:p w:rsidR="00622D3C" w:rsidRPr="00810F03" w:rsidRDefault="00622D3C" w:rsidP="00D07382">
      <w:pPr>
        <w:pStyle w:val="Default"/>
        <w:jc w:val="both"/>
        <w:rPr>
          <w:color w:val="auto"/>
          <w:sz w:val="28"/>
          <w:szCs w:val="28"/>
          <w:lang w:val="uk-UA"/>
        </w:rPr>
      </w:pPr>
      <w:r w:rsidRPr="00810F03">
        <w:rPr>
          <w:color w:val="auto"/>
          <w:sz w:val="28"/>
          <w:szCs w:val="28"/>
          <w:lang w:val="uk-UA"/>
        </w:rPr>
        <w:t xml:space="preserve">5.До Міжнародного дня інвалідів для придбання санаторно-курортних путівок – </w:t>
      </w:r>
      <w:r w:rsidRPr="00810F03">
        <w:rPr>
          <w:color w:val="auto"/>
          <w:sz w:val="28"/>
          <w:szCs w:val="28"/>
        </w:rPr>
        <w:t>4</w:t>
      </w:r>
      <w:r w:rsidRPr="00810F03">
        <w:rPr>
          <w:color w:val="auto"/>
          <w:sz w:val="28"/>
          <w:szCs w:val="28"/>
          <w:lang w:val="uk-UA"/>
        </w:rPr>
        <w:t xml:space="preserve">0000 грн. </w:t>
      </w:r>
    </w:p>
    <w:p w:rsidR="00622D3C" w:rsidRPr="00810F03" w:rsidRDefault="00622D3C" w:rsidP="00D07382">
      <w:pPr>
        <w:pStyle w:val="Default"/>
        <w:jc w:val="both"/>
        <w:rPr>
          <w:color w:val="auto"/>
          <w:sz w:val="28"/>
          <w:szCs w:val="28"/>
          <w:lang w:val="uk-UA"/>
        </w:rPr>
      </w:pPr>
      <w:r w:rsidRPr="00810F03">
        <w:rPr>
          <w:color w:val="auto"/>
          <w:sz w:val="28"/>
          <w:szCs w:val="28"/>
          <w:lang w:val="uk-UA"/>
        </w:rPr>
        <w:t xml:space="preserve">6. Новорічні подарунки дітям, постраждалим внаслідок аварії на ЧАЕС – 4000 грн. та на матеріальну допомогу вдовам ЧАЕС </w:t>
      </w:r>
      <w:r>
        <w:rPr>
          <w:color w:val="auto"/>
          <w:sz w:val="28"/>
          <w:szCs w:val="28"/>
          <w:lang w:val="uk-UA"/>
        </w:rPr>
        <w:t xml:space="preserve">на суму </w:t>
      </w:r>
      <w:r w:rsidRPr="00810F03">
        <w:rPr>
          <w:color w:val="auto"/>
          <w:sz w:val="28"/>
          <w:szCs w:val="28"/>
          <w:lang w:val="uk-UA"/>
        </w:rPr>
        <w:t>7500 грн., і на поштові витрати –180 грн.</w:t>
      </w:r>
    </w:p>
    <w:p w:rsidR="00622D3C" w:rsidRPr="00810F03" w:rsidRDefault="00622D3C" w:rsidP="00D07382">
      <w:pPr>
        <w:pStyle w:val="Default"/>
        <w:jc w:val="both"/>
        <w:rPr>
          <w:color w:val="auto"/>
          <w:sz w:val="28"/>
          <w:szCs w:val="28"/>
          <w:lang w:val="uk-UA"/>
        </w:rPr>
      </w:pPr>
      <w:r w:rsidRPr="00810F03">
        <w:rPr>
          <w:color w:val="auto"/>
          <w:sz w:val="28"/>
          <w:szCs w:val="28"/>
          <w:lang w:val="uk-UA"/>
        </w:rPr>
        <w:t xml:space="preserve">7. Надання матеріальної допомоги малозабезпеченим верствам населення - </w:t>
      </w:r>
      <w:r w:rsidRPr="00810F03">
        <w:rPr>
          <w:color w:val="auto"/>
          <w:sz w:val="28"/>
          <w:szCs w:val="28"/>
        </w:rPr>
        <w:t>80</w:t>
      </w:r>
      <w:r w:rsidRPr="00810F03">
        <w:rPr>
          <w:color w:val="auto"/>
          <w:sz w:val="28"/>
          <w:szCs w:val="28"/>
          <w:lang w:val="uk-UA"/>
        </w:rPr>
        <w:t xml:space="preserve">000 грн., та на поштові витрати – </w:t>
      </w:r>
      <w:r w:rsidRPr="00810F03">
        <w:rPr>
          <w:color w:val="auto"/>
          <w:sz w:val="28"/>
          <w:szCs w:val="28"/>
        </w:rPr>
        <w:t>1840</w:t>
      </w:r>
      <w:r w:rsidRPr="00810F03">
        <w:rPr>
          <w:color w:val="auto"/>
          <w:sz w:val="28"/>
          <w:szCs w:val="28"/>
          <w:lang w:val="uk-UA"/>
        </w:rPr>
        <w:t xml:space="preserve"> грн. </w:t>
      </w:r>
    </w:p>
    <w:p w:rsidR="00622D3C" w:rsidRPr="00810F03" w:rsidRDefault="00622D3C" w:rsidP="00D07382">
      <w:pPr>
        <w:pStyle w:val="Default"/>
        <w:jc w:val="both"/>
        <w:rPr>
          <w:color w:val="auto"/>
          <w:sz w:val="28"/>
          <w:szCs w:val="28"/>
          <w:lang w:val="uk-UA"/>
        </w:rPr>
      </w:pPr>
      <w:r w:rsidRPr="00810F03">
        <w:rPr>
          <w:color w:val="auto"/>
          <w:sz w:val="28"/>
          <w:szCs w:val="28"/>
          <w:lang w:val="uk-UA"/>
        </w:rPr>
        <w:t>8. Матеріальна допомога матерям та вдовам воїнів-інтернаціоналістів – 3000 грн.та на поштові витрати – 70 грн.</w:t>
      </w:r>
    </w:p>
    <w:p w:rsidR="00622D3C" w:rsidRPr="00810F03" w:rsidRDefault="00622D3C" w:rsidP="00D07382">
      <w:pPr>
        <w:pStyle w:val="Default"/>
        <w:jc w:val="both"/>
        <w:rPr>
          <w:color w:val="auto"/>
          <w:sz w:val="28"/>
          <w:szCs w:val="28"/>
          <w:lang w:val="uk-UA"/>
        </w:rPr>
      </w:pPr>
      <w:r w:rsidRPr="00810F03">
        <w:rPr>
          <w:color w:val="auto"/>
          <w:sz w:val="28"/>
          <w:szCs w:val="28"/>
          <w:lang w:val="uk-UA"/>
        </w:rPr>
        <w:t xml:space="preserve">9. Щомісячні стипендії інвалідам по зору 1 групи в розмірі 300 грн. кожному на суму 32400 грн., з них на поштові витрати – 750 грн. </w:t>
      </w:r>
    </w:p>
    <w:p w:rsidR="00622D3C" w:rsidRPr="00810F03" w:rsidRDefault="00622D3C" w:rsidP="00874285">
      <w:pPr>
        <w:spacing w:after="0" w:line="240" w:lineRule="auto"/>
        <w:jc w:val="both"/>
        <w:rPr>
          <w:rFonts w:ascii="Times New Roman" w:hAnsi="Times New Roman"/>
          <w:sz w:val="28"/>
          <w:szCs w:val="28"/>
          <w:lang w:val="uk-UA"/>
        </w:rPr>
      </w:pPr>
      <w:r w:rsidRPr="00810F03">
        <w:rPr>
          <w:rFonts w:ascii="Times New Roman" w:hAnsi="Times New Roman"/>
          <w:sz w:val="28"/>
          <w:szCs w:val="28"/>
          <w:lang w:val="uk-UA"/>
        </w:rPr>
        <w:t>10. Придбання санаторно-курортних путівок для воїнів-інтернаціоналістів– 45000 грн.</w:t>
      </w:r>
    </w:p>
    <w:p w:rsidR="00622D3C" w:rsidRPr="00810F03" w:rsidRDefault="00622D3C" w:rsidP="00874285">
      <w:pPr>
        <w:spacing w:after="0" w:line="240" w:lineRule="auto"/>
        <w:jc w:val="both"/>
        <w:rPr>
          <w:rFonts w:ascii="Times New Roman" w:hAnsi="Times New Roman"/>
          <w:sz w:val="28"/>
          <w:szCs w:val="28"/>
          <w:lang w:val="uk-UA"/>
        </w:rPr>
      </w:pPr>
      <w:r>
        <w:rPr>
          <w:rFonts w:ascii="Times New Roman" w:hAnsi="Times New Roman"/>
          <w:sz w:val="28"/>
          <w:szCs w:val="28"/>
          <w:lang w:val="uk-UA"/>
        </w:rPr>
        <w:t>11.Відшкодування абонен</w:t>
      </w:r>
      <w:r w:rsidRPr="00810F03">
        <w:rPr>
          <w:rFonts w:ascii="Times New Roman" w:hAnsi="Times New Roman"/>
          <w:sz w:val="28"/>
          <w:szCs w:val="28"/>
          <w:lang w:val="uk-UA"/>
        </w:rPr>
        <w:t>тної плати за користування телефоном пільгових категорій населення – 20000 грн.</w:t>
      </w:r>
    </w:p>
    <w:p w:rsidR="00622D3C" w:rsidRPr="00810F03" w:rsidRDefault="00622D3C" w:rsidP="00FC2F2A">
      <w:pPr>
        <w:spacing w:after="0" w:line="240" w:lineRule="auto"/>
        <w:jc w:val="both"/>
        <w:rPr>
          <w:rFonts w:ascii="Times New Roman" w:hAnsi="Times New Roman"/>
          <w:sz w:val="28"/>
          <w:szCs w:val="28"/>
          <w:lang w:val="uk-UA"/>
        </w:rPr>
      </w:pPr>
      <w:r w:rsidRPr="00810F03">
        <w:rPr>
          <w:rFonts w:ascii="Times New Roman" w:hAnsi="Times New Roman"/>
          <w:sz w:val="28"/>
          <w:szCs w:val="28"/>
          <w:lang w:val="uk-UA"/>
        </w:rPr>
        <w:t>12. Придбання санаторно-курортних путівок для постраждалих ліквідації аварії на ЧАЕС – 30000 грн.</w:t>
      </w:r>
    </w:p>
    <w:p w:rsidR="00622D3C" w:rsidRPr="00810F03" w:rsidRDefault="00622D3C" w:rsidP="00782B2D">
      <w:pPr>
        <w:rPr>
          <w:sz w:val="28"/>
          <w:szCs w:val="28"/>
          <w:lang w:val="uk-UA"/>
        </w:rPr>
      </w:pPr>
    </w:p>
    <w:p w:rsidR="00622D3C" w:rsidRPr="00810F03" w:rsidRDefault="00622D3C" w:rsidP="00782B2D">
      <w:pPr>
        <w:rPr>
          <w:sz w:val="28"/>
          <w:szCs w:val="28"/>
          <w:lang w:val="uk-UA"/>
        </w:rPr>
      </w:pPr>
    </w:p>
    <w:p w:rsidR="00622D3C" w:rsidRPr="00810F03" w:rsidRDefault="00622D3C" w:rsidP="00782B2D">
      <w:pPr>
        <w:rPr>
          <w:sz w:val="28"/>
          <w:szCs w:val="28"/>
          <w:lang w:val="uk-UA"/>
        </w:rPr>
      </w:pPr>
    </w:p>
    <w:p w:rsidR="00622D3C" w:rsidRPr="00810F03" w:rsidRDefault="00622D3C" w:rsidP="00782B2D">
      <w:pPr>
        <w:rPr>
          <w:sz w:val="28"/>
          <w:szCs w:val="28"/>
          <w:lang w:val="uk-UA"/>
        </w:rPr>
      </w:pPr>
    </w:p>
    <w:p w:rsidR="00622D3C" w:rsidRPr="00810F03" w:rsidRDefault="00622D3C" w:rsidP="00782B2D">
      <w:pPr>
        <w:rPr>
          <w:sz w:val="28"/>
          <w:szCs w:val="28"/>
          <w:lang w:val="uk-UA"/>
        </w:rPr>
      </w:pPr>
    </w:p>
    <w:p w:rsidR="00622D3C" w:rsidRPr="00810F03" w:rsidRDefault="00622D3C" w:rsidP="00782B2D">
      <w:pPr>
        <w:rPr>
          <w:sz w:val="28"/>
          <w:szCs w:val="28"/>
          <w:lang w:val="uk-UA"/>
        </w:rPr>
      </w:pPr>
    </w:p>
    <w:p w:rsidR="00622D3C" w:rsidRPr="00810F03" w:rsidRDefault="00622D3C" w:rsidP="00782B2D">
      <w:pPr>
        <w:rPr>
          <w:sz w:val="28"/>
          <w:szCs w:val="28"/>
          <w:lang w:val="uk-UA"/>
        </w:rPr>
      </w:pPr>
    </w:p>
    <w:p w:rsidR="00622D3C" w:rsidRPr="00810F03" w:rsidRDefault="00622D3C" w:rsidP="00485CEC">
      <w:pPr>
        <w:spacing w:after="0" w:line="240" w:lineRule="auto"/>
        <w:jc w:val="center"/>
        <w:rPr>
          <w:rFonts w:ascii="Times New Roman" w:hAnsi="Times New Roman"/>
          <w:b/>
          <w:sz w:val="28"/>
          <w:szCs w:val="28"/>
          <w:lang w:val="uk-UA"/>
        </w:rPr>
      </w:pPr>
      <w:r w:rsidRPr="00810F03">
        <w:rPr>
          <w:rFonts w:ascii="Times New Roman" w:hAnsi="Times New Roman"/>
          <w:b/>
          <w:sz w:val="28"/>
          <w:szCs w:val="28"/>
          <w:lang w:val="uk-UA"/>
        </w:rPr>
        <w:t>ПАСПОРТ ПРОГРАМИ</w:t>
      </w:r>
    </w:p>
    <w:p w:rsidR="00622D3C" w:rsidRPr="00810F03" w:rsidRDefault="00622D3C" w:rsidP="00485CEC">
      <w:pPr>
        <w:pStyle w:val="Default"/>
        <w:jc w:val="center"/>
        <w:rPr>
          <w:color w:val="auto"/>
          <w:sz w:val="28"/>
          <w:szCs w:val="28"/>
          <w:lang w:val="uk-UA"/>
        </w:rPr>
      </w:pPr>
      <w:r w:rsidRPr="00810F03">
        <w:rPr>
          <w:b/>
          <w:bCs/>
          <w:color w:val="auto"/>
          <w:sz w:val="28"/>
          <w:szCs w:val="28"/>
          <w:lang w:val="uk-UA"/>
        </w:rPr>
        <w:t>соціального захисту малозабезпечених верств населення, осіб з інвалідністю, ветеранів війни, праці, та громадян, які постраждали внаслідок Чорнобильської катастрофи Голованівської</w:t>
      </w:r>
      <w:r>
        <w:rPr>
          <w:b/>
          <w:bCs/>
          <w:color w:val="auto"/>
          <w:sz w:val="28"/>
          <w:szCs w:val="28"/>
          <w:lang w:val="uk-UA"/>
        </w:rPr>
        <w:t xml:space="preserve"> </w:t>
      </w:r>
      <w:r w:rsidRPr="00810F03">
        <w:rPr>
          <w:b/>
          <w:bCs/>
          <w:color w:val="auto"/>
          <w:sz w:val="28"/>
          <w:szCs w:val="28"/>
          <w:lang w:val="uk-UA"/>
        </w:rPr>
        <w:t>селищної</w:t>
      </w:r>
      <w:r>
        <w:rPr>
          <w:b/>
          <w:bCs/>
          <w:color w:val="auto"/>
          <w:sz w:val="28"/>
          <w:szCs w:val="28"/>
          <w:lang w:val="uk-UA"/>
        </w:rPr>
        <w:t xml:space="preserve"> </w:t>
      </w:r>
      <w:r w:rsidRPr="00810F03">
        <w:rPr>
          <w:b/>
          <w:bCs/>
          <w:color w:val="auto"/>
          <w:sz w:val="28"/>
          <w:szCs w:val="28"/>
          <w:lang w:val="uk-UA"/>
        </w:rPr>
        <w:t xml:space="preserve"> ради </w:t>
      </w:r>
    </w:p>
    <w:p w:rsidR="00622D3C" w:rsidRPr="00810F03" w:rsidRDefault="00622D3C" w:rsidP="00485CEC">
      <w:pPr>
        <w:pStyle w:val="Default"/>
        <w:jc w:val="center"/>
        <w:rPr>
          <w:b/>
          <w:bCs/>
          <w:color w:val="auto"/>
          <w:sz w:val="28"/>
          <w:szCs w:val="28"/>
          <w:lang w:val="uk-UA"/>
        </w:rPr>
      </w:pPr>
      <w:r w:rsidRPr="00810F03">
        <w:rPr>
          <w:b/>
          <w:bCs/>
          <w:color w:val="auto"/>
          <w:sz w:val="28"/>
          <w:szCs w:val="28"/>
        </w:rPr>
        <w:t>на 20</w:t>
      </w:r>
      <w:r w:rsidRPr="00810F03">
        <w:rPr>
          <w:b/>
          <w:bCs/>
          <w:color w:val="auto"/>
          <w:sz w:val="28"/>
          <w:szCs w:val="28"/>
          <w:lang w:val="uk-UA"/>
        </w:rPr>
        <w:t>21</w:t>
      </w:r>
      <w:r w:rsidRPr="00810F03">
        <w:rPr>
          <w:b/>
          <w:bCs/>
          <w:color w:val="auto"/>
          <w:sz w:val="28"/>
          <w:szCs w:val="28"/>
        </w:rPr>
        <w:t>-202</w:t>
      </w:r>
      <w:r w:rsidRPr="00810F03">
        <w:rPr>
          <w:b/>
          <w:bCs/>
          <w:color w:val="auto"/>
          <w:sz w:val="28"/>
          <w:szCs w:val="28"/>
          <w:lang w:val="uk-UA"/>
        </w:rPr>
        <w:t>5</w:t>
      </w:r>
      <w:r w:rsidRPr="00810F03">
        <w:rPr>
          <w:b/>
          <w:bCs/>
          <w:color w:val="auto"/>
          <w:sz w:val="28"/>
          <w:szCs w:val="28"/>
        </w:rPr>
        <w:t xml:space="preserve"> роки</w:t>
      </w:r>
    </w:p>
    <w:p w:rsidR="00622D3C" w:rsidRPr="00810F03" w:rsidRDefault="00622D3C" w:rsidP="00485CEC">
      <w:pPr>
        <w:pStyle w:val="Default"/>
        <w:rPr>
          <w:color w:val="auto"/>
          <w:sz w:val="28"/>
          <w:szCs w:val="28"/>
          <w:lang w:val="uk-UA"/>
        </w:rPr>
      </w:pP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641"/>
        <w:gridCol w:w="6545"/>
      </w:tblGrid>
      <w:tr w:rsidR="00622D3C" w:rsidRPr="00A113B2" w:rsidTr="00972ACB">
        <w:tc>
          <w:tcPr>
            <w:tcW w:w="617" w:type="dxa"/>
          </w:tcPr>
          <w:p w:rsidR="00622D3C" w:rsidRPr="00A113B2" w:rsidRDefault="00622D3C" w:rsidP="00972ACB">
            <w:pPr>
              <w:spacing w:after="0" w:line="240" w:lineRule="auto"/>
              <w:jc w:val="center"/>
              <w:rPr>
                <w:rFonts w:ascii="Times New Roman" w:hAnsi="Times New Roman"/>
                <w:sz w:val="28"/>
                <w:szCs w:val="28"/>
              </w:rPr>
            </w:pPr>
            <w:r w:rsidRPr="00A113B2">
              <w:rPr>
                <w:rFonts w:ascii="Times New Roman" w:hAnsi="Times New Roman"/>
                <w:sz w:val="28"/>
                <w:szCs w:val="28"/>
              </w:rPr>
              <w:t>1.</w:t>
            </w:r>
          </w:p>
        </w:tc>
        <w:tc>
          <w:tcPr>
            <w:tcW w:w="2641" w:type="dxa"/>
          </w:tcPr>
          <w:p w:rsidR="00622D3C" w:rsidRPr="00A113B2" w:rsidRDefault="00622D3C" w:rsidP="00972ACB">
            <w:pPr>
              <w:spacing w:after="0" w:line="240" w:lineRule="auto"/>
              <w:rPr>
                <w:rFonts w:ascii="Times New Roman" w:hAnsi="Times New Roman"/>
                <w:b/>
                <w:sz w:val="28"/>
                <w:szCs w:val="28"/>
              </w:rPr>
            </w:pPr>
            <w:r w:rsidRPr="00A113B2">
              <w:rPr>
                <w:rFonts w:ascii="Times New Roman" w:hAnsi="Times New Roman"/>
                <w:sz w:val="28"/>
                <w:szCs w:val="28"/>
              </w:rPr>
              <w:t>Програма</w:t>
            </w:r>
            <w:r w:rsidRPr="00A113B2">
              <w:rPr>
                <w:rFonts w:ascii="Times New Roman" w:hAnsi="Times New Roman"/>
                <w:sz w:val="28"/>
                <w:szCs w:val="28"/>
                <w:lang w:val="uk-UA"/>
              </w:rPr>
              <w:t xml:space="preserve">   </w:t>
            </w:r>
            <w:r w:rsidRPr="00A113B2">
              <w:rPr>
                <w:rFonts w:ascii="Times New Roman" w:hAnsi="Times New Roman"/>
                <w:sz w:val="28"/>
                <w:szCs w:val="28"/>
              </w:rPr>
              <w:t>затверджена</w:t>
            </w:r>
          </w:p>
        </w:tc>
        <w:tc>
          <w:tcPr>
            <w:tcW w:w="6545" w:type="dxa"/>
          </w:tcPr>
          <w:p w:rsidR="00622D3C" w:rsidRPr="00E93CC6" w:rsidRDefault="00622D3C" w:rsidP="00972ACB">
            <w:pPr>
              <w:spacing w:after="0" w:line="240" w:lineRule="auto"/>
              <w:rPr>
                <w:rFonts w:ascii="Times New Roman" w:hAnsi="Times New Roman"/>
                <w:b/>
                <w:sz w:val="28"/>
                <w:szCs w:val="28"/>
                <w:lang w:val="uk-UA"/>
              </w:rPr>
            </w:pPr>
            <w:r w:rsidRPr="00A113B2">
              <w:rPr>
                <w:rFonts w:ascii="Times New Roman" w:hAnsi="Times New Roman"/>
                <w:sz w:val="28"/>
                <w:szCs w:val="28"/>
              </w:rPr>
              <w:t>Рішенням</w:t>
            </w:r>
            <w:r w:rsidRPr="00A113B2">
              <w:rPr>
                <w:rFonts w:ascii="Times New Roman" w:hAnsi="Times New Roman"/>
                <w:sz w:val="28"/>
                <w:szCs w:val="28"/>
                <w:lang w:val="uk-UA"/>
              </w:rPr>
              <w:t xml:space="preserve">   </w:t>
            </w:r>
            <w:r w:rsidRPr="00A113B2">
              <w:rPr>
                <w:rFonts w:ascii="Times New Roman" w:hAnsi="Times New Roman"/>
                <w:sz w:val="28"/>
                <w:szCs w:val="28"/>
              </w:rPr>
              <w:t>Голованівської</w:t>
            </w:r>
            <w:r w:rsidRPr="00A113B2">
              <w:rPr>
                <w:rFonts w:ascii="Times New Roman" w:hAnsi="Times New Roman"/>
                <w:sz w:val="28"/>
                <w:szCs w:val="28"/>
                <w:lang w:val="uk-UA"/>
              </w:rPr>
              <w:t xml:space="preserve">  </w:t>
            </w:r>
            <w:r w:rsidRPr="00A113B2">
              <w:rPr>
                <w:rFonts w:ascii="Times New Roman" w:hAnsi="Times New Roman"/>
                <w:sz w:val="28"/>
                <w:szCs w:val="28"/>
              </w:rPr>
              <w:t>селищної</w:t>
            </w:r>
            <w:r w:rsidRPr="00A113B2">
              <w:rPr>
                <w:rFonts w:ascii="Times New Roman" w:hAnsi="Times New Roman"/>
                <w:sz w:val="28"/>
                <w:szCs w:val="28"/>
                <w:lang w:val="uk-UA"/>
              </w:rPr>
              <w:t xml:space="preserve"> </w:t>
            </w:r>
            <w:r w:rsidRPr="00A113B2">
              <w:rPr>
                <w:rFonts w:ascii="Times New Roman" w:hAnsi="Times New Roman"/>
                <w:sz w:val="28"/>
                <w:szCs w:val="28"/>
              </w:rPr>
              <w:t>ради</w:t>
            </w:r>
            <w:r w:rsidRPr="00A113B2">
              <w:rPr>
                <w:rFonts w:ascii="Times New Roman" w:hAnsi="Times New Roman"/>
                <w:sz w:val="28"/>
                <w:szCs w:val="28"/>
                <w:lang w:val="uk-UA"/>
              </w:rPr>
              <w:t xml:space="preserve">  </w:t>
            </w:r>
            <w:r>
              <w:rPr>
                <w:rFonts w:ascii="Times New Roman" w:hAnsi="Times New Roman"/>
                <w:sz w:val="28"/>
                <w:szCs w:val="28"/>
              </w:rPr>
              <w:t xml:space="preserve">від </w:t>
            </w:r>
            <w:r>
              <w:rPr>
                <w:rFonts w:ascii="Times New Roman" w:hAnsi="Times New Roman"/>
                <w:sz w:val="28"/>
                <w:szCs w:val="28"/>
                <w:lang w:val="uk-UA"/>
              </w:rPr>
              <w:t xml:space="preserve">12березня </w:t>
            </w:r>
            <w:r w:rsidRPr="00A113B2">
              <w:rPr>
                <w:rFonts w:ascii="Times New Roman" w:hAnsi="Times New Roman"/>
                <w:sz w:val="28"/>
                <w:szCs w:val="28"/>
              </w:rPr>
              <w:t>2021  року №</w:t>
            </w:r>
            <w:r>
              <w:rPr>
                <w:rFonts w:ascii="Times New Roman" w:hAnsi="Times New Roman"/>
                <w:sz w:val="28"/>
                <w:szCs w:val="28"/>
                <w:lang w:val="uk-UA"/>
              </w:rPr>
              <w:t>97</w:t>
            </w:r>
          </w:p>
        </w:tc>
      </w:tr>
      <w:tr w:rsidR="00622D3C" w:rsidRPr="00A113B2" w:rsidTr="00972ACB">
        <w:tc>
          <w:tcPr>
            <w:tcW w:w="617" w:type="dxa"/>
          </w:tcPr>
          <w:p w:rsidR="00622D3C" w:rsidRPr="00A113B2" w:rsidRDefault="00622D3C" w:rsidP="00972ACB">
            <w:pPr>
              <w:spacing w:after="0" w:line="240" w:lineRule="auto"/>
              <w:jc w:val="center"/>
              <w:rPr>
                <w:rFonts w:ascii="Times New Roman" w:hAnsi="Times New Roman"/>
                <w:sz w:val="28"/>
                <w:szCs w:val="28"/>
              </w:rPr>
            </w:pPr>
            <w:r w:rsidRPr="00A113B2">
              <w:rPr>
                <w:rFonts w:ascii="Times New Roman" w:hAnsi="Times New Roman"/>
                <w:sz w:val="28"/>
                <w:szCs w:val="28"/>
              </w:rPr>
              <w:t>2.</w:t>
            </w:r>
          </w:p>
        </w:tc>
        <w:tc>
          <w:tcPr>
            <w:tcW w:w="2641" w:type="dxa"/>
          </w:tcPr>
          <w:p w:rsidR="00622D3C" w:rsidRPr="00A113B2" w:rsidRDefault="00622D3C" w:rsidP="00972ACB">
            <w:pPr>
              <w:spacing w:after="0" w:line="240" w:lineRule="auto"/>
              <w:rPr>
                <w:rFonts w:ascii="Times New Roman" w:hAnsi="Times New Roman"/>
                <w:b/>
                <w:sz w:val="28"/>
                <w:szCs w:val="28"/>
              </w:rPr>
            </w:pPr>
            <w:r w:rsidRPr="00A113B2">
              <w:rPr>
                <w:rFonts w:ascii="Times New Roman" w:hAnsi="Times New Roman"/>
                <w:sz w:val="28"/>
                <w:szCs w:val="28"/>
              </w:rPr>
              <w:t>Ініціатор</w:t>
            </w:r>
            <w:r w:rsidRPr="00A113B2">
              <w:rPr>
                <w:rFonts w:ascii="Times New Roman" w:hAnsi="Times New Roman"/>
                <w:sz w:val="28"/>
                <w:szCs w:val="28"/>
                <w:lang w:val="uk-UA"/>
              </w:rPr>
              <w:t xml:space="preserve">  </w:t>
            </w:r>
            <w:r w:rsidRPr="00A113B2">
              <w:rPr>
                <w:rFonts w:ascii="Times New Roman" w:hAnsi="Times New Roman"/>
                <w:sz w:val="28"/>
                <w:szCs w:val="28"/>
              </w:rPr>
              <w:t>розроблення</w:t>
            </w:r>
            <w:r w:rsidRPr="00A113B2">
              <w:rPr>
                <w:rFonts w:ascii="Times New Roman" w:hAnsi="Times New Roman"/>
                <w:sz w:val="28"/>
                <w:szCs w:val="28"/>
                <w:lang w:val="uk-UA"/>
              </w:rPr>
              <w:t xml:space="preserve"> </w:t>
            </w:r>
            <w:r w:rsidRPr="00A113B2">
              <w:rPr>
                <w:rFonts w:ascii="Times New Roman" w:hAnsi="Times New Roman"/>
                <w:sz w:val="28"/>
                <w:szCs w:val="28"/>
              </w:rPr>
              <w:t>програми</w:t>
            </w:r>
          </w:p>
        </w:tc>
        <w:tc>
          <w:tcPr>
            <w:tcW w:w="6545" w:type="dxa"/>
          </w:tcPr>
          <w:p w:rsidR="00622D3C" w:rsidRPr="00A113B2" w:rsidRDefault="00622D3C" w:rsidP="00972ACB">
            <w:pPr>
              <w:spacing w:after="0" w:line="240" w:lineRule="auto"/>
              <w:rPr>
                <w:rFonts w:ascii="Times New Roman" w:hAnsi="Times New Roman"/>
                <w:b/>
                <w:sz w:val="28"/>
                <w:szCs w:val="28"/>
              </w:rPr>
            </w:pPr>
            <w:r w:rsidRPr="00A113B2">
              <w:rPr>
                <w:rFonts w:ascii="Times New Roman" w:hAnsi="Times New Roman"/>
                <w:sz w:val="28"/>
                <w:szCs w:val="28"/>
              </w:rPr>
              <w:t>Голованівська</w:t>
            </w:r>
            <w:r w:rsidRPr="00A113B2">
              <w:rPr>
                <w:rFonts w:ascii="Times New Roman" w:hAnsi="Times New Roman"/>
                <w:sz w:val="28"/>
                <w:szCs w:val="28"/>
                <w:lang w:val="uk-UA"/>
              </w:rPr>
              <w:t xml:space="preserve">  </w:t>
            </w:r>
            <w:r w:rsidRPr="00A113B2">
              <w:rPr>
                <w:rFonts w:ascii="Times New Roman" w:hAnsi="Times New Roman"/>
                <w:sz w:val="28"/>
                <w:szCs w:val="28"/>
              </w:rPr>
              <w:t>селищна рада</w:t>
            </w:r>
          </w:p>
        </w:tc>
      </w:tr>
      <w:tr w:rsidR="00622D3C" w:rsidRPr="00A113B2" w:rsidTr="00972ACB">
        <w:tc>
          <w:tcPr>
            <w:tcW w:w="617" w:type="dxa"/>
          </w:tcPr>
          <w:p w:rsidR="00622D3C" w:rsidRPr="00A113B2" w:rsidRDefault="00622D3C" w:rsidP="00972ACB">
            <w:pPr>
              <w:spacing w:after="0" w:line="240" w:lineRule="auto"/>
              <w:jc w:val="center"/>
              <w:rPr>
                <w:rFonts w:ascii="Times New Roman" w:hAnsi="Times New Roman"/>
                <w:sz w:val="28"/>
                <w:szCs w:val="28"/>
              </w:rPr>
            </w:pPr>
            <w:r w:rsidRPr="00A113B2">
              <w:rPr>
                <w:rFonts w:ascii="Times New Roman" w:hAnsi="Times New Roman"/>
                <w:sz w:val="28"/>
                <w:szCs w:val="28"/>
                <w:lang w:val="uk-UA"/>
              </w:rPr>
              <w:t>3</w:t>
            </w:r>
            <w:r w:rsidRPr="00A113B2">
              <w:rPr>
                <w:rFonts w:ascii="Times New Roman" w:hAnsi="Times New Roman"/>
                <w:sz w:val="28"/>
                <w:szCs w:val="28"/>
              </w:rPr>
              <w:t>.</w:t>
            </w:r>
          </w:p>
        </w:tc>
        <w:tc>
          <w:tcPr>
            <w:tcW w:w="2641" w:type="dxa"/>
          </w:tcPr>
          <w:p w:rsidR="00622D3C" w:rsidRPr="00A113B2" w:rsidRDefault="00622D3C" w:rsidP="00972ACB">
            <w:pPr>
              <w:spacing w:after="0" w:line="240" w:lineRule="auto"/>
              <w:rPr>
                <w:rFonts w:ascii="Times New Roman" w:hAnsi="Times New Roman"/>
                <w:sz w:val="28"/>
                <w:szCs w:val="28"/>
              </w:rPr>
            </w:pPr>
            <w:r w:rsidRPr="00A113B2">
              <w:rPr>
                <w:rFonts w:ascii="Times New Roman" w:hAnsi="Times New Roman"/>
                <w:sz w:val="28"/>
                <w:szCs w:val="28"/>
              </w:rPr>
              <w:t>Розробник</w:t>
            </w:r>
            <w:r w:rsidRPr="00A113B2">
              <w:rPr>
                <w:rFonts w:ascii="Times New Roman" w:hAnsi="Times New Roman"/>
                <w:sz w:val="28"/>
                <w:szCs w:val="28"/>
                <w:lang w:val="uk-UA"/>
              </w:rPr>
              <w:t xml:space="preserve"> </w:t>
            </w:r>
            <w:r w:rsidRPr="00A113B2">
              <w:rPr>
                <w:rFonts w:ascii="Times New Roman" w:hAnsi="Times New Roman"/>
                <w:sz w:val="28"/>
                <w:szCs w:val="28"/>
              </w:rPr>
              <w:t>програми</w:t>
            </w:r>
          </w:p>
        </w:tc>
        <w:tc>
          <w:tcPr>
            <w:tcW w:w="6545" w:type="dxa"/>
          </w:tcPr>
          <w:p w:rsidR="00622D3C" w:rsidRPr="00A113B2" w:rsidRDefault="00622D3C" w:rsidP="00972ACB">
            <w:pPr>
              <w:spacing w:after="0" w:line="240" w:lineRule="auto"/>
              <w:rPr>
                <w:rFonts w:ascii="Times New Roman" w:hAnsi="Times New Roman"/>
                <w:sz w:val="28"/>
                <w:szCs w:val="28"/>
              </w:rPr>
            </w:pPr>
            <w:r w:rsidRPr="00A113B2">
              <w:rPr>
                <w:rFonts w:ascii="Times New Roman" w:hAnsi="Times New Roman"/>
                <w:sz w:val="28"/>
                <w:szCs w:val="28"/>
              </w:rPr>
              <w:t>Голованівська</w:t>
            </w:r>
            <w:r w:rsidRPr="00A113B2">
              <w:rPr>
                <w:rFonts w:ascii="Times New Roman" w:hAnsi="Times New Roman"/>
                <w:sz w:val="28"/>
                <w:szCs w:val="28"/>
                <w:lang w:val="uk-UA"/>
              </w:rPr>
              <w:t xml:space="preserve">  </w:t>
            </w:r>
            <w:r w:rsidRPr="00A113B2">
              <w:rPr>
                <w:rFonts w:ascii="Times New Roman" w:hAnsi="Times New Roman"/>
                <w:sz w:val="28"/>
                <w:szCs w:val="28"/>
              </w:rPr>
              <w:t>селищна</w:t>
            </w:r>
            <w:r w:rsidRPr="00A113B2">
              <w:rPr>
                <w:rFonts w:ascii="Times New Roman" w:hAnsi="Times New Roman"/>
                <w:sz w:val="28"/>
                <w:szCs w:val="28"/>
                <w:lang w:val="uk-UA"/>
              </w:rPr>
              <w:t xml:space="preserve">  </w:t>
            </w:r>
            <w:r w:rsidRPr="00A113B2">
              <w:rPr>
                <w:rFonts w:ascii="Times New Roman" w:hAnsi="Times New Roman"/>
                <w:sz w:val="28"/>
                <w:szCs w:val="28"/>
              </w:rPr>
              <w:t>рада</w:t>
            </w:r>
          </w:p>
        </w:tc>
      </w:tr>
      <w:tr w:rsidR="00622D3C" w:rsidRPr="00A113B2" w:rsidTr="00972ACB">
        <w:tc>
          <w:tcPr>
            <w:tcW w:w="617" w:type="dxa"/>
          </w:tcPr>
          <w:p w:rsidR="00622D3C" w:rsidRPr="00A113B2" w:rsidRDefault="00622D3C" w:rsidP="00972ACB">
            <w:pPr>
              <w:spacing w:after="0" w:line="240" w:lineRule="auto"/>
              <w:jc w:val="center"/>
              <w:rPr>
                <w:rFonts w:ascii="Times New Roman" w:hAnsi="Times New Roman"/>
                <w:sz w:val="28"/>
                <w:szCs w:val="28"/>
              </w:rPr>
            </w:pPr>
            <w:r w:rsidRPr="00A113B2">
              <w:rPr>
                <w:rFonts w:ascii="Times New Roman" w:hAnsi="Times New Roman"/>
                <w:sz w:val="28"/>
                <w:szCs w:val="28"/>
                <w:lang w:val="uk-UA"/>
              </w:rPr>
              <w:t>4</w:t>
            </w:r>
            <w:r w:rsidRPr="00A113B2">
              <w:rPr>
                <w:rFonts w:ascii="Times New Roman" w:hAnsi="Times New Roman"/>
                <w:sz w:val="28"/>
                <w:szCs w:val="28"/>
              </w:rPr>
              <w:t>.</w:t>
            </w:r>
          </w:p>
        </w:tc>
        <w:tc>
          <w:tcPr>
            <w:tcW w:w="2641" w:type="dxa"/>
          </w:tcPr>
          <w:p w:rsidR="00622D3C" w:rsidRPr="00A113B2" w:rsidRDefault="00622D3C" w:rsidP="00972ACB">
            <w:pPr>
              <w:spacing w:after="0" w:line="240" w:lineRule="auto"/>
              <w:rPr>
                <w:rFonts w:ascii="Times New Roman" w:hAnsi="Times New Roman"/>
                <w:sz w:val="28"/>
                <w:szCs w:val="28"/>
              </w:rPr>
            </w:pPr>
            <w:r w:rsidRPr="00A113B2">
              <w:rPr>
                <w:rFonts w:ascii="Times New Roman" w:hAnsi="Times New Roman"/>
                <w:sz w:val="28"/>
                <w:szCs w:val="28"/>
              </w:rPr>
              <w:t>Термін</w:t>
            </w:r>
            <w:r w:rsidRPr="00A113B2">
              <w:rPr>
                <w:rFonts w:ascii="Times New Roman" w:hAnsi="Times New Roman"/>
                <w:sz w:val="28"/>
                <w:szCs w:val="28"/>
                <w:lang w:val="uk-UA"/>
              </w:rPr>
              <w:t xml:space="preserve">  </w:t>
            </w:r>
            <w:r w:rsidRPr="00A113B2">
              <w:rPr>
                <w:rFonts w:ascii="Times New Roman" w:hAnsi="Times New Roman"/>
                <w:sz w:val="28"/>
                <w:szCs w:val="28"/>
              </w:rPr>
              <w:t>реалізації</w:t>
            </w:r>
            <w:r w:rsidRPr="00A113B2">
              <w:rPr>
                <w:rFonts w:ascii="Times New Roman" w:hAnsi="Times New Roman"/>
                <w:sz w:val="28"/>
                <w:szCs w:val="28"/>
                <w:lang w:val="uk-UA"/>
              </w:rPr>
              <w:t xml:space="preserve">  </w:t>
            </w:r>
            <w:r w:rsidRPr="00A113B2">
              <w:rPr>
                <w:rFonts w:ascii="Times New Roman" w:hAnsi="Times New Roman"/>
                <w:sz w:val="28"/>
                <w:szCs w:val="28"/>
              </w:rPr>
              <w:t>програми</w:t>
            </w:r>
          </w:p>
        </w:tc>
        <w:tc>
          <w:tcPr>
            <w:tcW w:w="6545" w:type="dxa"/>
          </w:tcPr>
          <w:p w:rsidR="00622D3C" w:rsidRPr="00A113B2" w:rsidRDefault="00622D3C" w:rsidP="00972ACB">
            <w:pPr>
              <w:spacing w:after="0" w:line="240" w:lineRule="auto"/>
              <w:rPr>
                <w:rFonts w:ascii="Times New Roman" w:hAnsi="Times New Roman"/>
                <w:sz w:val="28"/>
                <w:szCs w:val="28"/>
                <w:lang w:val="uk-UA"/>
              </w:rPr>
            </w:pPr>
            <w:r w:rsidRPr="00A113B2">
              <w:rPr>
                <w:rFonts w:ascii="Times New Roman" w:hAnsi="Times New Roman"/>
                <w:sz w:val="28"/>
                <w:szCs w:val="28"/>
              </w:rPr>
              <w:t>2021</w:t>
            </w:r>
            <w:r w:rsidRPr="00A113B2">
              <w:rPr>
                <w:rFonts w:ascii="Times New Roman" w:hAnsi="Times New Roman"/>
                <w:sz w:val="28"/>
                <w:szCs w:val="28"/>
                <w:lang w:val="uk-UA"/>
              </w:rPr>
              <w:t xml:space="preserve">-2025 </w:t>
            </w:r>
            <w:r w:rsidRPr="00A113B2">
              <w:rPr>
                <w:rFonts w:ascii="Times New Roman" w:hAnsi="Times New Roman"/>
                <w:sz w:val="28"/>
                <w:szCs w:val="28"/>
              </w:rPr>
              <w:t>р</w:t>
            </w:r>
            <w:r w:rsidRPr="00A113B2">
              <w:rPr>
                <w:rFonts w:ascii="Times New Roman" w:hAnsi="Times New Roman"/>
                <w:sz w:val="28"/>
                <w:szCs w:val="28"/>
                <w:lang w:val="uk-UA"/>
              </w:rPr>
              <w:t>оки</w:t>
            </w:r>
          </w:p>
        </w:tc>
      </w:tr>
      <w:tr w:rsidR="00622D3C" w:rsidRPr="00A113B2" w:rsidTr="00972ACB">
        <w:tc>
          <w:tcPr>
            <w:tcW w:w="617" w:type="dxa"/>
          </w:tcPr>
          <w:p w:rsidR="00622D3C" w:rsidRPr="00A113B2" w:rsidRDefault="00622D3C" w:rsidP="00972ACB">
            <w:pPr>
              <w:spacing w:after="0" w:line="240" w:lineRule="auto"/>
              <w:jc w:val="center"/>
              <w:rPr>
                <w:rFonts w:ascii="Times New Roman" w:hAnsi="Times New Roman"/>
                <w:sz w:val="28"/>
                <w:szCs w:val="28"/>
              </w:rPr>
            </w:pPr>
            <w:r w:rsidRPr="00A113B2">
              <w:rPr>
                <w:rFonts w:ascii="Times New Roman" w:hAnsi="Times New Roman"/>
                <w:sz w:val="28"/>
                <w:szCs w:val="28"/>
                <w:lang w:val="uk-UA"/>
              </w:rPr>
              <w:t>5</w:t>
            </w:r>
            <w:r w:rsidRPr="00A113B2">
              <w:rPr>
                <w:rFonts w:ascii="Times New Roman" w:hAnsi="Times New Roman"/>
                <w:sz w:val="28"/>
                <w:szCs w:val="28"/>
              </w:rPr>
              <w:t>.</w:t>
            </w:r>
          </w:p>
        </w:tc>
        <w:tc>
          <w:tcPr>
            <w:tcW w:w="2641" w:type="dxa"/>
          </w:tcPr>
          <w:p w:rsidR="00622D3C" w:rsidRPr="00A113B2" w:rsidRDefault="00622D3C" w:rsidP="00756A9A">
            <w:pPr>
              <w:pStyle w:val="Default"/>
              <w:rPr>
                <w:sz w:val="28"/>
                <w:szCs w:val="28"/>
              </w:rPr>
            </w:pPr>
            <w:r w:rsidRPr="00A113B2">
              <w:rPr>
                <w:sz w:val="28"/>
                <w:szCs w:val="28"/>
              </w:rPr>
              <w:t>Перелік</w:t>
            </w:r>
            <w:r w:rsidRPr="00A113B2">
              <w:rPr>
                <w:sz w:val="28"/>
                <w:szCs w:val="28"/>
                <w:lang w:val="uk-UA"/>
              </w:rPr>
              <w:t xml:space="preserve">  </w:t>
            </w:r>
            <w:r w:rsidRPr="00A113B2">
              <w:rPr>
                <w:sz w:val="28"/>
                <w:szCs w:val="28"/>
              </w:rPr>
              <w:t>бюджетів, які</w:t>
            </w:r>
            <w:r w:rsidRPr="00A113B2">
              <w:rPr>
                <w:sz w:val="28"/>
                <w:szCs w:val="28"/>
                <w:lang w:val="uk-UA"/>
              </w:rPr>
              <w:t xml:space="preserve">   </w:t>
            </w:r>
            <w:r w:rsidRPr="00A113B2">
              <w:rPr>
                <w:sz w:val="28"/>
                <w:szCs w:val="28"/>
              </w:rPr>
              <w:t>беруть</w:t>
            </w:r>
            <w:r w:rsidRPr="00A113B2">
              <w:rPr>
                <w:sz w:val="28"/>
                <w:szCs w:val="28"/>
                <w:lang w:val="uk-UA"/>
              </w:rPr>
              <w:t xml:space="preserve">  </w:t>
            </w:r>
            <w:r w:rsidRPr="00A113B2">
              <w:rPr>
                <w:sz w:val="28"/>
                <w:szCs w:val="28"/>
              </w:rPr>
              <w:t xml:space="preserve"> участь у виконанні</w:t>
            </w:r>
            <w:r w:rsidRPr="00A113B2">
              <w:rPr>
                <w:sz w:val="28"/>
                <w:szCs w:val="28"/>
                <w:lang w:val="uk-UA"/>
              </w:rPr>
              <w:t xml:space="preserve"> </w:t>
            </w:r>
            <w:r w:rsidRPr="00A113B2">
              <w:rPr>
                <w:sz w:val="28"/>
                <w:szCs w:val="28"/>
              </w:rPr>
              <w:t>Програми</w:t>
            </w:r>
          </w:p>
          <w:p w:rsidR="00622D3C" w:rsidRPr="00A113B2" w:rsidRDefault="00622D3C" w:rsidP="00972ACB">
            <w:pPr>
              <w:spacing w:after="0" w:line="240" w:lineRule="auto"/>
              <w:rPr>
                <w:rFonts w:ascii="Times New Roman" w:hAnsi="Times New Roman"/>
                <w:sz w:val="28"/>
                <w:szCs w:val="28"/>
              </w:rPr>
            </w:pPr>
          </w:p>
        </w:tc>
        <w:tc>
          <w:tcPr>
            <w:tcW w:w="6545" w:type="dxa"/>
          </w:tcPr>
          <w:p w:rsidR="00622D3C" w:rsidRPr="00A113B2" w:rsidRDefault="00622D3C" w:rsidP="00972ACB">
            <w:pPr>
              <w:spacing w:after="0" w:line="240" w:lineRule="auto"/>
              <w:rPr>
                <w:rFonts w:ascii="Times New Roman" w:hAnsi="Times New Roman"/>
                <w:sz w:val="28"/>
                <w:szCs w:val="28"/>
                <w:lang w:val="uk-UA"/>
              </w:rPr>
            </w:pPr>
            <w:r w:rsidRPr="00A113B2">
              <w:rPr>
                <w:rFonts w:ascii="Times New Roman" w:hAnsi="Times New Roman"/>
                <w:sz w:val="28"/>
                <w:szCs w:val="28"/>
                <w:lang w:val="uk-UA"/>
              </w:rPr>
              <w:t xml:space="preserve">Місцевий, державний (співфінансування), </w:t>
            </w:r>
          </w:p>
          <w:p w:rsidR="00622D3C" w:rsidRPr="00A113B2" w:rsidRDefault="00622D3C" w:rsidP="00972ACB">
            <w:pPr>
              <w:spacing w:after="0" w:line="240" w:lineRule="auto"/>
              <w:rPr>
                <w:rFonts w:ascii="Times New Roman" w:hAnsi="Times New Roman"/>
                <w:sz w:val="28"/>
                <w:szCs w:val="28"/>
              </w:rPr>
            </w:pPr>
            <w:r w:rsidRPr="00A113B2">
              <w:rPr>
                <w:rFonts w:ascii="Times New Roman" w:hAnsi="Times New Roman"/>
                <w:sz w:val="28"/>
                <w:szCs w:val="28"/>
              </w:rPr>
              <w:t>Згідно з</w:t>
            </w:r>
            <w:r w:rsidRPr="00A113B2">
              <w:rPr>
                <w:rFonts w:ascii="Times New Roman" w:hAnsi="Times New Roman"/>
                <w:sz w:val="28"/>
                <w:szCs w:val="28"/>
                <w:lang w:val="uk-UA"/>
              </w:rPr>
              <w:t xml:space="preserve"> </w:t>
            </w:r>
            <w:r w:rsidRPr="00A113B2">
              <w:rPr>
                <w:rFonts w:ascii="Times New Roman" w:hAnsi="Times New Roman"/>
                <w:sz w:val="28"/>
                <w:szCs w:val="28"/>
              </w:rPr>
              <w:t xml:space="preserve"> відповідними</w:t>
            </w:r>
            <w:r w:rsidRPr="00A113B2">
              <w:rPr>
                <w:rFonts w:ascii="Times New Roman" w:hAnsi="Times New Roman"/>
                <w:sz w:val="28"/>
                <w:szCs w:val="28"/>
                <w:lang w:val="uk-UA"/>
              </w:rPr>
              <w:t xml:space="preserve">  </w:t>
            </w:r>
            <w:r w:rsidRPr="00A113B2">
              <w:rPr>
                <w:rFonts w:ascii="Times New Roman" w:hAnsi="Times New Roman"/>
                <w:sz w:val="28"/>
                <w:szCs w:val="28"/>
              </w:rPr>
              <w:t>бюджетними</w:t>
            </w:r>
            <w:r w:rsidRPr="00A113B2">
              <w:rPr>
                <w:rFonts w:ascii="Times New Roman" w:hAnsi="Times New Roman"/>
                <w:sz w:val="28"/>
                <w:szCs w:val="28"/>
                <w:lang w:val="uk-UA"/>
              </w:rPr>
              <w:t xml:space="preserve">  </w:t>
            </w:r>
            <w:r w:rsidRPr="00A113B2">
              <w:rPr>
                <w:rFonts w:ascii="Times New Roman" w:hAnsi="Times New Roman"/>
                <w:sz w:val="28"/>
                <w:szCs w:val="28"/>
              </w:rPr>
              <w:t>призначеннями</w:t>
            </w:r>
          </w:p>
        </w:tc>
      </w:tr>
    </w:tbl>
    <w:p w:rsidR="00622D3C" w:rsidRPr="00361BDD" w:rsidRDefault="00622D3C" w:rsidP="00972ACB">
      <w:pPr>
        <w:spacing w:after="0" w:line="240" w:lineRule="auto"/>
        <w:jc w:val="center"/>
        <w:rPr>
          <w:rFonts w:ascii="Times New Roman" w:hAnsi="Times New Roman"/>
          <w:b/>
          <w:sz w:val="28"/>
          <w:szCs w:val="28"/>
        </w:rPr>
      </w:pPr>
    </w:p>
    <w:p w:rsidR="00622D3C" w:rsidRDefault="00622D3C" w:rsidP="00972ACB">
      <w:pPr>
        <w:spacing w:after="0" w:line="240" w:lineRule="auto"/>
        <w:jc w:val="center"/>
        <w:rPr>
          <w:b/>
          <w:sz w:val="28"/>
          <w:szCs w:val="28"/>
        </w:rPr>
      </w:pPr>
    </w:p>
    <w:p w:rsidR="00622D3C" w:rsidRDefault="00622D3C" w:rsidP="00972ACB">
      <w:pPr>
        <w:spacing w:after="0" w:line="240" w:lineRule="auto"/>
      </w:pPr>
    </w:p>
    <w:p w:rsidR="00622D3C" w:rsidRPr="007D5B62" w:rsidRDefault="00622D3C" w:rsidP="00972ACB">
      <w:pPr>
        <w:spacing w:after="0" w:line="240" w:lineRule="auto"/>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972ACB">
      <w:pPr>
        <w:pStyle w:val="Style3"/>
        <w:widowControl/>
        <w:jc w:val="both"/>
        <w:rPr>
          <w:rStyle w:val="FontStyle104"/>
        </w:rPr>
      </w:pPr>
    </w:p>
    <w:p w:rsidR="00622D3C" w:rsidRDefault="00622D3C" w:rsidP="004B7DF5">
      <w:pPr>
        <w:pStyle w:val="Default"/>
        <w:jc w:val="both"/>
        <w:rPr>
          <w:b/>
          <w:bCs/>
          <w:sz w:val="28"/>
          <w:szCs w:val="28"/>
          <w:lang w:val="uk-UA"/>
        </w:rPr>
      </w:pPr>
    </w:p>
    <w:p w:rsidR="00622D3C" w:rsidRDefault="00622D3C" w:rsidP="004B7DF5">
      <w:pPr>
        <w:pStyle w:val="Default"/>
        <w:jc w:val="both"/>
        <w:rPr>
          <w:b/>
          <w:bCs/>
          <w:sz w:val="28"/>
          <w:szCs w:val="28"/>
          <w:lang w:val="uk-UA"/>
        </w:rPr>
      </w:pPr>
    </w:p>
    <w:p w:rsidR="00622D3C" w:rsidRDefault="00622D3C" w:rsidP="004B7DF5">
      <w:pPr>
        <w:pStyle w:val="Default"/>
        <w:jc w:val="both"/>
        <w:rPr>
          <w:b/>
          <w:bCs/>
          <w:sz w:val="28"/>
          <w:szCs w:val="28"/>
          <w:lang w:val="uk-UA"/>
        </w:rPr>
      </w:pPr>
    </w:p>
    <w:p w:rsidR="00622D3C" w:rsidRPr="007C6D4F" w:rsidRDefault="00622D3C" w:rsidP="007C6D4F">
      <w:pPr>
        <w:pStyle w:val="Default"/>
        <w:tabs>
          <w:tab w:val="left" w:pos="426"/>
        </w:tabs>
        <w:jc w:val="center"/>
        <w:rPr>
          <w:b/>
          <w:bCs/>
          <w:sz w:val="28"/>
          <w:szCs w:val="28"/>
          <w:lang w:val="uk-UA"/>
        </w:rPr>
      </w:pPr>
      <w:r w:rsidRPr="007C6D4F">
        <w:rPr>
          <w:b/>
          <w:bCs/>
          <w:sz w:val="28"/>
          <w:szCs w:val="28"/>
          <w:lang w:val="uk-UA"/>
        </w:rPr>
        <w:t>План заходів Програми</w:t>
      </w:r>
    </w:p>
    <w:p w:rsidR="00622D3C" w:rsidRDefault="00622D3C" w:rsidP="007C6D4F">
      <w:pPr>
        <w:pStyle w:val="Default"/>
        <w:ind w:left="709"/>
        <w:jc w:val="center"/>
        <w:rPr>
          <w:b/>
          <w:bCs/>
          <w:sz w:val="28"/>
          <w:szCs w:val="28"/>
          <w:lang w:val="uk-UA"/>
        </w:rPr>
      </w:pPr>
      <w:r w:rsidRPr="007C6D4F">
        <w:rPr>
          <w:b/>
          <w:bCs/>
          <w:sz w:val="28"/>
          <w:szCs w:val="28"/>
          <w:lang w:val="uk-UA"/>
        </w:rPr>
        <w:t xml:space="preserve">соціального захисту малозабезпечених верств населення, осіб з інвалідністю, ветеранів війни, праці, та громадян, які постраждали внаслідок  Чорнобильської катастрофи Голованівської селищної ради на 2021-2025 роки </w:t>
      </w:r>
    </w:p>
    <w:p w:rsidR="00622D3C" w:rsidRDefault="00622D3C" w:rsidP="004B7DF5">
      <w:pPr>
        <w:pStyle w:val="Default"/>
        <w:jc w:val="both"/>
        <w:rPr>
          <w:b/>
          <w:bCs/>
          <w:sz w:val="28"/>
          <w:szCs w:val="28"/>
          <w:lang w:val="uk-UA"/>
        </w:rPr>
      </w:pP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3294"/>
        <w:gridCol w:w="1826"/>
        <w:gridCol w:w="1609"/>
        <w:gridCol w:w="1981"/>
        <w:gridCol w:w="1690"/>
      </w:tblGrid>
      <w:tr w:rsidR="00622D3C" w:rsidRPr="00A113B2" w:rsidTr="00D3022B">
        <w:tc>
          <w:tcPr>
            <w:tcW w:w="516" w:type="dxa"/>
          </w:tcPr>
          <w:p w:rsidR="00622D3C" w:rsidRPr="00207534" w:rsidRDefault="00622D3C" w:rsidP="00D27C8C">
            <w:pPr>
              <w:pStyle w:val="a"/>
              <w:jc w:val="center"/>
              <w:rPr>
                <w:rFonts w:cs="Times New Roman"/>
              </w:rPr>
            </w:pPr>
            <w:r w:rsidRPr="00207534">
              <w:rPr>
                <w:rFonts w:cs="Times New Roman"/>
              </w:rPr>
              <w:t>№ з/п</w:t>
            </w:r>
          </w:p>
        </w:tc>
        <w:tc>
          <w:tcPr>
            <w:tcW w:w="3294" w:type="dxa"/>
          </w:tcPr>
          <w:p w:rsidR="00622D3C" w:rsidRPr="00207534" w:rsidRDefault="00622D3C" w:rsidP="00D27C8C">
            <w:pPr>
              <w:pStyle w:val="a"/>
              <w:jc w:val="center"/>
              <w:rPr>
                <w:rFonts w:cs="Times New Roman"/>
              </w:rPr>
            </w:pPr>
            <w:r w:rsidRPr="00207534">
              <w:rPr>
                <w:rFonts w:cs="Times New Roman"/>
              </w:rPr>
              <w:t>Перелік заходів Програми</w:t>
            </w:r>
          </w:p>
        </w:tc>
        <w:tc>
          <w:tcPr>
            <w:tcW w:w="1826" w:type="dxa"/>
          </w:tcPr>
          <w:p w:rsidR="00622D3C" w:rsidRPr="00207534" w:rsidRDefault="00622D3C" w:rsidP="00D27C8C">
            <w:pPr>
              <w:pStyle w:val="a"/>
              <w:jc w:val="center"/>
              <w:rPr>
                <w:rFonts w:cs="Times New Roman"/>
              </w:rPr>
            </w:pPr>
            <w:r w:rsidRPr="00207534">
              <w:rPr>
                <w:rFonts w:cs="Times New Roman"/>
              </w:rPr>
              <w:t>Виконавці</w:t>
            </w:r>
          </w:p>
        </w:tc>
        <w:tc>
          <w:tcPr>
            <w:tcW w:w="1609" w:type="dxa"/>
          </w:tcPr>
          <w:p w:rsidR="00622D3C" w:rsidRPr="00207534" w:rsidRDefault="00622D3C" w:rsidP="00D27C8C">
            <w:pPr>
              <w:pStyle w:val="a"/>
              <w:jc w:val="center"/>
              <w:rPr>
                <w:rFonts w:cs="Times New Roman"/>
              </w:rPr>
            </w:pPr>
            <w:r w:rsidRPr="00207534">
              <w:rPr>
                <w:rFonts w:cs="Times New Roman"/>
              </w:rPr>
              <w:t>Джерела фінансування</w:t>
            </w:r>
          </w:p>
        </w:tc>
        <w:tc>
          <w:tcPr>
            <w:tcW w:w="1981" w:type="dxa"/>
          </w:tcPr>
          <w:p w:rsidR="00622D3C" w:rsidRPr="00207534" w:rsidRDefault="00622D3C" w:rsidP="00D27C8C">
            <w:pPr>
              <w:pStyle w:val="a"/>
              <w:jc w:val="center"/>
              <w:rPr>
                <w:rFonts w:cs="Times New Roman"/>
              </w:rPr>
            </w:pPr>
            <w:r w:rsidRPr="00207534">
              <w:rPr>
                <w:rFonts w:cs="Times New Roman"/>
              </w:rPr>
              <w:t>Орієнтовні обсяги фінансування (вартість), грн.</w:t>
            </w:r>
          </w:p>
        </w:tc>
        <w:tc>
          <w:tcPr>
            <w:tcW w:w="1690" w:type="dxa"/>
          </w:tcPr>
          <w:p w:rsidR="00622D3C" w:rsidRPr="00207534" w:rsidRDefault="00622D3C" w:rsidP="00D27C8C">
            <w:pPr>
              <w:pStyle w:val="a"/>
              <w:jc w:val="center"/>
              <w:rPr>
                <w:rFonts w:cs="Times New Roman"/>
              </w:rPr>
            </w:pPr>
            <w:r>
              <w:rPr>
                <w:rFonts w:cs="Times New Roman"/>
              </w:rPr>
              <w:t>Термін виконання</w:t>
            </w:r>
          </w:p>
        </w:tc>
      </w:tr>
      <w:tr w:rsidR="00622D3C" w:rsidRPr="00A113B2" w:rsidTr="00D3022B">
        <w:tc>
          <w:tcPr>
            <w:tcW w:w="516" w:type="dxa"/>
          </w:tcPr>
          <w:p w:rsidR="00622D3C" w:rsidRPr="00207534" w:rsidRDefault="00622D3C" w:rsidP="00D27C8C">
            <w:pPr>
              <w:pStyle w:val="a"/>
              <w:jc w:val="center"/>
              <w:rPr>
                <w:rFonts w:cs="Times New Roman"/>
              </w:rPr>
            </w:pPr>
            <w:r>
              <w:rPr>
                <w:rFonts w:cs="Times New Roman"/>
              </w:rPr>
              <w:t>1.</w:t>
            </w:r>
          </w:p>
        </w:tc>
        <w:tc>
          <w:tcPr>
            <w:tcW w:w="3294" w:type="dxa"/>
          </w:tcPr>
          <w:p w:rsidR="00622D3C" w:rsidRPr="00207534" w:rsidRDefault="00622D3C" w:rsidP="00F55D02">
            <w:pPr>
              <w:pStyle w:val="a"/>
              <w:jc w:val="both"/>
              <w:rPr>
                <w:rFonts w:cs="Times New Roman"/>
              </w:rPr>
            </w:pPr>
            <w:r>
              <w:t>Спільно з об’єднаннями профспілок та роботодавців сприяти своєчасному впровадженню на підприємствах,  установах та організаціях усіх форм власності та господарювання державних мінімальних гарантій в оплаті праці, проведенню індексації доходів працюючих та компенсації втрати частини заробітної плати в разі несвоєчасної її виплати відповідно до чинного законодавства.</w:t>
            </w:r>
          </w:p>
        </w:tc>
        <w:tc>
          <w:tcPr>
            <w:tcW w:w="1826" w:type="dxa"/>
          </w:tcPr>
          <w:p w:rsidR="00622D3C" w:rsidRPr="00207534" w:rsidRDefault="00622D3C" w:rsidP="00D27C8C">
            <w:pPr>
              <w:pStyle w:val="a"/>
              <w:jc w:val="center"/>
              <w:rPr>
                <w:rFonts w:cs="Times New Roman"/>
              </w:rPr>
            </w:pPr>
            <w:r>
              <w:rPr>
                <w:rFonts w:cs="Times New Roman"/>
              </w:rPr>
              <w:t>селищна рада</w:t>
            </w:r>
          </w:p>
        </w:tc>
        <w:tc>
          <w:tcPr>
            <w:tcW w:w="1609" w:type="dxa"/>
          </w:tcPr>
          <w:p w:rsidR="00622D3C" w:rsidRPr="00207534" w:rsidRDefault="00622D3C" w:rsidP="00D27C8C">
            <w:pPr>
              <w:pStyle w:val="a"/>
              <w:jc w:val="center"/>
              <w:rPr>
                <w:rFonts w:cs="Times New Roman"/>
              </w:rPr>
            </w:pPr>
            <w:r>
              <w:rPr>
                <w:rFonts w:cs="Times New Roman"/>
              </w:rPr>
              <w:t>-</w:t>
            </w:r>
          </w:p>
        </w:tc>
        <w:tc>
          <w:tcPr>
            <w:tcW w:w="1981" w:type="dxa"/>
          </w:tcPr>
          <w:p w:rsidR="00622D3C" w:rsidRPr="00207534" w:rsidRDefault="00622D3C" w:rsidP="00D27C8C">
            <w:pPr>
              <w:pStyle w:val="a"/>
              <w:jc w:val="center"/>
              <w:rPr>
                <w:rFonts w:cs="Times New Roman"/>
              </w:rPr>
            </w:pPr>
            <w:r>
              <w:rPr>
                <w:rFonts w:cs="Times New Roman"/>
              </w:rPr>
              <w:t>-</w:t>
            </w:r>
          </w:p>
        </w:tc>
        <w:tc>
          <w:tcPr>
            <w:tcW w:w="1690" w:type="dxa"/>
          </w:tcPr>
          <w:p w:rsidR="00622D3C" w:rsidRPr="00207534" w:rsidRDefault="00622D3C" w:rsidP="00D27C8C">
            <w:pPr>
              <w:pStyle w:val="a"/>
              <w:jc w:val="center"/>
              <w:rPr>
                <w:rFonts w:cs="Times New Roman"/>
              </w:rPr>
            </w:pPr>
            <w:r>
              <w:t>постійно</w:t>
            </w:r>
          </w:p>
        </w:tc>
      </w:tr>
      <w:tr w:rsidR="00622D3C" w:rsidRPr="00A113B2" w:rsidTr="00D3022B">
        <w:tc>
          <w:tcPr>
            <w:tcW w:w="516" w:type="dxa"/>
          </w:tcPr>
          <w:p w:rsidR="00622D3C" w:rsidRPr="00207534" w:rsidRDefault="00622D3C" w:rsidP="00D27C8C">
            <w:pPr>
              <w:pStyle w:val="a"/>
              <w:jc w:val="center"/>
              <w:rPr>
                <w:rFonts w:cs="Times New Roman"/>
              </w:rPr>
            </w:pPr>
            <w:r>
              <w:rPr>
                <w:rFonts w:cs="Times New Roman"/>
              </w:rPr>
              <w:t>2.</w:t>
            </w:r>
          </w:p>
        </w:tc>
        <w:tc>
          <w:tcPr>
            <w:tcW w:w="3294" w:type="dxa"/>
          </w:tcPr>
          <w:p w:rsidR="00622D3C" w:rsidRPr="00207534" w:rsidRDefault="00622D3C" w:rsidP="00BB2CD4">
            <w:pPr>
              <w:pStyle w:val="a"/>
              <w:jc w:val="both"/>
              <w:rPr>
                <w:rFonts w:cs="Times New Roman"/>
              </w:rPr>
            </w:pPr>
            <w:r>
              <w:t>Сприяти забезпеченню погашення заборгованості із заробітної плати на економічно активних підприємствах  та своєчасній виплаті заробітної плати.</w:t>
            </w:r>
          </w:p>
        </w:tc>
        <w:tc>
          <w:tcPr>
            <w:tcW w:w="1826" w:type="dxa"/>
          </w:tcPr>
          <w:p w:rsidR="00622D3C" w:rsidRPr="00207534" w:rsidRDefault="00622D3C" w:rsidP="00D27C8C">
            <w:pPr>
              <w:pStyle w:val="a"/>
              <w:jc w:val="center"/>
              <w:rPr>
                <w:rFonts w:cs="Times New Roman"/>
              </w:rPr>
            </w:pPr>
            <w:r>
              <w:rPr>
                <w:rFonts w:cs="Times New Roman"/>
              </w:rPr>
              <w:t>селищна рада</w:t>
            </w:r>
          </w:p>
        </w:tc>
        <w:tc>
          <w:tcPr>
            <w:tcW w:w="1609" w:type="dxa"/>
          </w:tcPr>
          <w:p w:rsidR="00622D3C" w:rsidRPr="00207534" w:rsidRDefault="00622D3C" w:rsidP="00D27C8C">
            <w:pPr>
              <w:pStyle w:val="a"/>
              <w:jc w:val="center"/>
              <w:rPr>
                <w:rFonts w:cs="Times New Roman"/>
              </w:rPr>
            </w:pPr>
            <w:r>
              <w:rPr>
                <w:rFonts w:cs="Times New Roman"/>
              </w:rPr>
              <w:t>-</w:t>
            </w:r>
          </w:p>
        </w:tc>
        <w:tc>
          <w:tcPr>
            <w:tcW w:w="1981" w:type="dxa"/>
          </w:tcPr>
          <w:p w:rsidR="00622D3C" w:rsidRPr="00207534" w:rsidRDefault="00622D3C" w:rsidP="00D27C8C">
            <w:pPr>
              <w:pStyle w:val="a"/>
              <w:jc w:val="center"/>
              <w:rPr>
                <w:rFonts w:cs="Times New Roman"/>
              </w:rPr>
            </w:pPr>
            <w:r>
              <w:rPr>
                <w:rFonts w:cs="Times New Roman"/>
              </w:rPr>
              <w:t>-</w:t>
            </w:r>
          </w:p>
        </w:tc>
        <w:tc>
          <w:tcPr>
            <w:tcW w:w="1690" w:type="dxa"/>
          </w:tcPr>
          <w:p w:rsidR="00622D3C" w:rsidRPr="00207534" w:rsidRDefault="00622D3C" w:rsidP="00D27C8C">
            <w:pPr>
              <w:pStyle w:val="a"/>
              <w:jc w:val="center"/>
              <w:rPr>
                <w:rFonts w:cs="Times New Roman"/>
              </w:rPr>
            </w:pPr>
            <w:r>
              <w:rPr>
                <w:rFonts w:cs="Times New Roman"/>
              </w:rPr>
              <w:t>в разі виникнення</w:t>
            </w:r>
          </w:p>
        </w:tc>
      </w:tr>
      <w:tr w:rsidR="00622D3C" w:rsidRPr="00A113B2" w:rsidTr="00D3022B">
        <w:tc>
          <w:tcPr>
            <w:tcW w:w="516" w:type="dxa"/>
          </w:tcPr>
          <w:p w:rsidR="00622D3C" w:rsidRPr="00207534" w:rsidRDefault="00622D3C" w:rsidP="00D27C8C">
            <w:pPr>
              <w:pStyle w:val="a"/>
              <w:jc w:val="center"/>
              <w:rPr>
                <w:rFonts w:cs="Times New Roman"/>
              </w:rPr>
            </w:pPr>
            <w:r>
              <w:rPr>
                <w:rFonts w:cs="Times New Roman"/>
              </w:rPr>
              <w:t>3.</w:t>
            </w:r>
          </w:p>
        </w:tc>
        <w:tc>
          <w:tcPr>
            <w:tcW w:w="3294" w:type="dxa"/>
          </w:tcPr>
          <w:p w:rsidR="00622D3C" w:rsidRPr="00207534" w:rsidRDefault="00622D3C" w:rsidP="008C4156">
            <w:pPr>
              <w:pStyle w:val="a"/>
              <w:jc w:val="both"/>
              <w:rPr>
                <w:rFonts w:cs="Times New Roman"/>
              </w:rPr>
            </w:pPr>
            <w:r>
              <w:t>Проводити інформаційно- роз’яснювальну роботу серед малозабезпечених верств населення стосовно призначення субсидій за новим спрощеним порядком на оплату вартості житлово-комунальних послуг, придбання твердого та рідкого пічного побутового палива і скрапленого газу готівкою.</w:t>
            </w:r>
          </w:p>
        </w:tc>
        <w:tc>
          <w:tcPr>
            <w:tcW w:w="1826" w:type="dxa"/>
          </w:tcPr>
          <w:p w:rsidR="00622D3C" w:rsidRPr="00207534" w:rsidRDefault="00622D3C" w:rsidP="00D27C8C">
            <w:pPr>
              <w:pStyle w:val="a"/>
              <w:jc w:val="center"/>
              <w:rPr>
                <w:rFonts w:cs="Times New Roman"/>
              </w:rPr>
            </w:pPr>
            <w:r>
              <w:rPr>
                <w:rFonts w:cs="Times New Roman"/>
              </w:rPr>
              <w:t>селищна рада</w:t>
            </w:r>
          </w:p>
        </w:tc>
        <w:tc>
          <w:tcPr>
            <w:tcW w:w="1609" w:type="dxa"/>
          </w:tcPr>
          <w:p w:rsidR="00622D3C" w:rsidRPr="00207534" w:rsidRDefault="00622D3C" w:rsidP="00D27C8C">
            <w:pPr>
              <w:pStyle w:val="a"/>
              <w:jc w:val="center"/>
              <w:rPr>
                <w:rFonts w:cs="Times New Roman"/>
              </w:rPr>
            </w:pPr>
            <w:r>
              <w:rPr>
                <w:rFonts w:cs="Times New Roman"/>
              </w:rPr>
              <w:t>-</w:t>
            </w:r>
          </w:p>
        </w:tc>
        <w:tc>
          <w:tcPr>
            <w:tcW w:w="1981" w:type="dxa"/>
          </w:tcPr>
          <w:p w:rsidR="00622D3C" w:rsidRPr="00207534" w:rsidRDefault="00622D3C" w:rsidP="00D27C8C">
            <w:pPr>
              <w:pStyle w:val="a"/>
              <w:jc w:val="center"/>
              <w:rPr>
                <w:rFonts w:cs="Times New Roman"/>
              </w:rPr>
            </w:pPr>
            <w:r>
              <w:rPr>
                <w:rFonts w:cs="Times New Roman"/>
              </w:rPr>
              <w:t>-</w:t>
            </w:r>
          </w:p>
        </w:tc>
        <w:tc>
          <w:tcPr>
            <w:tcW w:w="1690" w:type="dxa"/>
          </w:tcPr>
          <w:p w:rsidR="00622D3C" w:rsidRPr="00207534" w:rsidRDefault="00622D3C" w:rsidP="00D27C8C">
            <w:pPr>
              <w:pStyle w:val="a"/>
              <w:jc w:val="center"/>
              <w:rPr>
                <w:rFonts w:cs="Times New Roman"/>
              </w:rPr>
            </w:pPr>
            <w:r>
              <w:rPr>
                <w:rFonts w:cs="Times New Roman"/>
              </w:rPr>
              <w:t>постійно</w:t>
            </w:r>
          </w:p>
        </w:tc>
      </w:tr>
      <w:tr w:rsidR="00622D3C" w:rsidRPr="00A113B2" w:rsidTr="00D3022B">
        <w:tc>
          <w:tcPr>
            <w:tcW w:w="516" w:type="dxa"/>
          </w:tcPr>
          <w:p w:rsidR="00622D3C" w:rsidRPr="00207534" w:rsidRDefault="00622D3C" w:rsidP="00D27C8C">
            <w:pPr>
              <w:pStyle w:val="a"/>
              <w:jc w:val="center"/>
              <w:rPr>
                <w:rFonts w:cs="Times New Roman"/>
              </w:rPr>
            </w:pPr>
            <w:r>
              <w:rPr>
                <w:rFonts w:cs="Times New Roman"/>
              </w:rPr>
              <w:t>4.</w:t>
            </w:r>
          </w:p>
        </w:tc>
        <w:tc>
          <w:tcPr>
            <w:tcW w:w="3294" w:type="dxa"/>
          </w:tcPr>
          <w:p w:rsidR="00622D3C" w:rsidRPr="00207534" w:rsidRDefault="00622D3C" w:rsidP="008C4156">
            <w:pPr>
              <w:pStyle w:val="a"/>
              <w:jc w:val="both"/>
              <w:rPr>
                <w:rFonts w:cs="Times New Roman"/>
              </w:rPr>
            </w:pPr>
            <w:r>
              <w:t>Забезпечити соціальний захист учасників антитерористичної операції на сході України та їх сімей.</w:t>
            </w:r>
          </w:p>
        </w:tc>
        <w:tc>
          <w:tcPr>
            <w:tcW w:w="1826" w:type="dxa"/>
          </w:tcPr>
          <w:p w:rsidR="00622D3C" w:rsidRPr="00207534" w:rsidRDefault="00622D3C" w:rsidP="00D27C8C">
            <w:pPr>
              <w:pStyle w:val="a"/>
              <w:jc w:val="center"/>
              <w:rPr>
                <w:rFonts w:cs="Times New Roman"/>
              </w:rPr>
            </w:pPr>
            <w:r>
              <w:rPr>
                <w:rFonts w:cs="Times New Roman"/>
              </w:rPr>
              <w:t>селищна рада</w:t>
            </w:r>
          </w:p>
        </w:tc>
        <w:tc>
          <w:tcPr>
            <w:tcW w:w="1609" w:type="dxa"/>
          </w:tcPr>
          <w:p w:rsidR="00622D3C" w:rsidRPr="00207534" w:rsidRDefault="00622D3C" w:rsidP="00D27C8C">
            <w:pPr>
              <w:pStyle w:val="a"/>
              <w:jc w:val="center"/>
              <w:rPr>
                <w:rFonts w:cs="Times New Roman"/>
              </w:rPr>
            </w:pPr>
            <w:r>
              <w:rPr>
                <w:rFonts w:cs="Times New Roman"/>
              </w:rPr>
              <w:t>-</w:t>
            </w:r>
          </w:p>
        </w:tc>
        <w:tc>
          <w:tcPr>
            <w:tcW w:w="1981" w:type="dxa"/>
          </w:tcPr>
          <w:p w:rsidR="00622D3C" w:rsidRPr="00207534" w:rsidRDefault="00622D3C" w:rsidP="00D27C8C">
            <w:pPr>
              <w:pStyle w:val="a"/>
              <w:jc w:val="center"/>
              <w:rPr>
                <w:rFonts w:cs="Times New Roman"/>
              </w:rPr>
            </w:pPr>
            <w:r>
              <w:rPr>
                <w:rFonts w:cs="Times New Roman"/>
              </w:rPr>
              <w:t>-</w:t>
            </w:r>
          </w:p>
        </w:tc>
        <w:tc>
          <w:tcPr>
            <w:tcW w:w="1690" w:type="dxa"/>
          </w:tcPr>
          <w:p w:rsidR="00622D3C" w:rsidRPr="00207534" w:rsidRDefault="00622D3C" w:rsidP="00D27C8C">
            <w:pPr>
              <w:pStyle w:val="a"/>
              <w:jc w:val="center"/>
              <w:rPr>
                <w:rFonts w:cs="Times New Roman"/>
              </w:rPr>
            </w:pPr>
            <w:r>
              <w:rPr>
                <w:rFonts w:cs="Times New Roman"/>
              </w:rPr>
              <w:t>постійно</w:t>
            </w:r>
          </w:p>
        </w:tc>
      </w:tr>
      <w:tr w:rsidR="00622D3C" w:rsidRPr="00A113B2" w:rsidTr="00D3022B">
        <w:tc>
          <w:tcPr>
            <w:tcW w:w="516" w:type="dxa"/>
          </w:tcPr>
          <w:p w:rsidR="00622D3C" w:rsidRPr="00E56AF3" w:rsidRDefault="00622D3C" w:rsidP="00D27C8C">
            <w:pPr>
              <w:pStyle w:val="a"/>
              <w:jc w:val="center"/>
              <w:rPr>
                <w:rFonts w:cs="Times New Roman"/>
              </w:rPr>
            </w:pPr>
            <w:r w:rsidRPr="00E56AF3">
              <w:rPr>
                <w:rFonts w:cs="Times New Roman"/>
              </w:rPr>
              <w:t>5.</w:t>
            </w:r>
          </w:p>
        </w:tc>
        <w:tc>
          <w:tcPr>
            <w:tcW w:w="3294" w:type="dxa"/>
          </w:tcPr>
          <w:p w:rsidR="00622D3C" w:rsidRPr="00E56AF3" w:rsidRDefault="00622D3C" w:rsidP="008C4156">
            <w:pPr>
              <w:pStyle w:val="a"/>
              <w:jc w:val="both"/>
              <w:rPr>
                <w:rFonts w:cs="Times New Roman"/>
              </w:rPr>
            </w:pPr>
            <w:r w:rsidRPr="00E56AF3">
              <w:t xml:space="preserve">Призначати та виплачувати грошову компенсацію непрацюючим фізичним особам, які постійно надають послуги громадянам похилого віку, особам з інвалідністю з дитинства та дітям з інвалідністю, хворим, які не здатні до самообслуговування і потребують постійної сторонньої допомоги відповідно до постанови КМУ від 29 квітня 2004 р. N 558 «Про затвердження Порядку призначення і виплати компенсації фізичним особам, які надають соціальні послуги» та постанови КМУ від 23 вересня 2020 р. N 859 </w:t>
            </w:r>
            <w:r w:rsidRPr="00E56AF3">
              <w:rPr>
                <w:b/>
              </w:rPr>
              <w:t>«</w:t>
            </w:r>
            <w:r w:rsidRPr="00E56AF3">
              <w:rPr>
                <w:bCs/>
                <w:shd w:val="clear" w:color="auto" w:fill="FFFFFF"/>
              </w:rPr>
              <w:t>Деякі питання призначення і виплати компенсації фізичним особам, які надають соціальні послуги з догляду на непрофесійній основі</w:t>
            </w:r>
            <w:r w:rsidRPr="00E56AF3">
              <w:t>»</w:t>
            </w:r>
            <w:r>
              <w:t>.</w:t>
            </w:r>
          </w:p>
        </w:tc>
        <w:tc>
          <w:tcPr>
            <w:tcW w:w="1826" w:type="dxa"/>
          </w:tcPr>
          <w:p w:rsidR="00622D3C" w:rsidRPr="00E56AF3" w:rsidRDefault="00622D3C" w:rsidP="00D27C8C">
            <w:pPr>
              <w:pStyle w:val="a"/>
              <w:jc w:val="center"/>
              <w:rPr>
                <w:rFonts w:cs="Times New Roman"/>
              </w:rPr>
            </w:pPr>
            <w:r w:rsidRPr="00E56AF3">
              <w:rPr>
                <w:rFonts w:cs="Times New Roman"/>
              </w:rPr>
              <w:t>селищна рада</w:t>
            </w:r>
          </w:p>
        </w:tc>
        <w:tc>
          <w:tcPr>
            <w:tcW w:w="1609" w:type="dxa"/>
          </w:tcPr>
          <w:p w:rsidR="00622D3C" w:rsidRPr="00E56AF3" w:rsidRDefault="00622D3C" w:rsidP="00D27C8C">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612AC1">
            <w:pPr>
              <w:pStyle w:val="a"/>
              <w:rPr>
                <w:rFonts w:cs="Times New Roman"/>
              </w:rPr>
            </w:pPr>
            <w:r w:rsidRPr="00E56AF3">
              <w:t>2021 рік- 30000 2022 рік- 30000 2023 рік - 400000 2024рік- 40000 2025</w:t>
            </w:r>
            <w:bookmarkStart w:id="0" w:name="_GoBack"/>
            <w:bookmarkEnd w:id="0"/>
            <w:r w:rsidRPr="00E56AF3">
              <w:t>рік- 50000</w:t>
            </w:r>
          </w:p>
        </w:tc>
        <w:tc>
          <w:tcPr>
            <w:tcW w:w="1690" w:type="dxa"/>
          </w:tcPr>
          <w:p w:rsidR="00622D3C" w:rsidRPr="00E56AF3" w:rsidRDefault="00622D3C" w:rsidP="00D27C8C">
            <w:pPr>
              <w:pStyle w:val="a"/>
              <w:jc w:val="center"/>
              <w:rPr>
                <w:rFonts w:cs="Times New Roman"/>
              </w:rPr>
            </w:pPr>
            <w:r w:rsidRPr="00E56AF3">
              <w:rPr>
                <w:rFonts w:cs="Times New Roman"/>
              </w:rPr>
              <w:t>щомісячно</w:t>
            </w:r>
          </w:p>
        </w:tc>
      </w:tr>
      <w:tr w:rsidR="00622D3C" w:rsidRPr="00A113B2" w:rsidTr="00D3022B">
        <w:tc>
          <w:tcPr>
            <w:tcW w:w="516" w:type="dxa"/>
          </w:tcPr>
          <w:p w:rsidR="00622D3C" w:rsidRPr="00E56AF3" w:rsidRDefault="00622D3C" w:rsidP="00B17819">
            <w:pPr>
              <w:pStyle w:val="a"/>
              <w:jc w:val="center"/>
              <w:rPr>
                <w:rFonts w:cs="Times New Roman"/>
              </w:rPr>
            </w:pPr>
            <w:r w:rsidRPr="00E56AF3">
              <w:rPr>
                <w:rFonts w:cs="Times New Roman"/>
              </w:rPr>
              <w:t>6.</w:t>
            </w:r>
          </w:p>
        </w:tc>
        <w:tc>
          <w:tcPr>
            <w:tcW w:w="3294" w:type="dxa"/>
          </w:tcPr>
          <w:p w:rsidR="00622D3C" w:rsidRPr="00E56AF3" w:rsidRDefault="00622D3C" w:rsidP="002563C1">
            <w:pPr>
              <w:pStyle w:val="a"/>
              <w:jc w:val="both"/>
            </w:pPr>
            <w:r w:rsidRPr="00E56AF3">
              <w:t>До міжнародного Дня інвалідів забезпечувати осіб з інвалідністю та осіб з інвалідністю з дитинства санаторно-курортним лікуванням</w:t>
            </w:r>
            <w:r>
              <w:t>.</w:t>
            </w:r>
          </w:p>
        </w:tc>
        <w:tc>
          <w:tcPr>
            <w:tcW w:w="1826" w:type="dxa"/>
          </w:tcPr>
          <w:p w:rsidR="00622D3C" w:rsidRPr="00E56AF3" w:rsidRDefault="00622D3C" w:rsidP="00B17819">
            <w:pPr>
              <w:pStyle w:val="a"/>
              <w:jc w:val="center"/>
              <w:rPr>
                <w:rFonts w:cs="Times New Roman"/>
              </w:rPr>
            </w:pPr>
            <w:r w:rsidRPr="00E56AF3">
              <w:rPr>
                <w:rFonts w:cs="Times New Roman"/>
              </w:rPr>
              <w:t>селищна рада</w:t>
            </w:r>
          </w:p>
        </w:tc>
        <w:tc>
          <w:tcPr>
            <w:tcW w:w="1609" w:type="dxa"/>
          </w:tcPr>
          <w:p w:rsidR="00622D3C" w:rsidRPr="00E56AF3" w:rsidRDefault="00622D3C" w:rsidP="00B17819">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B17819">
            <w:pPr>
              <w:pStyle w:val="a"/>
            </w:pPr>
            <w:r w:rsidRPr="00E56AF3">
              <w:t xml:space="preserve">2021 рік -40000 </w:t>
            </w:r>
          </w:p>
          <w:p w:rsidR="00622D3C" w:rsidRPr="00E56AF3" w:rsidRDefault="00622D3C" w:rsidP="00B17819">
            <w:pPr>
              <w:pStyle w:val="a"/>
            </w:pPr>
            <w:r w:rsidRPr="00E56AF3">
              <w:t xml:space="preserve">2022 рік -50000 </w:t>
            </w:r>
          </w:p>
          <w:p w:rsidR="00622D3C" w:rsidRPr="00E56AF3" w:rsidRDefault="00622D3C" w:rsidP="00B17819">
            <w:pPr>
              <w:pStyle w:val="a"/>
            </w:pPr>
            <w:r w:rsidRPr="00E56AF3">
              <w:t>2023 рік -60000</w:t>
            </w:r>
          </w:p>
          <w:p w:rsidR="00622D3C" w:rsidRPr="00E56AF3" w:rsidRDefault="00622D3C" w:rsidP="00B17819">
            <w:pPr>
              <w:pStyle w:val="a"/>
            </w:pPr>
            <w:r w:rsidRPr="00E56AF3">
              <w:t xml:space="preserve">2024 рік –60000 </w:t>
            </w:r>
          </w:p>
          <w:p w:rsidR="00622D3C" w:rsidRPr="00E56AF3" w:rsidRDefault="00622D3C" w:rsidP="00B17819">
            <w:pPr>
              <w:pStyle w:val="a"/>
            </w:pPr>
            <w:r w:rsidRPr="00E56AF3">
              <w:t xml:space="preserve">2025 рік - 70000 </w:t>
            </w:r>
          </w:p>
        </w:tc>
        <w:tc>
          <w:tcPr>
            <w:tcW w:w="1690" w:type="dxa"/>
          </w:tcPr>
          <w:p w:rsidR="00622D3C" w:rsidRPr="00E56AF3" w:rsidRDefault="00622D3C" w:rsidP="00B17819">
            <w:pPr>
              <w:pStyle w:val="a"/>
              <w:jc w:val="center"/>
              <w:rPr>
                <w:rFonts w:cs="Times New Roman"/>
              </w:rPr>
            </w:pPr>
            <w:r w:rsidRPr="00E56AF3">
              <w:t>щороку до 3 грудня</w:t>
            </w:r>
          </w:p>
        </w:tc>
      </w:tr>
      <w:tr w:rsidR="00622D3C" w:rsidRPr="00A113B2" w:rsidTr="00D3022B">
        <w:tc>
          <w:tcPr>
            <w:tcW w:w="516" w:type="dxa"/>
          </w:tcPr>
          <w:p w:rsidR="00622D3C" w:rsidRPr="00E56AF3" w:rsidRDefault="00622D3C" w:rsidP="00DF0612">
            <w:pPr>
              <w:pStyle w:val="a"/>
              <w:jc w:val="center"/>
              <w:rPr>
                <w:rFonts w:cs="Times New Roman"/>
              </w:rPr>
            </w:pPr>
            <w:r w:rsidRPr="00E56AF3">
              <w:rPr>
                <w:rFonts w:cs="Times New Roman"/>
              </w:rPr>
              <w:t>7.</w:t>
            </w:r>
          </w:p>
        </w:tc>
        <w:tc>
          <w:tcPr>
            <w:tcW w:w="3294" w:type="dxa"/>
          </w:tcPr>
          <w:p w:rsidR="00622D3C" w:rsidRPr="00E56AF3" w:rsidRDefault="00622D3C" w:rsidP="00DF0612">
            <w:pPr>
              <w:pStyle w:val="a"/>
              <w:jc w:val="both"/>
            </w:pPr>
            <w:r w:rsidRPr="00E56AF3">
              <w:t>До Дня ветерана забезпечувати придбання санаторно-курортних путівок ветеранам війни та праці</w:t>
            </w:r>
            <w:r>
              <w:t>.</w:t>
            </w:r>
          </w:p>
        </w:tc>
        <w:tc>
          <w:tcPr>
            <w:tcW w:w="1826" w:type="dxa"/>
          </w:tcPr>
          <w:p w:rsidR="00622D3C" w:rsidRPr="00E56AF3" w:rsidRDefault="00622D3C" w:rsidP="00DF0612">
            <w:pPr>
              <w:pStyle w:val="a"/>
              <w:jc w:val="center"/>
              <w:rPr>
                <w:rFonts w:cs="Times New Roman"/>
              </w:rPr>
            </w:pPr>
            <w:r w:rsidRPr="00E56AF3">
              <w:rPr>
                <w:rFonts w:cs="Times New Roman"/>
              </w:rPr>
              <w:t>селищна рада</w:t>
            </w:r>
          </w:p>
        </w:tc>
        <w:tc>
          <w:tcPr>
            <w:tcW w:w="1609" w:type="dxa"/>
          </w:tcPr>
          <w:p w:rsidR="00622D3C" w:rsidRPr="00E56AF3" w:rsidRDefault="00622D3C" w:rsidP="00DF0612">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DF0612">
            <w:pPr>
              <w:pStyle w:val="a"/>
            </w:pPr>
            <w:r w:rsidRPr="00E56AF3">
              <w:t xml:space="preserve">2021 рік -40000 </w:t>
            </w:r>
          </w:p>
          <w:p w:rsidR="00622D3C" w:rsidRPr="00E56AF3" w:rsidRDefault="00622D3C" w:rsidP="00DF0612">
            <w:pPr>
              <w:pStyle w:val="a"/>
            </w:pPr>
            <w:r w:rsidRPr="00E56AF3">
              <w:t xml:space="preserve">2022 рік -50000 </w:t>
            </w:r>
          </w:p>
          <w:p w:rsidR="00622D3C" w:rsidRPr="00E56AF3" w:rsidRDefault="00622D3C" w:rsidP="00DF0612">
            <w:pPr>
              <w:pStyle w:val="a"/>
            </w:pPr>
            <w:r w:rsidRPr="00E56AF3">
              <w:t>2023 рік -50000</w:t>
            </w:r>
          </w:p>
          <w:p w:rsidR="00622D3C" w:rsidRPr="00E56AF3" w:rsidRDefault="00622D3C" w:rsidP="00DF0612">
            <w:pPr>
              <w:pStyle w:val="a"/>
            </w:pPr>
            <w:r w:rsidRPr="00E56AF3">
              <w:t>2024 рік –60000</w:t>
            </w:r>
          </w:p>
          <w:p w:rsidR="00622D3C" w:rsidRPr="00E56AF3" w:rsidRDefault="00622D3C" w:rsidP="00DF0612">
            <w:pPr>
              <w:pStyle w:val="a"/>
            </w:pPr>
            <w:r w:rsidRPr="00E56AF3">
              <w:t xml:space="preserve">2025 рік – 70000 </w:t>
            </w:r>
          </w:p>
        </w:tc>
        <w:tc>
          <w:tcPr>
            <w:tcW w:w="1690" w:type="dxa"/>
          </w:tcPr>
          <w:p w:rsidR="00622D3C" w:rsidRPr="00E56AF3" w:rsidRDefault="00622D3C" w:rsidP="00DF0612">
            <w:pPr>
              <w:pStyle w:val="a"/>
              <w:jc w:val="center"/>
            </w:pPr>
            <w:r w:rsidRPr="00E56AF3">
              <w:t>щороку до 1 жовтня</w:t>
            </w:r>
          </w:p>
        </w:tc>
      </w:tr>
      <w:tr w:rsidR="00622D3C" w:rsidRPr="00A113B2" w:rsidTr="00D3022B">
        <w:tc>
          <w:tcPr>
            <w:tcW w:w="516" w:type="dxa"/>
          </w:tcPr>
          <w:p w:rsidR="00622D3C" w:rsidRPr="00E56AF3" w:rsidRDefault="00622D3C" w:rsidP="00DF0612">
            <w:pPr>
              <w:pStyle w:val="a"/>
              <w:jc w:val="center"/>
              <w:rPr>
                <w:rFonts w:cs="Times New Roman"/>
              </w:rPr>
            </w:pPr>
            <w:r w:rsidRPr="00E56AF3">
              <w:rPr>
                <w:rFonts w:cs="Times New Roman"/>
              </w:rPr>
              <w:t>8.</w:t>
            </w:r>
          </w:p>
        </w:tc>
        <w:tc>
          <w:tcPr>
            <w:tcW w:w="3294" w:type="dxa"/>
          </w:tcPr>
          <w:p w:rsidR="00622D3C" w:rsidRPr="00E56AF3" w:rsidRDefault="00622D3C" w:rsidP="00DF0612">
            <w:pPr>
              <w:pStyle w:val="a"/>
              <w:jc w:val="both"/>
            </w:pPr>
            <w:r w:rsidRPr="00E56AF3">
              <w:t>1)Виплачувати стипендію інвалідам війни та учасникам бойових дій, яким виповнилось 90 і більше років та особам, яким</w:t>
            </w:r>
            <w:r>
              <w:t xml:space="preserve"> виповнилось 100 і більше років.</w:t>
            </w:r>
          </w:p>
          <w:p w:rsidR="00622D3C" w:rsidRPr="00E56AF3" w:rsidRDefault="00622D3C" w:rsidP="00DF0612">
            <w:pPr>
              <w:pStyle w:val="a"/>
            </w:pPr>
          </w:p>
          <w:p w:rsidR="00622D3C" w:rsidRPr="00E56AF3" w:rsidRDefault="00622D3C" w:rsidP="00DF0612">
            <w:pPr>
              <w:pStyle w:val="a"/>
              <w:jc w:val="both"/>
            </w:pPr>
            <w:r w:rsidRPr="00E56AF3">
              <w:t>2)Забезпечити привітання довгожителів  ювілярів з 95-, 100-, 105-, 110-річчям (квіти, листівки, подарунки)</w:t>
            </w:r>
            <w:r>
              <w:t>.</w:t>
            </w:r>
          </w:p>
        </w:tc>
        <w:tc>
          <w:tcPr>
            <w:tcW w:w="1826" w:type="dxa"/>
          </w:tcPr>
          <w:p w:rsidR="00622D3C" w:rsidRPr="00E56AF3" w:rsidRDefault="00622D3C" w:rsidP="00DF0612">
            <w:pPr>
              <w:pStyle w:val="a"/>
              <w:jc w:val="center"/>
              <w:rPr>
                <w:rFonts w:cs="Times New Roman"/>
              </w:rPr>
            </w:pPr>
            <w:r w:rsidRPr="00E56AF3">
              <w:rPr>
                <w:rFonts w:cs="Times New Roman"/>
              </w:rPr>
              <w:t>селищна рада</w:t>
            </w:r>
          </w:p>
        </w:tc>
        <w:tc>
          <w:tcPr>
            <w:tcW w:w="1609" w:type="dxa"/>
          </w:tcPr>
          <w:p w:rsidR="00622D3C" w:rsidRPr="00E56AF3" w:rsidRDefault="00622D3C" w:rsidP="00DF0612">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DF0612">
            <w:pPr>
              <w:pStyle w:val="a"/>
            </w:pPr>
            <w:r w:rsidRPr="00E56AF3">
              <w:t>2021 рік -7500</w:t>
            </w:r>
          </w:p>
          <w:p w:rsidR="00622D3C" w:rsidRPr="00E56AF3" w:rsidRDefault="00622D3C" w:rsidP="00DF0612">
            <w:pPr>
              <w:pStyle w:val="a"/>
            </w:pPr>
            <w:r w:rsidRPr="00E56AF3">
              <w:t>2022 рік -7500</w:t>
            </w:r>
          </w:p>
          <w:p w:rsidR="00622D3C" w:rsidRPr="00E56AF3" w:rsidRDefault="00622D3C" w:rsidP="00DF0612">
            <w:pPr>
              <w:pStyle w:val="a"/>
            </w:pPr>
            <w:r w:rsidRPr="00E56AF3">
              <w:t>2023 рік -7500</w:t>
            </w:r>
          </w:p>
          <w:p w:rsidR="00622D3C" w:rsidRPr="00E56AF3" w:rsidRDefault="00622D3C" w:rsidP="00DF0612">
            <w:pPr>
              <w:pStyle w:val="a"/>
            </w:pPr>
            <w:r w:rsidRPr="00E56AF3">
              <w:t>2024 рік –7500</w:t>
            </w:r>
          </w:p>
          <w:p w:rsidR="00622D3C" w:rsidRPr="00E56AF3" w:rsidRDefault="00622D3C" w:rsidP="00DF0612">
            <w:pPr>
              <w:pStyle w:val="a"/>
            </w:pPr>
            <w:r w:rsidRPr="00E56AF3">
              <w:t>2025 рік – 7500</w:t>
            </w:r>
          </w:p>
          <w:p w:rsidR="00622D3C" w:rsidRPr="00E56AF3" w:rsidRDefault="00622D3C" w:rsidP="00DF0612">
            <w:pPr>
              <w:pStyle w:val="a"/>
            </w:pPr>
          </w:p>
          <w:p w:rsidR="00622D3C" w:rsidRPr="00E56AF3" w:rsidRDefault="00622D3C" w:rsidP="00DF0612">
            <w:pPr>
              <w:pStyle w:val="a"/>
            </w:pPr>
            <w:r w:rsidRPr="00E56AF3">
              <w:t xml:space="preserve">2021 рік – 6000 </w:t>
            </w:r>
          </w:p>
          <w:p w:rsidR="00622D3C" w:rsidRPr="00E56AF3" w:rsidRDefault="00622D3C" w:rsidP="00DF0612">
            <w:pPr>
              <w:pStyle w:val="a"/>
            </w:pPr>
            <w:r w:rsidRPr="00E56AF3">
              <w:t xml:space="preserve">2022 рік – 6000 </w:t>
            </w:r>
          </w:p>
          <w:p w:rsidR="00622D3C" w:rsidRPr="00E56AF3" w:rsidRDefault="00622D3C" w:rsidP="00DF0612">
            <w:pPr>
              <w:pStyle w:val="a"/>
            </w:pPr>
            <w:r w:rsidRPr="00E56AF3">
              <w:t>2023 рік – 6000</w:t>
            </w:r>
          </w:p>
        </w:tc>
        <w:tc>
          <w:tcPr>
            <w:tcW w:w="1690" w:type="dxa"/>
          </w:tcPr>
          <w:p w:rsidR="00622D3C" w:rsidRPr="00E56AF3" w:rsidRDefault="00622D3C" w:rsidP="00DF0612">
            <w:pPr>
              <w:pStyle w:val="a"/>
              <w:jc w:val="center"/>
            </w:pPr>
            <w:r w:rsidRPr="00E56AF3">
              <w:t>щомісячно</w:t>
            </w:r>
          </w:p>
        </w:tc>
      </w:tr>
      <w:tr w:rsidR="00622D3C" w:rsidRPr="00A113B2" w:rsidTr="00D3022B">
        <w:tc>
          <w:tcPr>
            <w:tcW w:w="516" w:type="dxa"/>
          </w:tcPr>
          <w:p w:rsidR="00622D3C" w:rsidRPr="00E56AF3" w:rsidRDefault="00622D3C" w:rsidP="00DF0612">
            <w:pPr>
              <w:pStyle w:val="a"/>
              <w:jc w:val="center"/>
              <w:rPr>
                <w:rFonts w:cs="Times New Roman"/>
              </w:rPr>
            </w:pPr>
            <w:r w:rsidRPr="00E56AF3">
              <w:rPr>
                <w:rFonts w:cs="Times New Roman"/>
              </w:rPr>
              <w:t>9.</w:t>
            </w:r>
          </w:p>
        </w:tc>
        <w:tc>
          <w:tcPr>
            <w:tcW w:w="3294" w:type="dxa"/>
          </w:tcPr>
          <w:p w:rsidR="00622D3C" w:rsidRPr="00E56AF3" w:rsidRDefault="00622D3C" w:rsidP="00DF0612">
            <w:pPr>
              <w:pStyle w:val="a"/>
            </w:pPr>
            <w:r w:rsidRPr="00E56AF3">
              <w:t>Надавати грошову допомогу інвалідам по</w:t>
            </w:r>
            <w:r>
              <w:t xml:space="preserve"> зору І групи на оплату житлово-</w:t>
            </w:r>
            <w:r w:rsidRPr="00E56AF3">
              <w:t>комунальних послуг</w:t>
            </w:r>
            <w:r>
              <w:t>.</w:t>
            </w:r>
          </w:p>
        </w:tc>
        <w:tc>
          <w:tcPr>
            <w:tcW w:w="1826" w:type="dxa"/>
          </w:tcPr>
          <w:p w:rsidR="00622D3C" w:rsidRPr="00E56AF3" w:rsidRDefault="00622D3C" w:rsidP="00DF0612">
            <w:pPr>
              <w:pStyle w:val="a"/>
              <w:jc w:val="center"/>
              <w:rPr>
                <w:rFonts w:cs="Times New Roman"/>
              </w:rPr>
            </w:pPr>
            <w:r w:rsidRPr="00E56AF3">
              <w:rPr>
                <w:rFonts w:cs="Times New Roman"/>
              </w:rPr>
              <w:t>селищна рада</w:t>
            </w:r>
          </w:p>
        </w:tc>
        <w:tc>
          <w:tcPr>
            <w:tcW w:w="1609" w:type="dxa"/>
          </w:tcPr>
          <w:p w:rsidR="00622D3C" w:rsidRPr="00E56AF3" w:rsidRDefault="00622D3C" w:rsidP="00DF0612">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DF0612">
            <w:pPr>
              <w:pStyle w:val="a"/>
            </w:pPr>
            <w:r w:rsidRPr="00E56AF3">
              <w:t>2021 рік -33000</w:t>
            </w:r>
          </w:p>
          <w:p w:rsidR="00622D3C" w:rsidRPr="00E56AF3" w:rsidRDefault="00622D3C" w:rsidP="00DF0612">
            <w:pPr>
              <w:pStyle w:val="a"/>
            </w:pPr>
            <w:r w:rsidRPr="00E56AF3">
              <w:t xml:space="preserve">2022 рік -38000 </w:t>
            </w:r>
          </w:p>
          <w:p w:rsidR="00622D3C" w:rsidRPr="00E56AF3" w:rsidRDefault="00622D3C" w:rsidP="00DF0612">
            <w:pPr>
              <w:pStyle w:val="a"/>
            </w:pPr>
            <w:r w:rsidRPr="00E56AF3">
              <w:t>2023 рік -40000</w:t>
            </w:r>
          </w:p>
          <w:p w:rsidR="00622D3C" w:rsidRPr="00E56AF3" w:rsidRDefault="00622D3C" w:rsidP="00DF0612">
            <w:pPr>
              <w:pStyle w:val="a"/>
            </w:pPr>
            <w:r w:rsidRPr="00E56AF3">
              <w:t xml:space="preserve">2024 рік –50000 </w:t>
            </w:r>
          </w:p>
          <w:p w:rsidR="00622D3C" w:rsidRPr="00E56AF3" w:rsidRDefault="00622D3C" w:rsidP="00DF0612">
            <w:pPr>
              <w:pStyle w:val="a"/>
            </w:pPr>
            <w:r w:rsidRPr="00E56AF3">
              <w:t>2025 рік - 50000</w:t>
            </w:r>
          </w:p>
        </w:tc>
        <w:tc>
          <w:tcPr>
            <w:tcW w:w="1690" w:type="dxa"/>
          </w:tcPr>
          <w:p w:rsidR="00622D3C" w:rsidRPr="00E56AF3" w:rsidRDefault="00622D3C" w:rsidP="00DF0612">
            <w:pPr>
              <w:pStyle w:val="a"/>
              <w:jc w:val="center"/>
            </w:pPr>
            <w:r w:rsidRPr="00E56AF3">
              <w:t>щомісячно</w:t>
            </w:r>
          </w:p>
        </w:tc>
      </w:tr>
      <w:tr w:rsidR="00622D3C" w:rsidRPr="00A113B2" w:rsidTr="00D3022B">
        <w:tc>
          <w:tcPr>
            <w:tcW w:w="516" w:type="dxa"/>
          </w:tcPr>
          <w:p w:rsidR="00622D3C" w:rsidRPr="00E56AF3" w:rsidRDefault="00622D3C" w:rsidP="00DF0612">
            <w:pPr>
              <w:pStyle w:val="a"/>
              <w:jc w:val="center"/>
              <w:rPr>
                <w:rFonts w:cs="Times New Roman"/>
              </w:rPr>
            </w:pPr>
            <w:r w:rsidRPr="00E56AF3">
              <w:rPr>
                <w:rFonts w:cs="Times New Roman"/>
              </w:rPr>
              <w:t>10.</w:t>
            </w:r>
          </w:p>
        </w:tc>
        <w:tc>
          <w:tcPr>
            <w:tcW w:w="3294" w:type="dxa"/>
          </w:tcPr>
          <w:p w:rsidR="00622D3C" w:rsidRPr="00E56AF3" w:rsidRDefault="00622D3C" w:rsidP="00DF0612">
            <w:pPr>
              <w:pStyle w:val="a"/>
              <w:jc w:val="both"/>
            </w:pPr>
            <w:r w:rsidRPr="00E56AF3">
              <w:t>Надання адресної матеріальної допомоги громадянам, які опинилися в складних життєвих обставинах</w:t>
            </w:r>
            <w:r>
              <w:t>.</w:t>
            </w:r>
          </w:p>
        </w:tc>
        <w:tc>
          <w:tcPr>
            <w:tcW w:w="1826" w:type="dxa"/>
          </w:tcPr>
          <w:p w:rsidR="00622D3C" w:rsidRPr="00E56AF3" w:rsidRDefault="00622D3C" w:rsidP="00DF0612">
            <w:pPr>
              <w:pStyle w:val="a"/>
              <w:jc w:val="center"/>
              <w:rPr>
                <w:rFonts w:cs="Times New Roman"/>
              </w:rPr>
            </w:pPr>
            <w:r w:rsidRPr="00E56AF3">
              <w:rPr>
                <w:rFonts w:cs="Times New Roman"/>
              </w:rPr>
              <w:t>селищна рада</w:t>
            </w:r>
          </w:p>
        </w:tc>
        <w:tc>
          <w:tcPr>
            <w:tcW w:w="1609" w:type="dxa"/>
          </w:tcPr>
          <w:p w:rsidR="00622D3C" w:rsidRPr="00E56AF3" w:rsidRDefault="00622D3C" w:rsidP="00DF0612">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DF0612">
            <w:pPr>
              <w:pStyle w:val="a"/>
            </w:pPr>
            <w:r>
              <w:t>2021 р – 20</w:t>
            </w:r>
            <w:r w:rsidRPr="00E56AF3">
              <w:t>0000</w:t>
            </w:r>
          </w:p>
          <w:p w:rsidR="00622D3C" w:rsidRPr="00E56AF3" w:rsidRDefault="00622D3C" w:rsidP="00DF0612">
            <w:pPr>
              <w:pStyle w:val="a"/>
            </w:pPr>
            <w:r>
              <w:t>2022 р - 2</w:t>
            </w:r>
            <w:r w:rsidRPr="00E56AF3">
              <w:t xml:space="preserve">00000 </w:t>
            </w:r>
          </w:p>
          <w:p w:rsidR="00622D3C" w:rsidRPr="00E56AF3" w:rsidRDefault="00622D3C" w:rsidP="00DF0612">
            <w:pPr>
              <w:pStyle w:val="a"/>
            </w:pPr>
            <w:r>
              <w:t>2023 р- 20</w:t>
            </w:r>
            <w:r w:rsidRPr="00E56AF3">
              <w:t xml:space="preserve">0000 </w:t>
            </w:r>
          </w:p>
          <w:p w:rsidR="00622D3C" w:rsidRPr="00E56AF3" w:rsidRDefault="00622D3C" w:rsidP="00DF0612">
            <w:pPr>
              <w:pStyle w:val="a"/>
            </w:pPr>
            <w:r>
              <w:t>2024 р</w:t>
            </w:r>
            <w:r w:rsidRPr="00E56AF3">
              <w:t xml:space="preserve">- 200000 </w:t>
            </w:r>
          </w:p>
          <w:p w:rsidR="00622D3C" w:rsidRPr="00E56AF3" w:rsidRDefault="00622D3C" w:rsidP="00DF0612">
            <w:pPr>
              <w:pStyle w:val="a"/>
            </w:pPr>
            <w:r>
              <w:t>2025 р</w:t>
            </w:r>
            <w:r w:rsidRPr="00E56AF3">
              <w:t xml:space="preserve">- 200000 </w:t>
            </w:r>
          </w:p>
        </w:tc>
        <w:tc>
          <w:tcPr>
            <w:tcW w:w="1690" w:type="dxa"/>
          </w:tcPr>
          <w:p w:rsidR="00622D3C" w:rsidRPr="00E56AF3" w:rsidRDefault="00622D3C" w:rsidP="00DF0612">
            <w:pPr>
              <w:pStyle w:val="a"/>
              <w:jc w:val="center"/>
            </w:pPr>
            <w:r w:rsidRPr="00E56AF3">
              <w:t>щомісячно</w:t>
            </w:r>
          </w:p>
        </w:tc>
      </w:tr>
      <w:tr w:rsidR="00622D3C" w:rsidRPr="00A113B2" w:rsidTr="00D3022B">
        <w:tc>
          <w:tcPr>
            <w:tcW w:w="516" w:type="dxa"/>
          </w:tcPr>
          <w:p w:rsidR="00622D3C" w:rsidRPr="00E56AF3" w:rsidRDefault="00622D3C" w:rsidP="0076100D">
            <w:pPr>
              <w:pStyle w:val="a"/>
              <w:jc w:val="center"/>
              <w:rPr>
                <w:rFonts w:cs="Times New Roman"/>
              </w:rPr>
            </w:pPr>
            <w:r w:rsidRPr="00E56AF3">
              <w:rPr>
                <w:rFonts w:cs="Times New Roman"/>
              </w:rPr>
              <w:t>11.</w:t>
            </w:r>
          </w:p>
        </w:tc>
        <w:tc>
          <w:tcPr>
            <w:tcW w:w="3294" w:type="dxa"/>
          </w:tcPr>
          <w:p w:rsidR="00622D3C" w:rsidRPr="00E56AF3" w:rsidRDefault="00622D3C" w:rsidP="001E308F">
            <w:pPr>
              <w:pStyle w:val="a"/>
              <w:jc w:val="both"/>
            </w:pPr>
            <w:r w:rsidRPr="00E56AF3">
              <w:t>До відзначення Дня виведення військ з Республіки Афганістан: 1) надавати грошову допомогу матерям та вдовам загиблих воїнів</w:t>
            </w:r>
            <w:r>
              <w:t xml:space="preserve">   </w:t>
            </w:r>
            <w:r w:rsidRPr="00E56AF3">
              <w:t xml:space="preserve">інтернаціоналістів; </w:t>
            </w:r>
          </w:p>
          <w:p w:rsidR="00622D3C" w:rsidRPr="00E56AF3" w:rsidRDefault="00622D3C" w:rsidP="0076100D">
            <w:pPr>
              <w:pStyle w:val="a"/>
            </w:pPr>
          </w:p>
          <w:p w:rsidR="00622D3C" w:rsidRPr="00E56AF3" w:rsidRDefault="00622D3C" w:rsidP="007F5951">
            <w:pPr>
              <w:pStyle w:val="a"/>
              <w:jc w:val="both"/>
            </w:pPr>
            <w:r w:rsidRPr="00E56AF3">
              <w:t>2) забезпечувати путівками на санаторно-курортне лікування учасників бойових дій в Республіці Афганістан</w:t>
            </w:r>
            <w:r>
              <w:t>.</w:t>
            </w:r>
          </w:p>
        </w:tc>
        <w:tc>
          <w:tcPr>
            <w:tcW w:w="1826" w:type="dxa"/>
          </w:tcPr>
          <w:p w:rsidR="00622D3C" w:rsidRPr="00E56AF3" w:rsidRDefault="00622D3C" w:rsidP="0076100D">
            <w:pPr>
              <w:pStyle w:val="a"/>
              <w:jc w:val="center"/>
              <w:rPr>
                <w:rFonts w:cs="Times New Roman"/>
              </w:rPr>
            </w:pPr>
            <w:r w:rsidRPr="00E56AF3">
              <w:rPr>
                <w:rFonts w:cs="Times New Roman"/>
              </w:rPr>
              <w:t>селищна рада</w:t>
            </w:r>
          </w:p>
        </w:tc>
        <w:tc>
          <w:tcPr>
            <w:tcW w:w="1609" w:type="dxa"/>
          </w:tcPr>
          <w:p w:rsidR="00622D3C" w:rsidRPr="00E56AF3" w:rsidRDefault="00622D3C" w:rsidP="0076100D">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76100D">
            <w:pPr>
              <w:pStyle w:val="a"/>
            </w:pPr>
            <w:r w:rsidRPr="00E56AF3">
              <w:t xml:space="preserve">2021 рік -3100 </w:t>
            </w:r>
          </w:p>
          <w:p w:rsidR="00622D3C" w:rsidRPr="00E56AF3" w:rsidRDefault="00622D3C" w:rsidP="0076100D">
            <w:pPr>
              <w:pStyle w:val="a"/>
            </w:pPr>
            <w:r w:rsidRPr="00E56AF3">
              <w:t>2022 рік -3100</w:t>
            </w:r>
          </w:p>
          <w:p w:rsidR="00622D3C" w:rsidRPr="00E56AF3" w:rsidRDefault="00622D3C" w:rsidP="0076100D">
            <w:pPr>
              <w:pStyle w:val="a"/>
            </w:pPr>
            <w:r w:rsidRPr="00E56AF3">
              <w:t xml:space="preserve">2023 рік -4100 </w:t>
            </w:r>
          </w:p>
          <w:p w:rsidR="00622D3C" w:rsidRPr="00E56AF3" w:rsidRDefault="00622D3C" w:rsidP="0076100D">
            <w:pPr>
              <w:pStyle w:val="a"/>
            </w:pPr>
            <w:r w:rsidRPr="00E56AF3">
              <w:t>2024 рік –4100</w:t>
            </w:r>
          </w:p>
          <w:p w:rsidR="00622D3C" w:rsidRPr="00E56AF3" w:rsidRDefault="00622D3C" w:rsidP="0076100D">
            <w:pPr>
              <w:pStyle w:val="a"/>
            </w:pPr>
            <w:r w:rsidRPr="00E56AF3">
              <w:t xml:space="preserve">2025 рік – 4100 </w:t>
            </w:r>
          </w:p>
          <w:p w:rsidR="00622D3C" w:rsidRPr="00E56AF3" w:rsidRDefault="00622D3C" w:rsidP="0076100D">
            <w:pPr>
              <w:pStyle w:val="a"/>
            </w:pPr>
          </w:p>
          <w:p w:rsidR="00622D3C" w:rsidRPr="00E56AF3" w:rsidRDefault="00622D3C" w:rsidP="0076100D">
            <w:pPr>
              <w:pStyle w:val="a"/>
            </w:pPr>
            <w:r w:rsidRPr="00E56AF3">
              <w:t>2021 рік-42000</w:t>
            </w:r>
          </w:p>
          <w:p w:rsidR="00622D3C" w:rsidRPr="00E56AF3" w:rsidRDefault="00622D3C" w:rsidP="0076100D">
            <w:pPr>
              <w:pStyle w:val="a"/>
            </w:pPr>
            <w:r w:rsidRPr="00E56AF3">
              <w:t>2022 рік -50000</w:t>
            </w:r>
          </w:p>
          <w:p w:rsidR="00622D3C" w:rsidRPr="00E56AF3" w:rsidRDefault="00622D3C" w:rsidP="0076100D">
            <w:pPr>
              <w:pStyle w:val="a"/>
            </w:pPr>
            <w:r w:rsidRPr="00E56AF3">
              <w:t>2023 рік -50000</w:t>
            </w:r>
          </w:p>
          <w:p w:rsidR="00622D3C" w:rsidRPr="00E56AF3" w:rsidRDefault="00622D3C" w:rsidP="0076100D">
            <w:pPr>
              <w:pStyle w:val="a"/>
            </w:pPr>
            <w:r w:rsidRPr="00E56AF3">
              <w:t xml:space="preserve">2024 рік –65000 </w:t>
            </w:r>
          </w:p>
          <w:p w:rsidR="00622D3C" w:rsidRPr="00E56AF3" w:rsidRDefault="00622D3C" w:rsidP="0076100D">
            <w:pPr>
              <w:pStyle w:val="a"/>
            </w:pPr>
            <w:r w:rsidRPr="00E56AF3">
              <w:t xml:space="preserve">2025 рік – 75000 </w:t>
            </w:r>
          </w:p>
        </w:tc>
        <w:tc>
          <w:tcPr>
            <w:tcW w:w="1690" w:type="dxa"/>
          </w:tcPr>
          <w:p w:rsidR="00622D3C" w:rsidRPr="00E56AF3" w:rsidRDefault="00622D3C" w:rsidP="0076100D">
            <w:pPr>
              <w:pStyle w:val="a"/>
              <w:jc w:val="center"/>
            </w:pPr>
            <w:r w:rsidRPr="00E56AF3">
              <w:t>щороку до 15</w:t>
            </w:r>
            <w:r>
              <w:t xml:space="preserve"> </w:t>
            </w:r>
            <w:r w:rsidRPr="00E56AF3">
              <w:t>лютого</w:t>
            </w:r>
          </w:p>
        </w:tc>
      </w:tr>
      <w:tr w:rsidR="00622D3C" w:rsidRPr="00E93CC6" w:rsidTr="00D3022B">
        <w:tc>
          <w:tcPr>
            <w:tcW w:w="516" w:type="dxa"/>
          </w:tcPr>
          <w:p w:rsidR="00622D3C" w:rsidRPr="00E56AF3" w:rsidRDefault="00622D3C" w:rsidP="00DF0612">
            <w:pPr>
              <w:pStyle w:val="a"/>
              <w:jc w:val="center"/>
              <w:rPr>
                <w:rFonts w:cs="Times New Roman"/>
              </w:rPr>
            </w:pPr>
            <w:r w:rsidRPr="00E56AF3">
              <w:rPr>
                <w:rFonts w:cs="Times New Roman"/>
              </w:rPr>
              <w:t>12.</w:t>
            </w:r>
          </w:p>
        </w:tc>
        <w:tc>
          <w:tcPr>
            <w:tcW w:w="3294" w:type="dxa"/>
          </w:tcPr>
          <w:p w:rsidR="00622D3C" w:rsidRPr="00E56AF3" w:rsidRDefault="00622D3C" w:rsidP="00DF0612">
            <w:pPr>
              <w:pStyle w:val="a"/>
              <w:jc w:val="both"/>
            </w:pPr>
            <w:r w:rsidRPr="00E56AF3">
              <w:t>Забезпечувати дітей, постраждалих внаслідок аварії на ЧАЕС новорічними подарунками</w:t>
            </w:r>
            <w:r>
              <w:t>.</w:t>
            </w:r>
          </w:p>
        </w:tc>
        <w:tc>
          <w:tcPr>
            <w:tcW w:w="1826" w:type="dxa"/>
          </w:tcPr>
          <w:p w:rsidR="00622D3C" w:rsidRPr="00E56AF3" w:rsidRDefault="00622D3C" w:rsidP="00DF0612">
            <w:pPr>
              <w:pStyle w:val="a"/>
              <w:jc w:val="center"/>
              <w:rPr>
                <w:rFonts w:cs="Times New Roman"/>
              </w:rPr>
            </w:pPr>
            <w:r w:rsidRPr="00E56AF3">
              <w:rPr>
                <w:rFonts w:cs="Times New Roman"/>
              </w:rPr>
              <w:t>селищна рада</w:t>
            </w:r>
          </w:p>
        </w:tc>
        <w:tc>
          <w:tcPr>
            <w:tcW w:w="1609" w:type="dxa"/>
          </w:tcPr>
          <w:p w:rsidR="00622D3C" w:rsidRPr="00E56AF3" w:rsidRDefault="00622D3C" w:rsidP="00DF0612">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DF0612">
            <w:pPr>
              <w:pStyle w:val="a"/>
            </w:pPr>
            <w:r w:rsidRPr="00E56AF3">
              <w:t xml:space="preserve">2021 рік -5000 </w:t>
            </w:r>
          </w:p>
          <w:p w:rsidR="00622D3C" w:rsidRPr="00E56AF3" w:rsidRDefault="00622D3C" w:rsidP="00DF0612">
            <w:pPr>
              <w:pStyle w:val="a"/>
            </w:pPr>
            <w:r w:rsidRPr="00E56AF3">
              <w:t>2022 рік -5000</w:t>
            </w:r>
          </w:p>
          <w:p w:rsidR="00622D3C" w:rsidRPr="00E56AF3" w:rsidRDefault="00622D3C" w:rsidP="00DF0612">
            <w:pPr>
              <w:pStyle w:val="a"/>
            </w:pPr>
            <w:r w:rsidRPr="00E56AF3">
              <w:t>2023 рік -5000</w:t>
            </w:r>
          </w:p>
          <w:p w:rsidR="00622D3C" w:rsidRPr="00E56AF3" w:rsidRDefault="00622D3C" w:rsidP="00DF0612">
            <w:pPr>
              <w:pStyle w:val="a"/>
            </w:pPr>
            <w:r w:rsidRPr="00E56AF3">
              <w:t xml:space="preserve">2024 рік –5000 </w:t>
            </w:r>
          </w:p>
          <w:p w:rsidR="00622D3C" w:rsidRPr="00E56AF3" w:rsidRDefault="00622D3C" w:rsidP="00DF0612">
            <w:pPr>
              <w:pStyle w:val="a"/>
            </w:pPr>
            <w:r w:rsidRPr="00E56AF3">
              <w:t>2025 рік – 5000</w:t>
            </w:r>
          </w:p>
        </w:tc>
        <w:tc>
          <w:tcPr>
            <w:tcW w:w="1690" w:type="dxa"/>
          </w:tcPr>
          <w:p w:rsidR="00622D3C" w:rsidRPr="00E56AF3" w:rsidRDefault="00622D3C" w:rsidP="00DF0612">
            <w:pPr>
              <w:pStyle w:val="a"/>
              <w:jc w:val="center"/>
            </w:pPr>
          </w:p>
        </w:tc>
      </w:tr>
      <w:tr w:rsidR="00622D3C" w:rsidRPr="00A113B2" w:rsidTr="00D3022B">
        <w:tc>
          <w:tcPr>
            <w:tcW w:w="516" w:type="dxa"/>
          </w:tcPr>
          <w:p w:rsidR="00622D3C" w:rsidRPr="00E56AF3" w:rsidRDefault="00622D3C" w:rsidP="00DF0612">
            <w:pPr>
              <w:pStyle w:val="a"/>
              <w:jc w:val="center"/>
              <w:rPr>
                <w:rFonts w:cs="Times New Roman"/>
              </w:rPr>
            </w:pPr>
            <w:r w:rsidRPr="00E56AF3">
              <w:rPr>
                <w:rFonts w:cs="Times New Roman"/>
              </w:rPr>
              <w:t>13.</w:t>
            </w:r>
          </w:p>
        </w:tc>
        <w:tc>
          <w:tcPr>
            <w:tcW w:w="3294" w:type="dxa"/>
          </w:tcPr>
          <w:p w:rsidR="00622D3C" w:rsidRPr="00E56AF3" w:rsidRDefault="00622D3C" w:rsidP="00DF0612">
            <w:pPr>
              <w:pStyle w:val="a"/>
            </w:pPr>
            <w:r w:rsidRPr="00E56AF3">
              <w:t>До роковин Чорнобильської катастрофи забезпечувати: 1)надання матеріальної допомоги учасникам ліквідації аварії на ЧАЕС;</w:t>
            </w:r>
          </w:p>
          <w:p w:rsidR="00622D3C" w:rsidRPr="00E56AF3" w:rsidRDefault="00622D3C" w:rsidP="00DF0612">
            <w:pPr>
              <w:pStyle w:val="a"/>
            </w:pPr>
          </w:p>
          <w:p w:rsidR="00622D3C" w:rsidRPr="00E56AF3" w:rsidRDefault="00622D3C" w:rsidP="00DF0612">
            <w:pPr>
              <w:pStyle w:val="a"/>
            </w:pPr>
          </w:p>
          <w:p w:rsidR="00622D3C" w:rsidRPr="00E56AF3" w:rsidRDefault="00622D3C" w:rsidP="00DF0612">
            <w:pPr>
              <w:pStyle w:val="a"/>
            </w:pPr>
            <w:r w:rsidRPr="00E56AF3">
              <w:t xml:space="preserve"> 2)подарунковими наборами дітей, постраждалих внаслідок аварії на ЧАЕС;</w:t>
            </w:r>
          </w:p>
          <w:p w:rsidR="00622D3C" w:rsidRPr="00E56AF3" w:rsidRDefault="00622D3C" w:rsidP="00DF0612">
            <w:pPr>
              <w:pStyle w:val="a"/>
            </w:pPr>
          </w:p>
          <w:p w:rsidR="00622D3C" w:rsidRPr="00E56AF3" w:rsidRDefault="00622D3C" w:rsidP="00DF0612">
            <w:pPr>
              <w:pStyle w:val="a"/>
            </w:pPr>
          </w:p>
          <w:p w:rsidR="00622D3C" w:rsidRPr="00E56AF3" w:rsidRDefault="00622D3C" w:rsidP="00DF0612">
            <w:pPr>
              <w:pStyle w:val="a"/>
            </w:pPr>
          </w:p>
          <w:p w:rsidR="00622D3C" w:rsidRPr="00E56AF3" w:rsidRDefault="00622D3C" w:rsidP="00DF0612">
            <w:pPr>
              <w:pStyle w:val="a"/>
            </w:pPr>
            <w:r w:rsidRPr="00E56AF3">
              <w:t>3)придбання санаторно-курортних путівок для громадян, які постраждали внаслідок Чорнобильської катастрофи</w:t>
            </w:r>
            <w:r>
              <w:t>.</w:t>
            </w:r>
          </w:p>
        </w:tc>
        <w:tc>
          <w:tcPr>
            <w:tcW w:w="1826" w:type="dxa"/>
          </w:tcPr>
          <w:p w:rsidR="00622D3C" w:rsidRPr="00E56AF3" w:rsidRDefault="00622D3C" w:rsidP="00DF0612">
            <w:pPr>
              <w:pStyle w:val="a"/>
              <w:jc w:val="center"/>
              <w:rPr>
                <w:rFonts w:cs="Times New Roman"/>
              </w:rPr>
            </w:pPr>
            <w:r w:rsidRPr="00E56AF3">
              <w:rPr>
                <w:rFonts w:cs="Times New Roman"/>
              </w:rPr>
              <w:t>селищна рада</w:t>
            </w:r>
          </w:p>
        </w:tc>
        <w:tc>
          <w:tcPr>
            <w:tcW w:w="1609" w:type="dxa"/>
          </w:tcPr>
          <w:p w:rsidR="00622D3C" w:rsidRPr="00E56AF3" w:rsidRDefault="00622D3C" w:rsidP="00DF0612">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DF0612">
            <w:pPr>
              <w:pStyle w:val="a"/>
            </w:pPr>
            <w:r w:rsidRPr="00E56AF3">
              <w:t>2021 рік -12500</w:t>
            </w:r>
          </w:p>
          <w:p w:rsidR="00622D3C" w:rsidRPr="00E56AF3" w:rsidRDefault="00622D3C" w:rsidP="00DF0612">
            <w:pPr>
              <w:pStyle w:val="a"/>
            </w:pPr>
            <w:r w:rsidRPr="00E56AF3">
              <w:t xml:space="preserve">2022 рік -15000 </w:t>
            </w:r>
          </w:p>
          <w:p w:rsidR="00622D3C" w:rsidRPr="00E56AF3" w:rsidRDefault="00622D3C" w:rsidP="00DF0612">
            <w:pPr>
              <w:pStyle w:val="a"/>
            </w:pPr>
            <w:r w:rsidRPr="00E56AF3">
              <w:t xml:space="preserve">2023 рік -18000 </w:t>
            </w:r>
          </w:p>
          <w:p w:rsidR="00622D3C" w:rsidRPr="00E56AF3" w:rsidRDefault="00622D3C" w:rsidP="00DF0612">
            <w:pPr>
              <w:pStyle w:val="a"/>
            </w:pPr>
            <w:r w:rsidRPr="00E56AF3">
              <w:t xml:space="preserve">2024 рік –20000 </w:t>
            </w:r>
          </w:p>
          <w:p w:rsidR="00622D3C" w:rsidRPr="00E56AF3" w:rsidRDefault="00622D3C" w:rsidP="00DF0612">
            <w:pPr>
              <w:pStyle w:val="a"/>
            </w:pPr>
            <w:r w:rsidRPr="00E56AF3">
              <w:t xml:space="preserve">2025 рік –20000 </w:t>
            </w:r>
          </w:p>
          <w:p w:rsidR="00622D3C" w:rsidRPr="00E56AF3" w:rsidRDefault="00622D3C" w:rsidP="00DF0612">
            <w:pPr>
              <w:pStyle w:val="a"/>
            </w:pPr>
          </w:p>
          <w:p w:rsidR="00622D3C" w:rsidRPr="00E56AF3" w:rsidRDefault="00622D3C" w:rsidP="00DF0612">
            <w:pPr>
              <w:pStyle w:val="a"/>
            </w:pPr>
          </w:p>
          <w:p w:rsidR="00622D3C" w:rsidRPr="00E56AF3" w:rsidRDefault="00622D3C" w:rsidP="00DF0612">
            <w:pPr>
              <w:pStyle w:val="a"/>
            </w:pPr>
            <w:r w:rsidRPr="00E56AF3">
              <w:t>2021 рік -4000</w:t>
            </w:r>
          </w:p>
          <w:p w:rsidR="00622D3C" w:rsidRPr="00E56AF3" w:rsidRDefault="00622D3C" w:rsidP="00DF0612">
            <w:pPr>
              <w:pStyle w:val="a"/>
            </w:pPr>
            <w:r w:rsidRPr="00E56AF3">
              <w:t xml:space="preserve">2022 рік -4000 </w:t>
            </w:r>
          </w:p>
          <w:p w:rsidR="00622D3C" w:rsidRPr="00E56AF3" w:rsidRDefault="00622D3C" w:rsidP="00DF0612">
            <w:pPr>
              <w:pStyle w:val="a"/>
            </w:pPr>
            <w:r w:rsidRPr="00E56AF3">
              <w:t>2023 рік -5000</w:t>
            </w:r>
          </w:p>
          <w:p w:rsidR="00622D3C" w:rsidRPr="00E56AF3" w:rsidRDefault="00622D3C" w:rsidP="00DF0612">
            <w:pPr>
              <w:pStyle w:val="a"/>
            </w:pPr>
            <w:r w:rsidRPr="00E56AF3">
              <w:t>2024 рік –5000</w:t>
            </w:r>
          </w:p>
          <w:p w:rsidR="00622D3C" w:rsidRPr="00E56AF3" w:rsidRDefault="00622D3C" w:rsidP="00DF0612">
            <w:pPr>
              <w:pStyle w:val="a"/>
            </w:pPr>
            <w:r w:rsidRPr="00E56AF3">
              <w:t>2025 рік – 5000</w:t>
            </w:r>
          </w:p>
          <w:p w:rsidR="00622D3C" w:rsidRPr="00E56AF3" w:rsidRDefault="00622D3C" w:rsidP="00DF0612">
            <w:pPr>
              <w:pStyle w:val="a"/>
            </w:pPr>
          </w:p>
          <w:p w:rsidR="00622D3C" w:rsidRPr="00E56AF3" w:rsidRDefault="00622D3C" w:rsidP="00DF0612">
            <w:pPr>
              <w:pStyle w:val="a"/>
            </w:pPr>
            <w:r w:rsidRPr="00E56AF3">
              <w:t>2021 рік -30000</w:t>
            </w:r>
          </w:p>
          <w:p w:rsidR="00622D3C" w:rsidRPr="00E56AF3" w:rsidRDefault="00622D3C" w:rsidP="00DF0612">
            <w:pPr>
              <w:pStyle w:val="a"/>
            </w:pPr>
            <w:r w:rsidRPr="00E56AF3">
              <w:t>2022 рік -40000 2023 рік -50000 2024 рік –60000 2025 рік –70000</w:t>
            </w:r>
          </w:p>
        </w:tc>
        <w:tc>
          <w:tcPr>
            <w:tcW w:w="1690" w:type="dxa"/>
          </w:tcPr>
          <w:p w:rsidR="00622D3C" w:rsidRPr="00E56AF3" w:rsidRDefault="00622D3C" w:rsidP="00DF0612">
            <w:pPr>
              <w:pStyle w:val="a"/>
              <w:jc w:val="center"/>
            </w:pPr>
            <w:r w:rsidRPr="00E56AF3">
              <w:t>щороку до 26 квітня внаслідок Чорнобильської катастрофи</w:t>
            </w:r>
          </w:p>
        </w:tc>
      </w:tr>
      <w:tr w:rsidR="00622D3C" w:rsidRPr="00A113B2" w:rsidTr="00D3022B">
        <w:tc>
          <w:tcPr>
            <w:tcW w:w="516" w:type="dxa"/>
          </w:tcPr>
          <w:p w:rsidR="00622D3C" w:rsidRPr="00E56AF3" w:rsidRDefault="00622D3C" w:rsidP="00DF0612">
            <w:pPr>
              <w:pStyle w:val="a"/>
              <w:jc w:val="center"/>
              <w:rPr>
                <w:rFonts w:cs="Times New Roman"/>
              </w:rPr>
            </w:pPr>
            <w:r w:rsidRPr="00E56AF3">
              <w:rPr>
                <w:rFonts w:cs="Times New Roman"/>
              </w:rPr>
              <w:t>14.</w:t>
            </w:r>
          </w:p>
        </w:tc>
        <w:tc>
          <w:tcPr>
            <w:tcW w:w="3294" w:type="dxa"/>
          </w:tcPr>
          <w:p w:rsidR="00622D3C" w:rsidRPr="00E56AF3" w:rsidRDefault="00622D3C" w:rsidP="00DF0612">
            <w:pPr>
              <w:pStyle w:val="a"/>
              <w:jc w:val="both"/>
            </w:pPr>
            <w:r w:rsidRPr="00E56AF3">
              <w:t xml:space="preserve">Розширити достатній мінімум послуг, що надаються  центром соціального обслуговування (надання соціальних послуг): 1)придбання засобів гігієни важкохворим пристарілим громадянам; </w:t>
            </w:r>
          </w:p>
          <w:p w:rsidR="00622D3C" w:rsidRPr="00E56AF3" w:rsidRDefault="00622D3C" w:rsidP="00DF0612">
            <w:pPr>
              <w:pStyle w:val="a"/>
            </w:pPr>
            <w:r w:rsidRPr="00E56AF3">
              <w:t>2)придбання найпростіших засобів реабілітації (милиці, палиці, ходунки, туалети)</w:t>
            </w:r>
            <w:r>
              <w:t>.</w:t>
            </w:r>
          </w:p>
        </w:tc>
        <w:tc>
          <w:tcPr>
            <w:tcW w:w="1826" w:type="dxa"/>
          </w:tcPr>
          <w:p w:rsidR="00622D3C" w:rsidRPr="00E56AF3" w:rsidRDefault="00622D3C" w:rsidP="00DF0612">
            <w:pPr>
              <w:pStyle w:val="a"/>
              <w:jc w:val="center"/>
              <w:rPr>
                <w:rFonts w:cs="Times New Roman"/>
              </w:rPr>
            </w:pPr>
            <w:r w:rsidRPr="00E56AF3">
              <w:rPr>
                <w:rFonts w:cs="Times New Roman"/>
              </w:rPr>
              <w:t>селищна рада</w:t>
            </w:r>
          </w:p>
        </w:tc>
        <w:tc>
          <w:tcPr>
            <w:tcW w:w="1609" w:type="dxa"/>
          </w:tcPr>
          <w:p w:rsidR="00622D3C" w:rsidRPr="00E56AF3" w:rsidRDefault="00622D3C" w:rsidP="00DF0612">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DF0612">
            <w:pPr>
              <w:pStyle w:val="a"/>
            </w:pPr>
            <w:r w:rsidRPr="00E56AF3">
              <w:t xml:space="preserve">2021 рік – 34000 2022 рік – 34000 2023 рік – 34000 </w:t>
            </w:r>
          </w:p>
          <w:p w:rsidR="00622D3C" w:rsidRPr="00E56AF3" w:rsidRDefault="00622D3C" w:rsidP="00DF0612">
            <w:pPr>
              <w:pStyle w:val="a"/>
            </w:pPr>
            <w:r w:rsidRPr="00E56AF3">
              <w:t xml:space="preserve">2024 рік – 12000 </w:t>
            </w:r>
          </w:p>
          <w:p w:rsidR="00622D3C" w:rsidRPr="00E56AF3" w:rsidRDefault="00622D3C" w:rsidP="00DF0612">
            <w:pPr>
              <w:pStyle w:val="a"/>
            </w:pPr>
            <w:r w:rsidRPr="00E56AF3">
              <w:t xml:space="preserve">2025 рік – 12000  </w:t>
            </w:r>
          </w:p>
        </w:tc>
        <w:tc>
          <w:tcPr>
            <w:tcW w:w="1690" w:type="dxa"/>
          </w:tcPr>
          <w:p w:rsidR="00622D3C" w:rsidRPr="00E56AF3" w:rsidRDefault="00622D3C" w:rsidP="00DF0612">
            <w:pPr>
              <w:pStyle w:val="a"/>
              <w:jc w:val="center"/>
            </w:pPr>
            <w:r w:rsidRPr="00E56AF3">
              <w:t>в міру потреби</w:t>
            </w:r>
          </w:p>
        </w:tc>
      </w:tr>
      <w:tr w:rsidR="00622D3C" w:rsidRPr="00A113B2" w:rsidTr="00D3022B">
        <w:tc>
          <w:tcPr>
            <w:tcW w:w="516" w:type="dxa"/>
          </w:tcPr>
          <w:p w:rsidR="00622D3C" w:rsidRPr="00E56AF3" w:rsidRDefault="00622D3C" w:rsidP="00DF0612">
            <w:pPr>
              <w:pStyle w:val="a"/>
              <w:jc w:val="center"/>
              <w:rPr>
                <w:rFonts w:cs="Times New Roman"/>
              </w:rPr>
            </w:pPr>
            <w:r w:rsidRPr="00E56AF3">
              <w:rPr>
                <w:rFonts w:cs="Times New Roman"/>
              </w:rPr>
              <w:t>15.</w:t>
            </w:r>
          </w:p>
        </w:tc>
        <w:tc>
          <w:tcPr>
            <w:tcW w:w="3294" w:type="dxa"/>
          </w:tcPr>
          <w:p w:rsidR="00622D3C" w:rsidRPr="00E56AF3" w:rsidRDefault="00622D3C" w:rsidP="00DF0612">
            <w:pPr>
              <w:pStyle w:val="a"/>
              <w:jc w:val="both"/>
            </w:pPr>
            <w:r w:rsidRPr="00E56AF3">
              <w:t>Забезпечити безкоштовний проїзд один раз на рік до будь-якого пункту України і назад автомобільним, повітряним, або залізничним транспортом з правом позачергового придбання квитків учасників ліквідації аварії на ЧАЕС, віднесених до категорії 1 та з 50- процентною знижкою вартості проїзду один раз на рік до будь-якого пункту України і назад автомобільним, повітряним, або залізничним транспортом з правом позачергового придбання квитків учасників ліквідації аварії на ЧАЕС, віднесених до категорії 2</w:t>
            </w:r>
            <w:r>
              <w:t>.</w:t>
            </w:r>
          </w:p>
        </w:tc>
        <w:tc>
          <w:tcPr>
            <w:tcW w:w="1826" w:type="dxa"/>
          </w:tcPr>
          <w:p w:rsidR="00622D3C" w:rsidRPr="00E56AF3" w:rsidRDefault="00622D3C" w:rsidP="00DF0612">
            <w:pPr>
              <w:pStyle w:val="a"/>
              <w:jc w:val="center"/>
              <w:rPr>
                <w:rFonts w:cs="Times New Roman"/>
              </w:rPr>
            </w:pPr>
            <w:r w:rsidRPr="00E56AF3">
              <w:rPr>
                <w:rFonts w:cs="Times New Roman"/>
              </w:rPr>
              <w:t>селищна рада</w:t>
            </w:r>
          </w:p>
        </w:tc>
        <w:tc>
          <w:tcPr>
            <w:tcW w:w="1609" w:type="dxa"/>
          </w:tcPr>
          <w:p w:rsidR="00622D3C" w:rsidRPr="00E56AF3" w:rsidRDefault="00622D3C" w:rsidP="00DF0612">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DF0612">
            <w:pPr>
              <w:pStyle w:val="a"/>
            </w:pPr>
            <w:r w:rsidRPr="00E56AF3">
              <w:t xml:space="preserve">2021рік – 2000 </w:t>
            </w:r>
          </w:p>
          <w:p w:rsidR="00622D3C" w:rsidRPr="00E56AF3" w:rsidRDefault="00622D3C" w:rsidP="00DF0612">
            <w:pPr>
              <w:pStyle w:val="a"/>
            </w:pPr>
            <w:r w:rsidRPr="00E56AF3">
              <w:t xml:space="preserve">2022 рік – 3000 </w:t>
            </w:r>
          </w:p>
          <w:p w:rsidR="00622D3C" w:rsidRPr="00E56AF3" w:rsidRDefault="00622D3C" w:rsidP="00DF0612">
            <w:pPr>
              <w:pStyle w:val="a"/>
            </w:pPr>
            <w:r w:rsidRPr="00E56AF3">
              <w:t xml:space="preserve">2023 рік – 5000 </w:t>
            </w:r>
          </w:p>
          <w:p w:rsidR="00622D3C" w:rsidRPr="00E56AF3" w:rsidRDefault="00622D3C" w:rsidP="00DF0612">
            <w:pPr>
              <w:pStyle w:val="a"/>
            </w:pPr>
            <w:r w:rsidRPr="00E56AF3">
              <w:t>2024  рік– 5000</w:t>
            </w:r>
          </w:p>
          <w:p w:rsidR="00622D3C" w:rsidRPr="00E56AF3" w:rsidRDefault="00622D3C" w:rsidP="00DF0612">
            <w:pPr>
              <w:pStyle w:val="a"/>
            </w:pPr>
            <w:r w:rsidRPr="00E56AF3">
              <w:t xml:space="preserve">2025 рік - 5000 </w:t>
            </w:r>
          </w:p>
          <w:p w:rsidR="00622D3C" w:rsidRPr="00E56AF3" w:rsidRDefault="00622D3C" w:rsidP="00DF0612">
            <w:pPr>
              <w:pStyle w:val="a"/>
            </w:pPr>
          </w:p>
        </w:tc>
        <w:tc>
          <w:tcPr>
            <w:tcW w:w="1690" w:type="dxa"/>
          </w:tcPr>
          <w:p w:rsidR="00622D3C" w:rsidRPr="00E56AF3" w:rsidRDefault="00622D3C" w:rsidP="00DF0612">
            <w:pPr>
              <w:pStyle w:val="a"/>
              <w:jc w:val="center"/>
            </w:pPr>
            <w:r w:rsidRPr="00E56AF3">
              <w:t>протягом дії програми</w:t>
            </w:r>
          </w:p>
        </w:tc>
      </w:tr>
      <w:tr w:rsidR="00622D3C" w:rsidRPr="00A113B2" w:rsidTr="00D3022B">
        <w:tc>
          <w:tcPr>
            <w:tcW w:w="516" w:type="dxa"/>
          </w:tcPr>
          <w:p w:rsidR="00622D3C" w:rsidRPr="00E56AF3" w:rsidRDefault="00622D3C" w:rsidP="00961079">
            <w:pPr>
              <w:pStyle w:val="a"/>
              <w:jc w:val="center"/>
              <w:rPr>
                <w:rFonts w:cs="Times New Roman"/>
              </w:rPr>
            </w:pPr>
            <w:r w:rsidRPr="00E56AF3">
              <w:rPr>
                <w:rFonts w:cs="Times New Roman"/>
              </w:rPr>
              <w:t>16.</w:t>
            </w:r>
          </w:p>
        </w:tc>
        <w:tc>
          <w:tcPr>
            <w:tcW w:w="3294" w:type="dxa"/>
          </w:tcPr>
          <w:p w:rsidR="00622D3C" w:rsidRPr="00E56AF3" w:rsidRDefault="00622D3C" w:rsidP="00961079">
            <w:pPr>
              <w:pStyle w:val="a"/>
            </w:pPr>
            <w:r w:rsidRPr="00E56AF3">
              <w:t xml:space="preserve">Забезпечити безплатний проїзд автомобільним </w:t>
            </w:r>
            <w:r>
              <w:t xml:space="preserve">та залізничним </w:t>
            </w:r>
            <w:r w:rsidRPr="00E56AF3">
              <w:t xml:space="preserve">транспортом загального користування: </w:t>
            </w:r>
          </w:p>
          <w:p w:rsidR="00622D3C" w:rsidRPr="00E56AF3" w:rsidRDefault="00622D3C" w:rsidP="00961079">
            <w:pPr>
              <w:pStyle w:val="a"/>
            </w:pPr>
            <w:r w:rsidRPr="00E56AF3">
              <w:t>1) на міжміських маршрутах інвалідів війни, учасників бойових дій та дітей з багатодітних сімей;</w:t>
            </w:r>
          </w:p>
          <w:p w:rsidR="00622D3C" w:rsidRPr="00E56AF3" w:rsidRDefault="00622D3C" w:rsidP="00961079">
            <w:pPr>
              <w:pStyle w:val="a"/>
            </w:pPr>
            <w:r w:rsidRPr="00E56AF3">
              <w:t xml:space="preserve"> 2) на приміських маршрутах усіх пільгових категорій населення</w:t>
            </w:r>
            <w:r>
              <w:t>.</w:t>
            </w:r>
          </w:p>
        </w:tc>
        <w:tc>
          <w:tcPr>
            <w:tcW w:w="1826" w:type="dxa"/>
          </w:tcPr>
          <w:p w:rsidR="00622D3C" w:rsidRPr="00E56AF3" w:rsidRDefault="00622D3C" w:rsidP="00961079">
            <w:pPr>
              <w:pStyle w:val="a"/>
              <w:jc w:val="center"/>
              <w:rPr>
                <w:rFonts w:cs="Times New Roman"/>
              </w:rPr>
            </w:pPr>
            <w:r w:rsidRPr="00E56AF3">
              <w:rPr>
                <w:rFonts w:cs="Times New Roman"/>
              </w:rPr>
              <w:t>селищна рада</w:t>
            </w:r>
          </w:p>
        </w:tc>
        <w:tc>
          <w:tcPr>
            <w:tcW w:w="1609" w:type="dxa"/>
          </w:tcPr>
          <w:p w:rsidR="00622D3C" w:rsidRPr="00E56AF3" w:rsidRDefault="00622D3C" w:rsidP="00961079">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961079">
            <w:pPr>
              <w:pStyle w:val="a"/>
            </w:pPr>
            <w:r w:rsidRPr="00E56AF3">
              <w:t>2021рік</w:t>
            </w:r>
            <w:r>
              <w:t xml:space="preserve"> – 10</w:t>
            </w:r>
            <w:r w:rsidRPr="00E56AF3">
              <w:t xml:space="preserve">0000 </w:t>
            </w:r>
          </w:p>
          <w:p w:rsidR="00622D3C" w:rsidRPr="00E56AF3" w:rsidRDefault="00622D3C" w:rsidP="00961079">
            <w:pPr>
              <w:pStyle w:val="a"/>
            </w:pPr>
            <w:r w:rsidRPr="00E56AF3">
              <w:t>2022рік</w:t>
            </w:r>
            <w:r>
              <w:t xml:space="preserve"> –10</w:t>
            </w:r>
            <w:r w:rsidRPr="00E56AF3">
              <w:t xml:space="preserve">0000 </w:t>
            </w:r>
          </w:p>
          <w:p w:rsidR="00622D3C" w:rsidRPr="00E56AF3" w:rsidRDefault="00622D3C" w:rsidP="00961079">
            <w:pPr>
              <w:pStyle w:val="a"/>
            </w:pPr>
            <w:r w:rsidRPr="00E56AF3">
              <w:t xml:space="preserve">2023рік– 100000 </w:t>
            </w:r>
          </w:p>
          <w:p w:rsidR="00622D3C" w:rsidRPr="00E56AF3" w:rsidRDefault="00622D3C" w:rsidP="00961079">
            <w:pPr>
              <w:pStyle w:val="a"/>
            </w:pPr>
            <w:r w:rsidRPr="00E56AF3">
              <w:t xml:space="preserve">2024рік– 120000 </w:t>
            </w:r>
          </w:p>
          <w:p w:rsidR="00622D3C" w:rsidRPr="00E56AF3" w:rsidRDefault="00622D3C" w:rsidP="00961079">
            <w:pPr>
              <w:pStyle w:val="a"/>
            </w:pPr>
            <w:r w:rsidRPr="00E56AF3">
              <w:t>2025рік– 150000</w:t>
            </w:r>
          </w:p>
          <w:p w:rsidR="00622D3C" w:rsidRPr="00E56AF3" w:rsidRDefault="00622D3C" w:rsidP="00961079">
            <w:pPr>
              <w:pStyle w:val="a"/>
            </w:pPr>
          </w:p>
          <w:p w:rsidR="00622D3C" w:rsidRPr="00E56AF3" w:rsidRDefault="00622D3C" w:rsidP="00961079">
            <w:pPr>
              <w:pStyle w:val="a"/>
            </w:pPr>
            <w:r w:rsidRPr="00E56AF3">
              <w:t>2021 рік</w:t>
            </w:r>
            <w:r>
              <w:t>– 10</w:t>
            </w:r>
            <w:r w:rsidRPr="00E56AF3">
              <w:t xml:space="preserve">0000 </w:t>
            </w:r>
          </w:p>
          <w:p w:rsidR="00622D3C" w:rsidRPr="00E56AF3" w:rsidRDefault="00622D3C" w:rsidP="00961079">
            <w:pPr>
              <w:pStyle w:val="a"/>
            </w:pPr>
            <w:r w:rsidRPr="00E56AF3">
              <w:t>2022рік– 160000</w:t>
            </w:r>
          </w:p>
          <w:p w:rsidR="00622D3C" w:rsidRPr="00E56AF3" w:rsidRDefault="00622D3C" w:rsidP="00961079">
            <w:pPr>
              <w:pStyle w:val="a"/>
            </w:pPr>
            <w:r w:rsidRPr="00E56AF3">
              <w:t>2023 рік– 200000</w:t>
            </w:r>
          </w:p>
          <w:p w:rsidR="00622D3C" w:rsidRPr="00E56AF3" w:rsidRDefault="00622D3C" w:rsidP="00961079">
            <w:pPr>
              <w:pStyle w:val="a"/>
            </w:pPr>
            <w:r w:rsidRPr="00E56AF3">
              <w:t>2024 рік–220000</w:t>
            </w:r>
          </w:p>
          <w:p w:rsidR="00622D3C" w:rsidRPr="00E56AF3" w:rsidRDefault="00622D3C" w:rsidP="00961079">
            <w:pPr>
              <w:pStyle w:val="a"/>
            </w:pPr>
            <w:r w:rsidRPr="00E56AF3">
              <w:t>2025 рік- 250000</w:t>
            </w:r>
          </w:p>
        </w:tc>
        <w:tc>
          <w:tcPr>
            <w:tcW w:w="1690" w:type="dxa"/>
          </w:tcPr>
          <w:p w:rsidR="00622D3C" w:rsidRPr="00E56AF3" w:rsidRDefault="00622D3C" w:rsidP="00961079">
            <w:pPr>
              <w:pStyle w:val="a"/>
              <w:jc w:val="center"/>
            </w:pPr>
            <w:r w:rsidRPr="00E56AF3">
              <w:t>2021 – 2025 рр.</w:t>
            </w:r>
          </w:p>
        </w:tc>
      </w:tr>
      <w:tr w:rsidR="00622D3C" w:rsidRPr="00A113B2" w:rsidTr="00D3022B">
        <w:tc>
          <w:tcPr>
            <w:tcW w:w="516" w:type="dxa"/>
          </w:tcPr>
          <w:p w:rsidR="00622D3C" w:rsidRPr="00E56AF3" w:rsidRDefault="00622D3C" w:rsidP="00961079">
            <w:pPr>
              <w:pStyle w:val="a"/>
              <w:jc w:val="center"/>
              <w:rPr>
                <w:rFonts w:cs="Times New Roman"/>
              </w:rPr>
            </w:pPr>
            <w:r w:rsidRPr="00E56AF3">
              <w:rPr>
                <w:rFonts w:cs="Times New Roman"/>
              </w:rPr>
              <w:t>17.</w:t>
            </w:r>
          </w:p>
        </w:tc>
        <w:tc>
          <w:tcPr>
            <w:tcW w:w="3294" w:type="dxa"/>
          </w:tcPr>
          <w:p w:rsidR="00622D3C" w:rsidRPr="00E56AF3" w:rsidRDefault="00622D3C" w:rsidP="00781E1B">
            <w:pPr>
              <w:pStyle w:val="a"/>
            </w:pPr>
            <w:r w:rsidRPr="00E56AF3">
              <w:t>Надавати безоплатну допомогу найменш соціально захищеним одиноким мешканцям</w:t>
            </w:r>
            <w:r>
              <w:t>.</w:t>
            </w:r>
            <w:r w:rsidRPr="00E56AF3">
              <w:t xml:space="preserve"> </w:t>
            </w:r>
          </w:p>
        </w:tc>
        <w:tc>
          <w:tcPr>
            <w:tcW w:w="1826" w:type="dxa"/>
          </w:tcPr>
          <w:p w:rsidR="00622D3C" w:rsidRPr="00E56AF3" w:rsidRDefault="00622D3C" w:rsidP="00704265">
            <w:pPr>
              <w:pStyle w:val="a"/>
              <w:rPr>
                <w:rFonts w:cs="Times New Roman"/>
              </w:rPr>
            </w:pPr>
            <w:r w:rsidRPr="00E56AF3">
              <w:t>центр соціального обслуговування (надання соціальних послуг)</w:t>
            </w:r>
          </w:p>
        </w:tc>
        <w:tc>
          <w:tcPr>
            <w:tcW w:w="1609" w:type="dxa"/>
          </w:tcPr>
          <w:p w:rsidR="00622D3C" w:rsidRPr="00E56AF3" w:rsidRDefault="00622D3C" w:rsidP="00961079">
            <w:pPr>
              <w:pStyle w:val="a"/>
              <w:jc w:val="center"/>
              <w:rPr>
                <w:rFonts w:cs="Times New Roman"/>
              </w:rPr>
            </w:pPr>
            <w:r w:rsidRPr="00E56AF3">
              <w:rPr>
                <w:rFonts w:cs="Times New Roman"/>
              </w:rPr>
              <w:t>-</w:t>
            </w:r>
          </w:p>
        </w:tc>
        <w:tc>
          <w:tcPr>
            <w:tcW w:w="1981" w:type="dxa"/>
          </w:tcPr>
          <w:p w:rsidR="00622D3C" w:rsidRPr="00E56AF3" w:rsidRDefault="00622D3C" w:rsidP="00704265">
            <w:pPr>
              <w:pStyle w:val="a"/>
              <w:jc w:val="center"/>
            </w:pPr>
            <w:r w:rsidRPr="00E56AF3">
              <w:t>-</w:t>
            </w:r>
          </w:p>
        </w:tc>
        <w:tc>
          <w:tcPr>
            <w:tcW w:w="1690" w:type="dxa"/>
          </w:tcPr>
          <w:p w:rsidR="00622D3C" w:rsidRPr="00E56AF3" w:rsidRDefault="00622D3C" w:rsidP="00961079">
            <w:pPr>
              <w:pStyle w:val="a"/>
              <w:jc w:val="center"/>
            </w:pPr>
            <w:r w:rsidRPr="00E56AF3">
              <w:t>постійно</w:t>
            </w:r>
          </w:p>
        </w:tc>
      </w:tr>
      <w:tr w:rsidR="00622D3C" w:rsidRPr="00A113B2" w:rsidTr="00D3022B">
        <w:tc>
          <w:tcPr>
            <w:tcW w:w="516" w:type="dxa"/>
          </w:tcPr>
          <w:p w:rsidR="00622D3C" w:rsidRPr="00E56AF3" w:rsidRDefault="00622D3C" w:rsidP="00704265">
            <w:pPr>
              <w:pStyle w:val="a"/>
              <w:jc w:val="center"/>
              <w:rPr>
                <w:rFonts w:cs="Times New Roman"/>
              </w:rPr>
            </w:pPr>
            <w:r w:rsidRPr="00E56AF3">
              <w:rPr>
                <w:rFonts w:cs="Times New Roman"/>
              </w:rPr>
              <w:t>18.</w:t>
            </w:r>
          </w:p>
        </w:tc>
        <w:tc>
          <w:tcPr>
            <w:tcW w:w="3294" w:type="dxa"/>
          </w:tcPr>
          <w:p w:rsidR="00622D3C" w:rsidRPr="00E56AF3" w:rsidRDefault="00622D3C" w:rsidP="006358DE">
            <w:pPr>
              <w:pStyle w:val="a"/>
              <w:jc w:val="both"/>
            </w:pPr>
            <w:r w:rsidRPr="00E56AF3">
              <w:t>Створити умови для обслуговування людей з обмеженими фізичними можливостями та надання необхідних послуг з ремонту взуття, одягу, послуг перукарень</w:t>
            </w:r>
            <w:r>
              <w:t>.</w:t>
            </w:r>
          </w:p>
        </w:tc>
        <w:tc>
          <w:tcPr>
            <w:tcW w:w="1826" w:type="dxa"/>
          </w:tcPr>
          <w:p w:rsidR="00622D3C" w:rsidRPr="00E56AF3" w:rsidRDefault="00622D3C" w:rsidP="00704265">
            <w:pPr>
              <w:pStyle w:val="a"/>
              <w:rPr>
                <w:rFonts w:cs="Times New Roman"/>
              </w:rPr>
            </w:pPr>
            <w:r w:rsidRPr="00E56AF3">
              <w:t>центр соціального обслуговування (надання соціальних послуг)</w:t>
            </w:r>
          </w:p>
        </w:tc>
        <w:tc>
          <w:tcPr>
            <w:tcW w:w="1609" w:type="dxa"/>
          </w:tcPr>
          <w:p w:rsidR="00622D3C" w:rsidRPr="00E56AF3" w:rsidRDefault="00622D3C" w:rsidP="00704265">
            <w:pPr>
              <w:pStyle w:val="a"/>
              <w:jc w:val="center"/>
              <w:rPr>
                <w:rFonts w:cs="Times New Roman"/>
              </w:rPr>
            </w:pPr>
            <w:r w:rsidRPr="00E56AF3">
              <w:rPr>
                <w:rFonts w:cs="Times New Roman"/>
              </w:rPr>
              <w:t>-</w:t>
            </w:r>
          </w:p>
        </w:tc>
        <w:tc>
          <w:tcPr>
            <w:tcW w:w="1981" w:type="dxa"/>
          </w:tcPr>
          <w:p w:rsidR="00622D3C" w:rsidRPr="00E56AF3" w:rsidRDefault="00622D3C" w:rsidP="00704265">
            <w:pPr>
              <w:pStyle w:val="a"/>
              <w:jc w:val="center"/>
            </w:pPr>
            <w:r w:rsidRPr="00E56AF3">
              <w:t>-</w:t>
            </w:r>
          </w:p>
        </w:tc>
        <w:tc>
          <w:tcPr>
            <w:tcW w:w="1690" w:type="dxa"/>
          </w:tcPr>
          <w:p w:rsidR="00622D3C" w:rsidRPr="00E56AF3" w:rsidRDefault="00622D3C" w:rsidP="00704265">
            <w:pPr>
              <w:pStyle w:val="a"/>
              <w:jc w:val="center"/>
            </w:pPr>
            <w:r w:rsidRPr="00E56AF3">
              <w:t>постійно</w:t>
            </w:r>
          </w:p>
        </w:tc>
      </w:tr>
      <w:tr w:rsidR="00622D3C" w:rsidRPr="00A113B2" w:rsidTr="00D3022B">
        <w:tc>
          <w:tcPr>
            <w:tcW w:w="516" w:type="dxa"/>
          </w:tcPr>
          <w:p w:rsidR="00622D3C" w:rsidRPr="00E56AF3" w:rsidRDefault="00622D3C" w:rsidP="00A3193C">
            <w:pPr>
              <w:pStyle w:val="a"/>
              <w:jc w:val="center"/>
              <w:rPr>
                <w:rFonts w:cs="Times New Roman"/>
              </w:rPr>
            </w:pPr>
            <w:r w:rsidRPr="00E56AF3">
              <w:rPr>
                <w:rFonts w:cs="Times New Roman"/>
              </w:rPr>
              <w:t>19.</w:t>
            </w:r>
          </w:p>
        </w:tc>
        <w:tc>
          <w:tcPr>
            <w:tcW w:w="3294" w:type="dxa"/>
          </w:tcPr>
          <w:p w:rsidR="00622D3C" w:rsidRPr="00E56AF3" w:rsidRDefault="00622D3C" w:rsidP="00781E1B">
            <w:pPr>
              <w:pStyle w:val="a"/>
              <w:jc w:val="both"/>
            </w:pPr>
            <w:r w:rsidRPr="00E56AF3">
              <w:t>Забезпечити безперебійну роботу транспортної служби «Соціальне таксі»</w:t>
            </w:r>
            <w:r>
              <w:t>.</w:t>
            </w:r>
          </w:p>
        </w:tc>
        <w:tc>
          <w:tcPr>
            <w:tcW w:w="1826" w:type="dxa"/>
          </w:tcPr>
          <w:p w:rsidR="00622D3C" w:rsidRPr="00E56AF3" w:rsidRDefault="00622D3C" w:rsidP="00A3193C">
            <w:pPr>
              <w:pStyle w:val="a"/>
            </w:pPr>
            <w:r w:rsidRPr="00E56AF3">
              <w:t>центр соціального обслуговування (надання соціальних послуг)</w:t>
            </w:r>
          </w:p>
        </w:tc>
        <w:tc>
          <w:tcPr>
            <w:tcW w:w="1609" w:type="dxa"/>
          </w:tcPr>
          <w:p w:rsidR="00622D3C" w:rsidRPr="00E56AF3" w:rsidRDefault="00622D3C" w:rsidP="00A3193C">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5742AE">
            <w:pPr>
              <w:pStyle w:val="a"/>
            </w:pPr>
            <w:r w:rsidRPr="00E56AF3">
              <w:t xml:space="preserve">2021рік- 40000 2022 рік- 50000 2023 рік - 60000 2024 рік - 60000 2025 рік - 60000 </w:t>
            </w:r>
          </w:p>
        </w:tc>
        <w:tc>
          <w:tcPr>
            <w:tcW w:w="1690" w:type="dxa"/>
          </w:tcPr>
          <w:p w:rsidR="00622D3C" w:rsidRPr="00E56AF3" w:rsidRDefault="00622D3C" w:rsidP="00A3193C">
            <w:pPr>
              <w:pStyle w:val="a"/>
              <w:jc w:val="center"/>
            </w:pPr>
            <w:r w:rsidRPr="00E56AF3">
              <w:t>постійно</w:t>
            </w:r>
          </w:p>
        </w:tc>
      </w:tr>
      <w:tr w:rsidR="00622D3C" w:rsidRPr="00A113B2" w:rsidTr="00D3022B">
        <w:tc>
          <w:tcPr>
            <w:tcW w:w="516" w:type="dxa"/>
          </w:tcPr>
          <w:p w:rsidR="00622D3C" w:rsidRPr="00E56AF3" w:rsidRDefault="00622D3C" w:rsidP="00A3193C">
            <w:pPr>
              <w:pStyle w:val="a"/>
              <w:jc w:val="center"/>
              <w:rPr>
                <w:rFonts w:cs="Times New Roman"/>
              </w:rPr>
            </w:pPr>
            <w:r w:rsidRPr="00E56AF3">
              <w:rPr>
                <w:rFonts w:cs="Times New Roman"/>
              </w:rPr>
              <w:t>20.</w:t>
            </w:r>
          </w:p>
        </w:tc>
        <w:tc>
          <w:tcPr>
            <w:tcW w:w="3294" w:type="dxa"/>
          </w:tcPr>
          <w:p w:rsidR="00622D3C" w:rsidRPr="00E56AF3" w:rsidRDefault="00622D3C" w:rsidP="00943495">
            <w:pPr>
              <w:pStyle w:val="a"/>
              <w:jc w:val="both"/>
            </w:pPr>
            <w:r w:rsidRPr="00E56AF3">
              <w:t>Охопити соціальним обслуговуванням одиноких непрацездатних громадян похилого віку, для чого передбачити в місцевих бюджетах видатки на утримання  центру обслуговування (надання соціальних послуг)</w:t>
            </w:r>
            <w:r>
              <w:t>.</w:t>
            </w:r>
          </w:p>
        </w:tc>
        <w:tc>
          <w:tcPr>
            <w:tcW w:w="1826" w:type="dxa"/>
          </w:tcPr>
          <w:p w:rsidR="00622D3C" w:rsidRPr="00E56AF3" w:rsidRDefault="00622D3C" w:rsidP="00A3193C">
            <w:pPr>
              <w:pStyle w:val="a"/>
            </w:pPr>
            <w:r w:rsidRPr="00E56AF3">
              <w:t>центр соціального обслуговування (надання соціальних послуг)</w:t>
            </w:r>
          </w:p>
        </w:tc>
        <w:tc>
          <w:tcPr>
            <w:tcW w:w="1609" w:type="dxa"/>
          </w:tcPr>
          <w:p w:rsidR="00622D3C" w:rsidRPr="00E56AF3" w:rsidRDefault="00622D3C" w:rsidP="00A3193C">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A3193C">
            <w:pPr>
              <w:pStyle w:val="a"/>
              <w:jc w:val="center"/>
            </w:pPr>
            <w:r w:rsidRPr="00E56AF3">
              <w:t>-</w:t>
            </w:r>
          </w:p>
        </w:tc>
        <w:tc>
          <w:tcPr>
            <w:tcW w:w="1690" w:type="dxa"/>
          </w:tcPr>
          <w:p w:rsidR="00622D3C" w:rsidRPr="00E56AF3" w:rsidRDefault="00622D3C" w:rsidP="00A3193C">
            <w:pPr>
              <w:pStyle w:val="a"/>
              <w:jc w:val="center"/>
            </w:pPr>
            <w:r w:rsidRPr="00E56AF3">
              <w:t>при формуванні бюджету</w:t>
            </w:r>
          </w:p>
        </w:tc>
      </w:tr>
      <w:tr w:rsidR="00622D3C" w:rsidRPr="00A113B2" w:rsidTr="00D3022B">
        <w:tc>
          <w:tcPr>
            <w:tcW w:w="516" w:type="dxa"/>
          </w:tcPr>
          <w:p w:rsidR="00622D3C" w:rsidRPr="00E56AF3" w:rsidRDefault="00622D3C" w:rsidP="00A3193C">
            <w:pPr>
              <w:pStyle w:val="a"/>
              <w:jc w:val="center"/>
              <w:rPr>
                <w:rFonts w:cs="Times New Roman"/>
                <w:lang w:val="en-US"/>
              </w:rPr>
            </w:pPr>
            <w:r w:rsidRPr="00E56AF3">
              <w:rPr>
                <w:rFonts w:cs="Times New Roman"/>
                <w:lang w:val="en-US"/>
              </w:rPr>
              <w:t>21</w:t>
            </w:r>
          </w:p>
        </w:tc>
        <w:tc>
          <w:tcPr>
            <w:tcW w:w="3294" w:type="dxa"/>
          </w:tcPr>
          <w:p w:rsidR="00622D3C" w:rsidRPr="00E56AF3" w:rsidRDefault="00622D3C" w:rsidP="00943495">
            <w:pPr>
              <w:pStyle w:val="a"/>
              <w:jc w:val="both"/>
            </w:pPr>
            <w:r w:rsidRPr="00E56AF3">
              <w:t>З</w:t>
            </w:r>
            <w:r>
              <w:t>абезпечити відшкодування абоне</w:t>
            </w:r>
            <w:r w:rsidRPr="00E56AF3">
              <w:t>нтної плати за користування телефоном пільгових категорій населення.</w:t>
            </w:r>
          </w:p>
        </w:tc>
        <w:tc>
          <w:tcPr>
            <w:tcW w:w="1826" w:type="dxa"/>
          </w:tcPr>
          <w:p w:rsidR="00622D3C" w:rsidRPr="00E56AF3" w:rsidRDefault="00622D3C" w:rsidP="00DD683A">
            <w:pPr>
              <w:pStyle w:val="a"/>
              <w:jc w:val="center"/>
              <w:rPr>
                <w:rFonts w:cs="Times New Roman"/>
              </w:rPr>
            </w:pPr>
            <w:r w:rsidRPr="00E56AF3">
              <w:rPr>
                <w:rFonts w:cs="Times New Roman"/>
              </w:rPr>
              <w:t>селищна рада</w:t>
            </w:r>
          </w:p>
        </w:tc>
        <w:tc>
          <w:tcPr>
            <w:tcW w:w="1609" w:type="dxa"/>
          </w:tcPr>
          <w:p w:rsidR="00622D3C" w:rsidRPr="00E56AF3" w:rsidRDefault="00622D3C" w:rsidP="00DD683A">
            <w:pPr>
              <w:pStyle w:val="a"/>
              <w:jc w:val="center"/>
              <w:rPr>
                <w:rFonts w:cs="Times New Roman"/>
              </w:rPr>
            </w:pPr>
            <w:r w:rsidRPr="00E56AF3">
              <w:rPr>
                <w:rFonts w:cs="Times New Roman"/>
              </w:rPr>
              <w:t>місцевий бюджет</w:t>
            </w:r>
          </w:p>
        </w:tc>
        <w:tc>
          <w:tcPr>
            <w:tcW w:w="1981" w:type="dxa"/>
          </w:tcPr>
          <w:p w:rsidR="00622D3C" w:rsidRPr="00E56AF3" w:rsidRDefault="00622D3C" w:rsidP="00DD683A">
            <w:pPr>
              <w:pStyle w:val="a"/>
            </w:pPr>
            <w:r w:rsidRPr="00E56AF3">
              <w:t xml:space="preserve">2021рік – 20000 </w:t>
            </w:r>
          </w:p>
          <w:p w:rsidR="00622D3C" w:rsidRPr="00E56AF3" w:rsidRDefault="00622D3C" w:rsidP="00DD683A">
            <w:pPr>
              <w:pStyle w:val="a"/>
            </w:pPr>
            <w:r w:rsidRPr="00E56AF3">
              <w:t xml:space="preserve">2022рік –20000 </w:t>
            </w:r>
          </w:p>
          <w:p w:rsidR="00622D3C" w:rsidRPr="00E56AF3" w:rsidRDefault="00622D3C" w:rsidP="00DD683A">
            <w:pPr>
              <w:pStyle w:val="a"/>
            </w:pPr>
            <w:r w:rsidRPr="00E56AF3">
              <w:t xml:space="preserve">2023рік– 20000 </w:t>
            </w:r>
          </w:p>
          <w:p w:rsidR="00622D3C" w:rsidRPr="00E56AF3" w:rsidRDefault="00622D3C" w:rsidP="00DD683A">
            <w:pPr>
              <w:pStyle w:val="a"/>
            </w:pPr>
            <w:r w:rsidRPr="00E56AF3">
              <w:t xml:space="preserve">2024рік– 20000 </w:t>
            </w:r>
          </w:p>
          <w:p w:rsidR="00622D3C" w:rsidRPr="00E56AF3" w:rsidRDefault="00622D3C" w:rsidP="00DD683A">
            <w:pPr>
              <w:pStyle w:val="a"/>
            </w:pPr>
            <w:r w:rsidRPr="00E56AF3">
              <w:t>2025рік– 20000</w:t>
            </w:r>
          </w:p>
          <w:p w:rsidR="00622D3C" w:rsidRPr="00E56AF3" w:rsidRDefault="00622D3C" w:rsidP="00DD683A">
            <w:pPr>
              <w:pStyle w:val="a"/>
            </w:pPr>
          </w:p>
          <w:p w:rsidR="00622D3C" w:rsidRPr="00E56AF3" w:rsidRDefault="00622D3C" w:rsidP="00DD683A">
            <w:pPr>
              <w:pStyle w:val="a"/>
            </w:pPr>
          </w:p>
        </w:tc>
        <w:tc>
          <w:tcPr>
            <w:tcW w:w="1690" w:type="dxa"/>
          </w:tcPr>
          <w:p w:rsidR="00622D3C" w:rsidRPr="00E56AF3" w:rsidRDefault="00622D3C" w:rsidP="00A3193C">
            <w:pPr>
              <w:pStyle w:val="a"/>
              <w:jc w:val="center"/>
            </w:pPr>
            <w:r w:rsidRPr="00E56AF3">
              <w:t>2021 – 2025 рр.</w:t>
            </w:r>
          </w:p>
        </w:tc>
      </w:tr>
    </w:tbl>
    <w:p w:rsidR="00622D3C" w:rsidRDefault="00622D3C" w:rsidP="00972ACB">
      <w:pPr>
        <w:pStyle w:val="Style3"/>
        <w:widowControl/>
        <w:jc w:val="both"/>
        <w:rPr>
          <w:rStyle w:val="FontStyle104"/>
        </w:rPr>
      </w:pPr>
    </w:p>
    <w:p w:rsidR="00622D3C" w:rsidRDefault="00622D3C" w:rsidP="00BC0F42">
      <w:pPr>
        <w:pStyle w:val="Style3"/>
        <w:widowControl/>
        <w:jc w:val="center"/>
        <w:rPr>
          <w:rStyle w:val="FontStyle104"/>
        </w:rPr>
      </w:pPr>
      <w:r>
        <w:rPr>
          <w:rStyle w:val="FontStyle104"/>
        </w:rPr>
        <w:t>____________________________________________</w:t>
      </w:r>
    </w:p>
    <w:sectPr w:rsidR="00622D3C" w:rsidSect="007A51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DAF317F"/>
    <w:multiLevelType w:val="hybridMultilevel"/>
    <w:tmpl w:val="B6C05A6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6F67094"/>
    <w:multiLevelType w:val="hybridMultilevel"/>
    <w:tmpl w:val="D71A7F9E"/>
    <w:lvl w:ilvl="0" w:tplc="4F52568E">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6D96F82"/>
    <w:multiLevelType w:val="hybridMultilevel"/>
    <w:tmpl w:val="1700C844"/>
    <w:lvl w:ilvl="0" w:tplc="D7707968">
      <w:start w:val="1"/>
      <w:numFmt w:val="decimal"/>
      <w:lvlText w:val="%1."/>
      <w:lvlJc w:val="left"/>
      <w:pPr>
        <w:ind w:left="555" w:hanging="360"/>
      </w:pPr>
      <w:rPr>
        <w:rFonts w:cs="Times New Roman" w:hint="default"/>
      </w:rPr>
    </w:lvl>
    <w:lvl w:ilvl="1" w:tplc="04190019" w:tentative="1">
      <w:start w:val="1"/>
      <w:numFmt w:val="lowerLetter"/>
      <w:lvlText w:val="%2."/>
      <w:lvlJc w:val="left"/>
      <w:pPr>
        <w:ind w:left="1275" w:hanging="360"/>
      </w:pPr>
      <w:rPr>
        <w:rFonts w:cs="Times New Roman"/>
      </w:rPr>
    </w:lvl>
    <w:lvl w:ilvl="2" w:tplc="0419001B" w:tentative="1">
      <w:start w:val="1"/>
      <w:numFmt w:val="lowerRoman"/>
      <w:lvlText w:val="%3."/>
      <w:lvlJc w:val="right"/>
      <w:pPr>
        <w:ind w:left="1995" w:hanging="180"/>
      </w:pPr>
      <w:rPr>
        <w:rFonts w:cs="Times New Roman"/>
      </w:rPr>
    </w:lvl>
    <w:lvl w:ilvl="3" w:tplc="0419000F" w:tentative="1">
      <w:start w:val="1"/>
      <w:numFmt w:val="decimal"/>
      <w:lvlText w:val="%4."/>
      <w:lvlJc w:val="left"/>
      <w:pPr>
        <w:ind w:left="2715" w:hanging="360"/>
      </w:pPr>
      <w:rPr>
        <w:rFonts w:cs="Times New Roman"/>
      </w:rPr>
    </w:lvl>
    <w:lvl w:ilvl="4" w:tplc="04190019" w:tentative="1">
      <w:start w:val="1"/>
      <w:numFmt w:val="lowerLetter"/>
      <w:lvlText w:val="%5."/>
      <w:lvlJc w:val="left"/>
      <w:pPr>
        <w:ind w:left="3435" w:hanging="360"/>
      </w:pPr>
      <w:rPr>
        <w:rFonts w:cs="Times New Roman"/>
      </w:rPr>
    </w:lvl>
    <w:lvl w:ilvl="5" w:tplc="0419001B" w:tentative="1">
      <w:start w:val="1"/>
      <w:numFmt w:val="lowerRoman"/>
      <w:lvlText w:val="%6."/>
      <w:lvlJc w:val="right"/>
      <w:pPr>
        <w:ind w:left="4155" w:hanging="180"/>
      </w:pPr>
      <w:rPr>
        <w:rFonts w:cs="Times New Roman"/>
      </w:rPr>
    </w:lvl>
    <w:lvl w:ilvl="6" w:tplc="0419000F" w:tentative="1">
      <w:start w:val="1"/>
      <w:numFmt w:val="decimal"/>
      <w:lvlText w:val="%7."/>
      <w:lvlJc w:val="left"/>
      <w:pPr>
        <w:ind w:left="4875" w:hanging="360"/>
      </w:pPr>
      <w:rPr>
        <w:rFonts w:cs="Times New Roman"/>
      </w:rPr>
    </w:lvl>
    <w:lvl w:ilvl="7" w:tplc="04190019" w:tentative="1">
      <w:start w:val="1"/>
      <w:numFmt w:val="lowerLetter"/>
      <w:lvlText w:val="%8."/>
      <w:lvlJc w:val="left"/>
      <w:pPr>
        <w:ind w:left="5595" w:hanging="360"/>
      </w:pPr>
      <w:rPr>
        <w:rFonts w:cs="Times New Roman"/>
      </w:rPr>
    </w:lvl>
    <w:lvl w:ilvl="8" w:tplc="0419001B" w:tentative="1">
      <w:start w:val="1"/>
      <w:numFmt w:val="lowerRoman"/>
      <w:lvlText w:val="%9."/>
      <w:lvlJc w:val="right"/>
      <w:pPr>
        <w:ind w:left="6315" w:hanging="180"/>
      </w:pPr>
      <w:rPr>
        <w:rFonts w:cs="Times New Roman"/>
      </w:rPr>
    </w:lvl>
  </w:abstractNum>
  <w:abstractNum w:abstractNumId="3">
    <w:nsid w:val="3B9909E2"/>
    <w:multiLevelType w:val="hybridMultilevel"/>
    <w:tmpl w:val="D71A7F9E"/>
    <w:lvl w:ilvl="0" w:tplc="4F52568E">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2FE451F"/>
    <w:multiLevelType w:val="hybridMultilevel"/>
    <w:tmpl w:val="D71A7F9E"/>
    <w:lvl w:ilvl="0" w:tplc="4F52568E">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B2D"/>
    <w:rsid w:val="000132C8"/>
    <w:rsid w:val="000220F0"/>
    <w:rsid w:val="00036D25"/>
    <w:rsid w:val="00037C69"/>
    <w:rsid w:val="000573C0"/>
    <w:rsid w:val="00083387"/>
    <w:rsid w:val="0009066C"/>
    <w:rsid w:val="000924D2"/>
    <w:rsid w:val="00092919"/>
    <w:rsid w:val="000C5BAE"/>
    <w:rsid w:val="000D6DE1"/>
    <w:rsid w:val="000E58E5"/>
    <w:rsid w:val="000E68DA"/>
    <w:rsid w:val="000F1706"/>
    <w:rsid w:val="000F29DC"/>
    <w:rsid w:val="00101BD5"/>
    <w:rsid w:val="001117F5"/>
    <w:rsid w:val="00121F45"/>
    <w:rsid w:val="00151D3D"/>
    <w:rsid w:val="001555B9"/>
    <w:rsid w:val="0016225C"/>
    <w:rsid w:val="00163AB2"/>
    <w:rsid w:val="00182794"/>
    <w:rsid w:val="00185EB3"/>
    <w:rsid w:val="0019333F"/>
    <w:rsid w:val="00196404"/>
    <w:rsid w:val="001A7FBD"/>
    <w:rsid w:val="001B0622"/>
    <w:rsid w:val="001C1097"/>
    <w:rsid w:val="001D2DB0"/>
    <w:rsid w:val="001E308F"/>
    <w:rsid w:val="001F13D9"/>
    <w:rsid w:val="001F30AB"/>
    <w:rsid w:val="001F6569"/>
    <w:rsid w:val="00200E89"/>
    <w:rsid w:val="00202F4C"/>
    <w:rsid w:val="00207534"/>
    <w:rsid w:val="00207E85"/>
    <w:rsid w:val="0022520B"/>
    <w:rsid w:val="00234E55"/>
    <w:rsid w:val="00244AC0"/>
    <w:rsid w:val="0024717D"/>
    <w:rsid w:val="0025248F"/>
    <w:rsid w:val="002563C1"/>
    <w:rsid w:val="00256FF5"/>
    <w:rsid w:val="00264E60"/>
    <w:rsid w:val="00270410"/>
    <w:rsid w:val="00270DC4"/>
    <w:rsid w:val="00271A88"/>
    <w:rsid w:val="00272240"/>
    <w:rsid w:val="00275521"/>
    <w:rsid w:val="00277DDF"/>
    <w:rsid w:val="00287742"/>
    <w:rsid w:val="00287C48"/>
    <w:rsid w:val="00290FC1"/>
    <w:rsid w:val="0029692D"/>
    <w:rsid w:val="002A032A"/>
    <w:rsid w:val="002A224D"/>
    <w:rsid w:val="002A35D0"/>
    <w:rsid w:val="002B1D64"/>
    <w:rsid w:val="002B4D3E"/>
    <w:rsid w:val="002C47E3"/>
    <w:rsid w:val="002E4320"/>
    <w:rsid w:val="003015C7"/>
    <w:rsid w:val="00304F32"/>
    <w:rsid w:val="00315E3A"/>
    <w:rsid w:val="0031675E"/>
    <w:rsid w:val="00334B8D"/>
    <w:rsid w:val="00337DB2"/>
    <w:rsid w:val="00360EDE"/>
    <w:rsid w:val="00361BDD"/>
    <w:rsid w:val="00363E76"/>
    <w:rsid w:val="003724C5"/>
    <w:rsid w:val="00373EEB"/>
    <w:rsid w:val="003853FF"/>
    <w:rsid w:val="003A4134"/>
    <w:rsid w:val="003B6BC9"/>
    <w:rsid w:val="003D3158"/>
    <w:rsid w:val="003D382A"/>
    <w:rsid w:val="003D7AFB"/>
    <w:rsid w:val="004060E8"/>
    <w:rsid w:val="0040716D"/>
    <w:rsid w:val="0041092D"/>
    <w:rsid w:val="00411D02"/>
    <w:rsid w:val="00412AE0"/>
    <w:rsid w:val="00417C8E"/>
    <w:rsid w:val="00432A70"/>
    <w:rsid w:val="00437FF1"/>
    <w:rsid w:val="004443AD"/>
    <w:rsid w:val="00466109"/>
    <w:rsid w:val="00485CEC"/>
    <w:rsid w:val="004945A2"/>
    <w:rsid w:val="004A0007"/>
    <w:rsid w:val="004A5C87"/>
    <w:rsid w:val="004A7C35"/>
    <w:rsid w:val="004A7F90"/>
    <w:rsid w:val="004B289E"/>
    <w:rsid w:val="004B7DF5"/>
    <w:rsid w:val="004C5902"/>
    <w:rsid w:val="004D5546"/>
    <w:rsid w:val="004E0DBB"/>
    <w:rsid w:val="004E1A39"/>
    <w:rsid w:val="004E6D2C"/>
    <w:rsid w:val="00503434"/>
    <w:rsid w:val="00504209"/>
    <w:rsid w:val="00505315"/>
    <w:rsid w:val="005136DC"/>
    <w:rsid w:val="005326F5"/>
    <w:rsid w:val="0055279C"/>
    <w:rsid w:val="00565D4E"/>
    <w:rsid w:val="00567896"/>
    <w:rsid w:val="00571E07"/>
    <w:rsid w:val="005742AE"/>
    <w:rsid w:val="005A1E3A"/>
    <w:rsid w:val="005A4A54"/>
    <w:rsid w:val="005B1C70"/>
    <w:rsid w:val="005F5E42"/>
    <w:rsid w:val="006047D1"/>
    <w:rsid w:val="00612AC1"/>
    <w:rsid w:val="00622D3C"/>
    <w:rsid w:val="00634EE7"/>
    <w:rsid w:val="006358DE"/>
    <w:rsid w:val="00636210"/>
    <w:rsid w:val="00650DCC"/>
    <w:rsid w:val="00654925"/>
    <w:rsid w:val="006630FB"/>
    <w:rsid w:val="00666A92"/>
    <w:rsid w:val="00681204"/>
    <w:rsid w:val="006827E7"/>
    <w:rsid w:val="00682FAC"/>
    <w:rsid w:val="00692438"/>
    <w:rsid w:val="006978AC"/>
    <w:rsid w:val="006A0266"/>
    <w:rsid w:val="006B79EA"/>
    <w:rsid w:val="006C132A"/>
    <w:rsid w:val="006D084D"/>
    <w:rsid w:val="006D72A9"/>
    <w:rsid w:val="006D7437"/>
    <w:rsid w:val="006E0EEC"/>
    <w:rsid w:val="006E4637"/>
    <w:rsid w:val="006E6907"/>
    <w:rsid w:val="006F16BE"/>
    <w:rsid w:val="006F43B1"/>
    <w:rsid w:val="00704265"/>
    <w:rsid w:val="007106C9"/>
    <w:rsid w:val="00712CF2"/>
    <w:rsid w:val="00756432"/>
    <w:rsid w:val="00756A9A"/>
    <w:rsid w:val="0076100D"/>
    <w:rsid w:val="00765896"/>
    <w:rsid w:val="007663F8"/>
    <w:rsid w:val="0076769B"/>
    <w:rsid w:val="007744A5"/>
    <w:rsid w:val="00775A20"/>
    <w:rsid w:val="00781E1B"/>
    <w:rsid w:val="00782B2D"/>
    <w:rsid w:val="00785E83"/>
    <w:rsid w:val="00786A48"/>
    <w:rsid w:val="0079111A"/>
    <w:rsid w:val="007A5167"/>
    <w:rsid w:val="007B1784"/>
    <w:rsid w:val="007C5783"/>
    <w:rsid w:val="007C6D4F"/>
    <w:rsid w:val="007D18A8"/>
    <w:rsid w:val="007D4291"/>
    <w:rsid w:val="007D5B62"/>
    <w:rsid w:val="007D6E89"/>
    <w:rsid w:val="007E221F"/>
    <w:rsid w:val="007E4F59"/>
    <w:rsid w:val="007F233A"/>
    <w:rsid w:val="007F578F"/>
    <w:rsid w:val="007F5951"/>
    <w:rsid w:val="007F65FD"/>
    <w:rsid w:val="007F6AA2"/>
    <w:rsid w:val="00810F03"/>
    <w:rsid w:val="0081301F"/>
    <w:rsid w:val="00822BF1"/>
    <w:rsid w:val="00835653"/>
    <w:rsid w:val="008479F3"/>
    <w:rsid w:val="00862578"/>
    <w:rsid w:val="00874285"/>
    <w:rsid w:val="0087709F"/>
    <w:rsid w:val="00882025"/>
    <w:rsid w:val="00883953"/>
    <w:rsid w:val="0088400A"/>
    <w:rsid w:val="008844A9"/>
    <w:rsid w:val="008911F5"/>
    <w:rsid w:val="008B0ECD"/>
    <w:rsid w:val="008C4156"/>
    <w:rsid w:val="008C7042"/>
    <w:rsid w:val="008D0901"/>
    <w:rsid w:val="008D0C1E"/>
    <w:rsid w:val="008D3A43"/>
    <w:rsid w:val="008D7657"/>
    <w:rsid w:val="008F2A66"/>
    <w:rsid w:val="008F5AE0"/>
    <w:rsid w:val="008F7EBC"/>
    <w:rsid w:val="009043E0"/>
    <w:rsid w:val="00904ED0"/>
    <w:rsid w:val="00943495"/>
    <w:rsid w:val="00944828"/>
    <w:rsid w:val="00951A39"/>
    <w:rsid w:val="00961079"/>
    <w:rsid w:val="00972ACB"/>
    <w:rsid w:val="00985F20"/>
    <w:rsid w:val="009919C0"/>
    <w:rsid w:val="009A0963"/>
    <w:rsid w:val="009A267F"/>
    <w:rsid w:val="009E22CB"/>
    <w:rsid w:val="009F7686"/>
    <w:rsid w:val="00A00C0A"/>
    <w:rsid w:val="00A07248"/>
    <w:rsid w:val="00A113B2"/>
    <w:rsid w:val="00A15949"/>
    <w:rsid w:val="00A17142"/>
    <w:rsid w:val="00A23DA2"/>
    <w:rsid w:val="00A267C8"/>
    <w:rsid w:val="00A3193C"/>
    <w:rsid w:val="00A34878"/>
    <w:rsid w:val="00A37D39"/>
    <w:rsid w:val="00A421A2"/>
    <w:rsid w:val="00A84ED7"/>
    <w:rsid w:val="00A9140D"/>
    <w:rsid w:val="00A93B53"/>
    <w:rsid w:val="00AA173E"/>
    <w:rsid w:val="00AD19EA"/>
    <w:rsid w:val="00AE6B90"/>
    <w:rsid w:val="00AF2025"/>
    <w:rsid w:val="00AF60B0"/>
    <w:rsid w:val="00B14319"/>
    <w:rsid w:val="00B1675A"/>
    <w:rsid w:val="00B17819"/>
    <w:rsid w:val="00B30642"/>
    <w:rsid w:val="00B3243F"/>
    <w:rsid w:val="00B3273E"/>
    <w:rsid w:val="00B34424"/>
    <w:rsid w:val="00B45EAC"/>
    <w:rsid w:val="00B47765"/>
    <w:rsid w:val="00B57045"/>
    <w:rsid w:val="00B624FF"/>
    <w:rsid w:val="00B8052C"/>
    <w:rsid w:val="00B8336E"/>
    <w:rsid w:val="00BA531E"/>
    <w:rsid w:val="00BB2CD4"/>
    <w:rsid w:val="00BC0E9D"/>
    <w:rsid w:val="00BC0F42"/>
    <w:rsid w:val="00BD10A9"/>
    <w:rsid w:val="00BD3866"/>
    <w:rsid w:val="00BD6B00"/>
    <w:rsid w:val="00BF7E16"/>
    <w:rsid w:val="00C11E10"/>
    <w:rsid w:val="00C147A2"/>
    <w:rsid w:val="00C22833"/>
    <w:rsid w:val="00C30D46"/>
    <w:rsid w:val="00C31172"/>
    <w:rsid w:val="00C52B06"/>
    <w:rsid w:val="00C53986"/>
    <w:rsid w:val="00C9260B"/>
    <w:rsid w:val="00C9717A"/>
    <w:rsid w:val="00CC07C3"/>
    <w:rsid w:val="00CC4C4A"/>
    <w:rsid w:val="00CE1C62"/>
    <w:rsid w:val="00CE2055"/>
    <w:rsid w:val="00CE6055"/>
    <w:rsid w:val="00CF1804"/>
    <w:rsid w:val="00D01F63"/>
    <w:rsid w:val="00D045AB"/>
    <w:rsid w:val="00D05A68"/>
    <w:rsid w:val="00D07382"/>
    <w:rsid w:val="00D20AD9"/>
    <w:rsid w:val="00D25651"/>
    <w:rsid w:val="00D27C8C"/>
    <w:rsid w:val="00D3022B"/>
    <w:rsid w:val="00D4477D"/>
    <w:rsid w:val="00D471F6"/>
    <w:rsid w:val="00D53539"/>
    <w:rsid w:val="00D53A21"/>
    <w:rsid w:val="00D64281"/>
    <w:rsid w:val="00D67277"/>
    <w:rsid w:val="00D707C5"/>
    <w:rsid w:val="00D90244"/>
    <w:rsid w:val="00DB7CA7"/>
    <w:rsid w:val="00DC385E"/>
    <w:rsid w:val="00DC40CF"/>
    <w:rsid w:val="00DC5279"/>
    <w:rsid w:val="00DD683A"/>
    <w:rsid w:val="00DE4DF3"/>
    <w:rsid w:val="00DF0612"/>
    <w:rsid w:val="00E13D6B"/>
    <w:rsid w:val="00E41496"/>
    <w:rsid w:val="00E56AF3"/>
    <w:rsid w:val="00E6162B"/>
    <w:rsid w:val="00E640D7"/>
    <w:rsid w:val="00E6582E"/>
    <w:rsid w:val="00E93CC6"/>
    <w:rsid w:val="00EC2762"/>
    <w:rsid w:val="00ED1B40"/>
    <w:rsid w:val="00EE3FDE"/>
    <w:rsid w:val="00EE6A75"/>
    <w:rsid w:val="00EF0044"/>
    <w:rsid w:val="00EF2F70"/>
    <w:rsid w:val="00EF30EF"/>
    <w:rsid w:val="00F006A8"/>
    <w:rsid w:val="00F034AE"/>
    <w:rsid w:val="00F16CF5"/>
    <w:rsid w:val="00F20C47"/>
    <w:rsid w:val="00F20E33"/>
    <w:rsid w:val="00F24131"/>
    <w:rsid w:val="00F3478F"/>
    <w:rsid w:val="00F40FD9"/>
    <w:rsid w:val="00F52A09"/>
    <w:rsid w:val="00F54339"/>
    <w:rsid w:val="00F55D02"/>
    <w:rsid w:val="00F63796"/>
    <w:rsid w:val="00F64B18"/>
    <w:rsid w:val="00F70739"/>
    <w:rsid w:val="00F81690"/>
    <w:rsid w:val="00F87D45"/>
    <w:rsid w:val="00FA3909"/>
    <w:rsid w:val="00FA4C6A"/>
    <w:rsid w:val="00FB4696"/>
    <w:rsid w:val="00FC2F2A"/>
    <w:rsid w:val="00FC339E"/>
    <w:rsid w:val="00FD0909"/>
    <w:rsid w:val="00FF4B0B"/>
    <w:rsid w:val="00FF584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167"/>
    <w:pPr>
      <w:spacing w:after="200" w:line="276" w:lineRule="auto"/>
    </w:pPr>
    <w:rPr>
      <w:lang w:val="ru-RU" w:eastAsia="en-US"/>
    </w:rPr>
  </w:style>
  <w:style w:type="paragraph" w:styleId="Heading1">
    <w:name w:val="heading 1"/>
    <w:basedOn w:val="Normal"/>
    <w:next w:val="Normal"/>
    <w:link w:val="Heading1Char"/>
    <w:uiPriority w:val="99"/>
    <w:qFormat/>
    <w:rsid w:val="007744A5"/>
    <w:pPr>
      <w:keepNext/>
      <w:spacing w:after="0" w:line="240" w:lineRule="auto"/>
      <w:outlineLvl w:val="0"/>
    </w:pPr>
    <w:rPr>
      <w:rFonts w:ascii="Times New Roman" w:eastAsia="Times New Roman" w:hAnsi="Times New Roman"/>
      <w:sz w:val="24"/>
      <w:szCs w:val="20"/>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44A5"/>
    <w:rPr>
      <w:rFonts w:ascii="Times New Roman" w:hAnsi="Times New Roman" w:cs="Times New Roman"/>
      <w:sz w:val="20"/>
      <w:szCs w:val="20"/>
      <w:lang w:val="uk-UA" w:eastAsia="ru-RU"/>
    </w:rPr>
  </w:style>
  <w:style w:type="paragraph" w:customStyle="1" w:styleId="Default">
    <w:name w:val="Default"/>
    <w:uiPriority w:val="99"/>
    <w:rsid w:val="00782B2D"/>
    <w:pPr>
      <w:autoSpaceDE w:val="0"/>
      <w:autoSpaceDN w:val="0"/>
      <w:adjustRightInd w:val="0"/>
    </w:pPr>
    <w:rPr>
      <w:rFonts w:ascii="Times New Roman" w:hAnsi="Times New Roman"/>
      <w:color w:val="000000"/>
      <w:sz w:val="24"/>
      <w:szCs w:val="24"/>
      <w:lang w:val="ru-RU" w:eastAsia="en-US"/>
    </w:rPr>
  </w:style>
  <w:style w:type="paragraph" w:customStyle="1" w:styleId="Style3">
    <w:name w:val="Style3"/>
    <w:basedOn w:val="Normal"/>
    <w:uiPriority w:val="99"/>
    <w:rsid w:val="00485CEC"/>
    <w:pPr>
      <w:widowControl w:val="0"/>
      <w:autoSpaceDE w:val="0"/>
      <w:autoSpaceDN w:val="0"/>
      <w:adjustRightInd w:val="0"/>
      <w:spacing w:after="0" w:line="240" w:lineRule="auto"/>
      <w:jc w:val="right"/>
    </w:pPr>
    <w:rPr>
      <w:rFonts w:ascii="Georgia" w:eastAsia="Times New Roman" w:hAnsi="Georgia"/>
      <w:sz w:val="24"/>
      <w:szCs w:val="24"/>
      <w:lang w:val="uk-UA" w:eastAsia="uk-UA"/>
    </w:rPr>
  </w:style>
  <w:style w:type="character" w:customStyle="1" w:styleId="FontStyle104">
    <w:name w:val="Font Style104"/>
    <w:basedOn w:val="DefaultParagraphFont"/>
    <w:uiPriority w:val="99"/>
    <w:rsid w:val="00485CEC"/>
    <w:rPr>
      <w:rFonts w:ascii="Times New Roman" w:hAnsi="Times New Roman" w:cs="Times New Roman"/>
      <w:b/>
      <w:bCs/>
      <w:color w:val="000000"/>
      <w:sz w:val="22"/>
      <w:szCs w:val="22"/>
    </w:rPr>
  </w:style>
  <w:style w:type="paragraph" w:styleId="BalloonText">
    <w:name w:val="Balloon Text"/>
    <w:basedOn w:val="Normal"/>
    <w:link w:val="BalloonTextChar"/>
    <w:uiPriority w:val="99"/>
    <w:semiHidden/>
    <w:rsid w:val="003853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53FF"/>
    <w:rPr>
      <w:rFonts w:ascii="Tahoma" w:hAnsi="Tahoma" w:cs="Tahoma"/>
      <w:sz w:val="16"/>
      <w:szCs w:val="16"/>
    </w:rPr>
  </w:style>
  <w:style w:type="paragraph" w:customStyle="1" w:styleId="a">
    <w:name w:val="Содержимое таблицы"/>
    <w:basedOn w:val="Normal"/>
    <w:uiPriority w:val="99"/>
    <w:rsid w:val="00277DDF"/>
    <w:pPr>
      <w:widowControl w:val="0"/>
      <w:suppressLineNumbers/>
      <w:suppressAutoHyphens/>
      <w:spacing w:after="0" w:line="240" w:lineRule="auto"/>
    </w:pPr>
    <w:rPr>
      <w:rFonts w:ascii="Times New Roman" w:eastAsia="SimSun" w:hAnsi="Times New Roman" w:cs="Mangal"/>
      <w:kern w:val="1"/>
      <w:sz w:val="24"/>
      <w:szCs w:val="24"/>
      <w:lang w:val="uk-UA" w:eastAsia="zh-CN" w:bidi="hi-IN"/>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Normal"/>
    <w:link w:val="NormalWebChar"/>
    <w:uiPriority w:val="99"/>
    <w:rsid w:val="007744A5"/>
    <w:pPr>
      <w:spacing w:before="100" w:beforeAutospacing="1" w:after="119" w:line="240" w:lineRule="auto"/>
    </w:pPr>
    <w:rPr>
      <w:rFonts w:ascii="Times New Roman" w:hAnsi="Times New Roman"/>
      <w:sz w:val="24"/>
      <w:szCs w:val="20"/>
      <w:lang w:val="uk-UA" w:eastAsia="uk-UA"/>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7744A5"/>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7270211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13</Pages>
  <Words>11491</Words>
  <Characters>6551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Альона і Вадім</cp:lastModifiedBy>
  <cp:revision>9</cp:revision>
  <cp:lastPrinted>2021-02-03T11:56:00Z</cp:lastPrinted>
  <dcterms:created xsi:type="dcterms:W3CDTF">2021-02-08T10:00:00Z</dcterms:created>
  <dcterms:modified xsi:type="dcterms:W3CDTF">2021-03-12T20:38:00Z</dcterms:modified>
</cp:coreProperties>
</file>