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3D747" w14:textId="77777777" w:rsidR="001E3E86" w:rsidRDefault="001E3E86" w:rsidP="001E3E86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9D2F5F6" wp14:editId="7D329FA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6B135" w14:textId="77777777" w:rsidR="001E3E86" w:rsidRDefault="001E3E86" w:rsidP="001E3E8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E3E86" w14:paraId="6987AA34" w14:textId="77777777" w:rsidTr="001E3E86">
        <w:tc>
          <w:tcPr>
            <w:tcW w:w="9854" w:type="dxa"/>
            <w:hideMark/>
          </w:tcPr>
          <w:p w14:paraId="3589261B" w14:textId="1A66D293" w:rsidR="001E3E86" w:rsidRDefault="001E3E86" w:rsidP="00A442B1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ВІСІМНАДЦЯТА  СЕСІЯ</w:t>
            </w:r>
          </w:p>
        </w:tc>
      </w:tr>
      <w:tr w:rsidR="001E3E86" w14:paraId="613409FC" w14:textId="77777777" w:rsidTr="001E3E86">
        <w:tc>
          <w:tcPr>
            <w:tcW w:w="9854" w:type="dxa"/>
            <w:hideMark/>
          </w:tcPr>
          <w:p w14:paraId="14998946" w14:textId="77777777" w:rsidR="001E3E86" w:rsidRDefault="001E3E86">
            <w:pPr>
              <w:spacing w:line="252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ВОСЬМОГО СКЛИКАННЯ</w:t>
            </w:r>
          </w:p>
        </w:tc>
      </w:tr>
    </w:tbl>
    <w:p w14:paraId="246FF44C" w14:textId="77777777" w:rsidR="001E3E86" w:rsidRDefault="001E3E86" w:rsidP="001E3E86">
      <w:pPr>
        <w:jc w:val="center"/>
        <w:rPr>
          <w:rFonts w:eastAsiaTheme="minorEastAsia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ПРОЄКТ</w:t>
      </w:r>
    </w:p>
    <w:p w14:paraId="75FBC2BA" w14:textId="77777777" w:rsidR="001E3E86" w:rsidRDefault="001E3E86" w:rsidP="001E3E86">
      <w:pPr>
        <w:jc w:val="both"/>
        <w:rPr>
          <w:sz w:val="28"/>
          <w:szCs w:val="28"/>
        </w:rPr>
      </w:pPr>
    </w:p>
    <w:p w14:paraId="566A3F79" w14:textId="77777777" w:rsidR="001E3E86" w:rsidRDefault="001E3E86" w:rsidP="001E3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« »       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</w:t>
      </w:r>
    </w:p>
    <w:p w14:paraId="4511DFFF" w14:textId="77777777" w:rsidR="001E3E86" w:rsidRDefault="001E3E86" w:rsidP="001E3E86">
      <w:pPr>
        <w:jc w:val="both"/>
        <w:rPr>
          <w:sz w:val="28"/>
          <w:szCs w:val="28"/>
        </w:rPr>
      </w:pPr>
    </w:p>
    <w:p w14:paraId="59CB07B6" w14:textId="77777777" w:rsidR="001E3E86" w:rsidRDefault="001E3E86" w:rsidP="001E3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смт Голованівськ</w:t>
      </w:r>
    </w:p>
    <w:p w14:paraId="5CF3B54B" w14:textId="77777777" w:rsidR="001E3E86" w:rsidRDefault="001E3E86" w:rsidP="001E3E86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0C7EF8D5" w14:textId="77777777" w:rsidR="001E3E86" w:rsidRDefault="001E3E86" w:rsidP="001E3E8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7E1CBD25" w14:textId="77777777" w:rsidR="001E3E86" w:rsidRDefault="001E3E86" w:rsidP="001E3E8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2F91365E" w14:textId="77777777" w:rsidR="001E3E86" w:rsidRDefault="001E3E86" w:rsidP="001E3E8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терміном на 10 років гр. </w:t>
      </w:r>
      <w:proofErr w:type="spellStart"/>
      <w:r>
        <w:rPr>
          <w:b/>
          <w:sz w:val="28"/>
          <w:szCs w:val="28"/>
        </w:rPr>
        <w:t>Приданчуку</w:t>
      </w:r>
      <w:proofErr w:type="spellEnd"/>
      <w:r>
        <w:rPr>
          <w:b/>
          <w:sz w:val="28"/>
          <w:szCs w:val="28"/>
        </w:rPr>
        <w:t xml:space="preserve"> Вадиму</w:t>
      </w:r>
    </w:p>
    <w:p w14:paraId="70DF8CC9" w14:textId="77777777" w:rsidR="001E3E86" w:rsidRDefault="001E3E86" w:rsidP="001E3E86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Миколайовичу</w:t>
      </w:r>
    </w:p>
    <w:bookmarkEnd w:id="0"/>
    <w:p w14:paraId="4B28F6A7" w14:textId="77777777" w:rsidR="001E3E86" w:rsidRDefault="001E3E86" w:rsidP="001E3E86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7D8B336A" w14:textId="6BFA1B0C" w:rsidR="001E3E86" w:rsidRDefault="00FB10AD" w:rsidP="001E3E86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</w:t>
      </w:r>
      <w:r w:rsidR="001E3E86">
        <w:rPr>
          <w:rFonts w:eastAsiaTheme="minorHAnsi"/>
          <w:sz w:val="28"/>
          <w:szCs w:val="28"/>
        </w:rPr>
        <w:t xml:space="preserve"> </w:t>
      </w:r>
      <w:r w:rsidR="00B82FB9">
        <w:rPr>
          <w:rFonts w:eastAsiaTheme="minorHAnsi"/>
          <w:sz w:val="28"/>
          <w:szCs w:val="28"/>
        </w:rPr>
        <w:t xml:space="preserve">до </w:t>
      </w:r>
      <w:r w:rsidR="001E3E86">
        <w:rPr>
          <w:rFonts w:eastAsiaTheme="minorHAnsi"/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 w:rsidR="001E3E86">
        <w:rPr>
          <w:rFonts w:eastAsiaTheme="minorHAnsi"/>
          <w:sz w:val="28"/>
          <w:szCs w:val="28"/>
        </w:rPr>
        <w:t>ст.ст</w:t>
      </w:r>
      <w:proofErr w:type="spellEnd"/>
      <w:r w:rsidR="001E3E86">
        <w:rPr>
          <w:rFonts w:eastAsiaTheme="minorHAnsi"/>
          <w:sz w:val="28"/>
          <w:szCs w:val="28"/>
        </w:rPr>
        <w:t xml:space="preserve">. 12, 93, 125 Земельного кодексу України, Закону України </w:t>
      </w:r>
      <w:r>
        <w:rPr>
          <w:rFonts w:eastAsiaTheme="minorHAnsi"/>
          <w:sz w:val="28"/>
          <w:szCs w:val="28"/>
        </w:rPr>
        <w:t>«Про оренду землі»,</w:t>
      </w:r>
      <w:r w:rsidR="00B82FB9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</w:t>
      </w:r>
      <w:r w:rsidR="001E3E86">
        <w:rPr>
          <w:rFonts w:eastAsiaTheme="minorHAnsi"/>
          <w:sz w:val="28"/>
          <w:szCs w:val="28"/>
        </w:rPr>
        <w:t xml:space="preserve"> постійної комісії з питань аграрної політики та земельних відносин селищна рада</w:t>
      </w:r>
    </w:p>
    <w:p w14:paraId="60406609" w14:textId="77777777" w:rsidR="001E3E86" w:rsidRDefault="001E3E86" w:rsidP="001E3E86">
      <w:pPr>
        <w:adjustRightInd w:val="0"/>
        <w:jc w:val="both"/>
        <w:rPr>
          <w:rFonts w:eastAsiaTheme="minorEastAsia"/>
          <w:sz w:val="28"/>
          <w:szCs w:val="28"/>
        </w:rPr>
      </w:pPr>
    </w:p>
    <w:p w14:paraId="21976347" w14:textId="77777777" w:rsidR="001E3E86" w:rsidRDefault="001E3E86" w:rsidP="001E3E86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7C865DF" w14:textId="77777777" w:rsidR="001E3E86" w:rsidRDefault="001E3E86" w:rsidP="001E3E8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DF8F600" w14:textId="6BACBE02" w:rsidR="001E3E86" w:rsidRDefault="001E3E86" w:rsidP="001E3E8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</w:t>
      </w:r>
      <w:proofErr w:type="spellStart"/>
      <w:r>
        <w:rPr>
          <w:sz w:val="28"/>
          <w:szCs w:val="28"/>
        </w:rPr>
        <w:t>Приданчуку</w:t>
      </w:r>
      <w:proofErr w:type="spellEnd"/>
      <w:r>
        <w:rPr>
          <w:sz w:val="28"/>
          <w:szCs w:val="28"/>
        </w:rPr>
        <w:t xml:space="preserve"> Вадиму Миколайовичу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0,9700</w:t>
      </w:r>
      <w:r w:rsidR="00B82FB9">
        <w:rPr>
          <w:sz w:val="28"/>
          <w:szCs w:val="28"/>
        </w:rPr>
        <w:t xml:space="preserve"> </w:t>
      </w:r>
      <w:r>
        <w:rPr>
          <w:sz w:val="28"/>
          <w:szCs w:val="28"/>
        </w:rPr>
        <w:t>га, в тому числі по угіддях: пасовища</w:t>
      </w:r>
      <w:r w:rsidR="00B82F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(згідно КВЗУ 002.02)  </w:t>
      </w:r>
      <w:r w:rsidR="00B82FB9">
        <w:rPr>
          <w:sz w:val="28"/>
          <w:szCs w:val="28"/>
        </w:rPr>
        <w:t>-</w:t>
      </w:r>
      <w:r>
        <w:rPr>
          <w:sz w:val="28"/>
          <w:szCs w:val="28"/>
        </w:rPr>
        <w:t xml:space="preserve"> 0,9700 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с.</w:t>
      </w:r>
      <w:r w:rsidR="00B82FB9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Троянка.</w:t>
      </w:r>
    </w:p>
    <w:p w14:paraId="03023D9D" w14:textId="16726A54" w:rsidR="001E3E86" w:rsidRDefault="001E3E86" w:rsidP="001E3E86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Приданчука</w:t>
      </w:r>
      <w:proofErr w:type="spellEnd"/>
      <w:r>
        <w:rPr>
          <w:sz w:val="28"/>
          <w:szCs w:val="28"/>
        </w:rPr>
        <w:t xml:space="preserve"> Вадима Миколайовича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</w:t>
      </w:r>
      <w:r w:rsidR="00B82FB9">
        <w:rPr>
          <w:sz w:val="28"/>
          <w:szCs w:val="28"/>
        </w:rPr>
        <w:t>вимог</w:t>
      </w:r>
      <w:r>
        <w:rPr>
          <w:sz w:val="28"/>
          <w:szCs w:val="28"/>
        </w:rPr>
        <w:t xml:space="preserve"> чинного законодавства. </w:t>
      </w:r>
    </w:p>
    <w:p w14:paraId="08025AD3" w14:textId="77777777" w:rsidR="001E3E86" w:rsidRDefault="001E3E86" w:rsidP="001E3E86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5D62F944" w14:textId="77777777" w:rsidR="001E3E86" w:rsidRDefault="001E3E86" w:rsidP="001E3E86">
      <w:pPr>
        <w:jc w:val="center"/>
        <w:rPr>
          <w:sz w:val="28"/>
          <w:szCs w:val="28"/>
        </w:rPr>
      </w:pPr>
    </w:p>
    <w:p w14:paraId="39018168" w14:textId="77777777" w:rsidR="001E3E86" w:rsidRDefault="001E3E86" w:rsidP="001E3E86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09CE49ED" w14:textId="77777777" w:rsidR="001E3E86" w:rsidRDefault="001E3E86" w:rsidP="001E3E86">
      <w:pPr>
        <w:rPr>
          <w:rFonts w:asciiTheme="minorHAnsi" w:hAnsiTheme="minorHAnsi" w:cstheme="minorBidi"/>
        </w:rPr>
      </w:pPr>
    </w:p>
    <w:p w14:paraId="49F6C617" w14:textId="77777777" w:rsidR="001E3E86" w:rsidRDefault="001E3E86" w:rsidP="001E3E86"/>
    <w:p w14:paraId="1B1A34A7" w14:textId="77777777" w:rsidR="001E3E86" w:rsidRDefault="001E3E86" w:rsidP="001E3E86"/>
    <w:p w14:paraId="5762AB68" w14:textId="77777777" w:rsidR="001E3E86" w:rsidRDefault="001E3E86" w:rsidP="001E3E86"/>
    <w:p w14:paraId="7F568C38" w14:textId="77777777" w:rsidR="001E3E86" w:rsidRDefault="001E3E86" w:rsidP="001E3E86"/>
    <w:p w14:paraId="364E3F93" w14:textId="77777777" w:rsidR="001E3E86" w:rsidRDefault="001E3E86" w:rsidP="001E3E86"/>
    <w:p w14:paraId="72E9AE5C" w14:textId="77777777" w:rsidR="003D31F3" w:rsidRDefault="003D31F3"/>
    <w:sectPr w:rsidR="003D3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E20"/>
    <w:rsid w:val="001E3E86"/>
    <w:rsid w:val="003D31F3"/>
    <w:rsid w:val="009A2E20"/>
    <w:rsid w:val="00A442B1"/>
    <w:rsid w:val="00B77F67"/>
    <w:rsid w:val="00B82FB9"/>
    <w:rsid w:val="00FB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9A380"/>
  <w15:chartTrackingRefBased/>
  <w15:docId w15:val="{05696207-7CC8-49BB-A319-BAB0A24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3E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E3E86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7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2022-02-21T10:43:00Z</dcterms:created>
  <dcterms:modified xsi:type="dcterms:W3CDTF">2022-02-22T08:21:00Z</dcterms:modified>
</cp:coreProperties>
</file>