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B88" w:rsidRPr="00B47B83" w:rsidRDefault="00B72B88" w:rsidP="008E0AA6">
      <w:pPr>
        <w:ind w:right="-2"/>
        <w:jc w:val="center"/>
        <w:rPr>
          <w:rFonts w:ascii="Times New Roman" w:hAnsi="Times New Roman"/>
          <w:lang w:eastAsia="ru-RU"/>
        </w:rPr>
      </w:pPr>
      <w:r w:rsidRPr="00783DD4">
        <w:rPr>
          <w:rFonts w:ascii="UkrainianBaltica" w:eastAsia="Times New Roman" w:hAnsi="UkrainianBaltica"/>
          <w:lang w:eastAsia="ru-RU"/>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51pt" o:ole="" fillcolor="window">
            <v:imagedata r:id="rId5" o:title=""/>
          </v:shape>
          <o:OLEObject Type="Embed" ProgID="Word.Picture.8" ShapeID="_x0000_i1025" DrawAspect="Content" ObjectID="_1670226621" r:id="rId6"/>
        </w:object>
      </w:r>
    </w:p>
    <w:p w:rsidR="00B72B88" w:rsidRPr="00783DD4" w:rsidRDefault="00B72B88" w:rsidP="00B47B83">
      <w:pPr>
        <w:keepNext/>
        <w:jc w:val="center"/>
        <w:outlineLvl w:val="3"/>
        <w:rPr>
          <w:rFonts w:ascii="Times New Roman" w:hAnsi="Times New Roman"/>
        </w:rPr>
      </w:pPr>
      <w:r w:rsidRPr="00783DD4">
        <w:rPr>
          <w:rFonts w:ascii="Times New Roman" w:hAnsi="Times New Roman"/>
        </w:rPr>
        <w:t>ГОЛОВАНІВСЬКА СЕЛИЩНА РАДА</w:t>
      </w:r>
    </w:p>
    <w:p w:rsidR="00B72B88" w:rsidRPr="00783DD4" w:rsidRDefault="00BD39A9" w:rsidP="00B47B83">
      <w:pPr>
        <w:jc w:val="center"/>
        <w:rPr>
          <w:rFonts w:ascii="Times New Roman" w:hAnsi="Times New Roman"/>
          <w:lang w:eastAsia="ru-RU"/>
        </w:rPr>
      </w:pPr>
      <w:r w:rsidRPr="00BD39A9">
        <w:rPr>
          <w:noProof/>
          <w:lang w:eastAsia="uk-UA"/>
        </w:rPr>
        <w:pict>
          <v:line id="Прямая соединительная линия 1" o:spid="_x0000_s1026" style="position:absolute;left:0;text-align:left;z-index:1;visibility:visible" from="45.25pt,11.05pt" to="542.0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" strokeweight="5pt">
            <v:stroke linestyle="thickBetweenThin"/>
          </v:line>
        </w:pict>
      </w:r>
    </w:p>
    <w:p w:rsidR="00B72B88" w:rsidRPr="00B47B83" w:rsidRDefault="00B72B88" w:rsidP="00B47B83">
      <w:pPr>
        <w:tabs>
          <w:tab w:val="left" w:pos="1496"/>
        </w:tabs>
        <w:spacing w:before="100" w:beforeAutospacing="1" w:after="100" w:afterAutospacing="1"/>
        <w:jc w:val="center"/>
        <w:rPr>
          <w:rFonts w:ascii="Times New Roman" w:hAnsi="Times New Roman"/>
          <w:lang w:eastAsia="ru-RU"/>
        </w:rPr>
      </w:pPr>
      <w:r w:rsidRPr="00B47B83">
        <w:rPr>
          <w:rFonts w:ascii="Times New Roman" w:hAnsi="Times New Roman"/>
          <w:b/>
          <w:lang w:eastAsia="ru-RU"/>
        </w:rPr>
        <w:t xml:space="preserve">Третя сесія </w:t>
      </w:r>
      <w:proofErr w:type="spellStart"/>
      <w:r w:rsidRPr="00B47B83">
        <w:rPr>
          <w:rFonts w:ascii="Times New Roman" w:hAnsi="Times New Roman"/>
          <w:b/>
          <w:lang w:eastAsia="ru-RU"/>
        </w:rPr>
        <w:t>Голованівської</w:t>
      </w:r>
      <w:proofErr w:type="spellEnd"/>
      <w:r w:rsidRPr="00B47B83">
        <w:rPr>
          <w:rFonts w:ascii="Times New Roman" w:hAnsi="Times New Roman"/>
          <w:b/>
          <w:lang w:eastAsia="ru-RU"/>
        </w:rPr>
        <w:t xml:space="preserve"> селищної ради</w:t>
      </w:r>
    </w:p>
    <w:p w:rsidR="00B72B88" w:rsidRPr="00700F57" w:rsidRDefault="00B72B88" w:rsidP="00700F57">
      <w:pPr>
        <w:jc w:val="center"/>
        <w:rPr>
          <w:rFonts w:ascii="Times New Roman" w:hAnsi="Times New Roman"/>
          <w:b/>
          <w:lang w:eastAsia="ru-RU"/>
        </w:rPr>
      </w:pPr>
      <w:r w:rsidRPr="00B47B83">
        <w:rPr>
          <w:rFonts w:ascii="Times New Roman" w:hAnsi="Times New Roman"/>
          <w:b/>
          <w:lang w:eastAsia="ru-RU"/>
        </w:rPr>
        <w:t xml:space="preserve"> Восьмого скликання</w:t>
      </w:r>
    </w:p>
    <w:p w:rsidR="00B72B88" w:rsidRPr="00B47B83" w:rsidRDefault="00E811BD" w:rsidP="00B47B83">
      <w:pPr>
        <w:jc w:val="center"/>
        <w:rPr>
          <w:rFonts w:ascii="Times New Roman" w:hAnsi="Times New Roman"/>
          <w:lang w:eastAsia="ru-RU"/>
        </w:rPr>
      </w:pPr>
      <w:r>
        <w:rPr>
          <w:rFonts w:ascii="Times New Roman" w:hAnsi="Times New Roman"/>
          <w:lang w:eastAsia="ru-RU"/>
        </w:rPr>
        <w:t>Рішення</w:t>
      </w:r>
    </w:p>
    <w:p w:rsidR="00B72B88" w:rsidRPr="00B47B83" w:rsidRDefault="00B72B88" w:rsidP="00B47B83">
      <w:pPr>
        <w:jc w:val="center"/>
        <w:rPr>
          <w:rFonts w:ascii="Times New Roman" w:hAnsi="Times New Roman"/>
          <w:lang w:eastAsia="ru-RU"/>
        </w:rPr>
      </w:pPr>
      <w:r w:rsidRPr="00B47B83">
        <w:rPr>
          <w:rFonts w:ascii="Times New Roman" w:hAnsi="Times New Roman"/>
          <w:lang w:eastAsia="ru-RU"/>
        </w:rPr>
        <w:t xml:space="preserve">Від 22 грудня 2020 року                                                                                     № </w:t>
      </w:r>
      <w:r>
        <w:rPr>
          <w:rFonts w:ascii="Times New Roman" w:hAnsi="Times New Roman"/>
          <w:lang w:eastAsia="ru-RU"/>
        </w:rPr>
        <w:t>23</w:t>
      </w:r>
    </w:p>
    <w:p w:rsidR="00B72B88" w:rsidRPr="00B47B83" w:rsidRDefault="00B72B88" w:rsidP="00B47B83">
      <w:pPr>
        <w:jc w:val="center"/>
        <w:rPr>
          <w:rFonts w:ascii="Times New Roman" w:hAnsi="Times New Roman"/>
          <w:lang w:eastAsia="ru-RU"/>
        </w:rPr>
      </w:pPr>
      <w:proofErr w:type="spellStart"/>
      <w:r w:rsidRPr="00B47B83">
        <w:rPr>
          <w:rFonts w:ascii="Times New Roman" w:hAnsi="Times New Roman"/>
          <w:lang w:eastAsia="ru-RU"/>
        </w:rPr>
        <w:t>смт</w:t>
      </w:r>
      <w:proofErr w:type="spellEnd"/>
      <w:r w:rsidRPr="00B47B83">
        <w:rPr>
          <w:rFonts w:ascii="Times New Roman" w:hAnsi="Times New Roman"/>
          <w:lang w:eastAsia="ru-RU"/>
        </w:rPr>
        <w:t xml:space="preserve">. </w:t>
      </w:r>
      <w:proofErr w:type="spellStart"/>
      <w:r w:rsidRPr="00B47B83">
        <w:rPr>
          <w:rFonts w:ascii="Times New Roman" w:hAnsi="Times New Roman"/>
          <w:lang w:eastAsia="ru-RU"/>
        </w:rPr>
        <w:t>Голованівськ</w:t>
      </w:r>
      <w:proofErr w:type="spellEnd"/>
    </w:p>
    <w:p w:rsidR="00B72B88" w:rsidRPr="008E0AA6" w:rsidRDefault="00B72B88" w:rsidP="00D8212B">
      <w:pPr>
        <w:pStyle w:val="30"/>
        <w:shd w:val="clear" w:color="auto" w:fill="auto"/>
        <w:spacing w:before="0"/>
        <w:ind w:right="4040"/>
        <w:rPr>
          <w:i w:val="0"/>
          <w:sz w:val="24"/>
          <w:szCs w:val="24"/>
        </w:rPr>
      </w:pPr>
      <w:r w:rsidRPr="008E0AA6">
        <w:rPr>
          <w:i w:val="0"/>
          <w:color w:val="000000"/>
          <w:sz w:val="24"/>
          <w:szCs w:val="24"/>
          <w:lang w:eastAsia="uk-UA"/>
        </w:rPr>
        <w:t xml:space="preserve">Про затвердження Положення про призначення та виплату стипендій обдарованим учням та премій педагогічним працівникам </w:t>
      </w:r>
      <w:r>
        <w:rPr>
          <w:i w:val="0"/>
          <w:color w:val="000000"/>
          <w:sz w:val="24"/>
          <w:szCs w:val="24"/>
          <w:lang w:eastAsia="uk-UA"/>
        </w:rPr>
        <w:t xml:space="preserve">закладів освіти </w:t>
      </w:r>
      <w:proofErr w:type="spellStart"/>
      <w:r w:rsidRPr="008E0AA6">
        <w:rPr>
          <w:i w:val="0"/>
          <w:color w:val="000000"/>
          <w:sz w:val="24"/>
          <w:szCs w:val="24"/>
          <w:lang w:eastAsia="uk-UA"/>
        </w:rPr>
        <w:t>Голованівської</w:t>
      </w:r>
      <w:proofErr w:type="spellEnd"/>
      <w:r>
        <w:rPr>
          <w:i w:val="0"/>
          <w:color w:val="000000"/>
          <w:sz w:val="24"/>
          <w:szCs w:val="24"/>
          <w:lang w:eastAsia="uk-UA"/>
        </w:rPr>
        <w:t xml:space="preserve"> </w:t>
      </w:r>
      <w:r w:rsidRPr="008E0AA6">
        <w:rPr>
          <w:i w:val="0"/>
          <w:color w:val="000000"/>
          <w:sz w:val="24"/>
          <w:szCs w:val="24"/>
          <w:lang w:eastAsia="uk-UA"/>
        </w:rPr>
        <w:t>селищної</w:t>
      </w:r>
      <w:r>
        <w:rPr>
          <w:i w:val="0"/>
          <w:color w:val="000000"/>
          <w:sz w:val="24"/>
          <w:szCs w:val="24"/>
          <w:lang w:eastAsia="uk-UA"/>
        </w:rPr>
        <w:t xml:space="preserve"> </w:t>
      </w:r>
      <w:r w:rsidRPr="008E0AA6">
        <w:rPr>
          <w:i w:val="0"/>
          <w:color w:val="000000"/>
          <w:sz w:val="24"/>
          <w:szCs w:val="24"/>
          <w:lang w:eastAsia="uk-UA"/>
        </w:rPr>
        <w:t xml:space="preserve"> ради  </w:t>
      </w:r>
    </w:p>
    <w:p w:rsidR="00B72B88" w:rsidRPr="00B47B83" w:rsidRDefault="00B72B88" w:rsidP="00B47B83">
      <w:pPr>
        <w:pStyle w:val="26"/>
        <w:shd w:val="clear" w:color="auto" w:fill="auto"/>
        <w:spacing w:before="0" w:after="333" w:line="322" w:lineRule="exact"/>
        <w:ind w:firstLine="860"/>
        <w:rPr>
          <w:sz w:val="24"/>
          <w:szCs w:val="24"/>
        </w:rPr>
      </w:pPr>
      <w:r w:rsidRPr="00B47B83">
        <w:rPr>
          <w:noProof w:val="0"/>
          <w:color w:val="000000"/>
          <w:sz w:val="24"/>
          <w:szCs w:val="24"/>
        </w:rPr>
        <w:t>Відповідно до статті 43 Закону України «Про місцеве самоврядування в Україні» та з метою забезпечення потреби особистості у творчій самореалізації, інтелектуального, духовного і фізичного розвитку, підготовки до активної професійної та громадянської діяльності, організації змістовного дозвілля учнівської молоді</w:t>
      </w:r>
      <w:r w:rsidRPr="00B47B83">
        <w:rPr>
          <w:sz w:val="24"/>
          <w:szCs w:val="24"/>
        </w:rPr>
        <w:t xml:space="preserve"> </w:t>
      </w:r>
      <w:r>
        <w:rPr>
          <w:sz w:val="24"/>
          <w:szCs w:val="24"/>
        </w:rPr>
        <w:t>селищна  рада</w:t>
      </w:r>
    </w:p>
    <w:p w:rsidR="00B72B88" w:rsidRPr="00B47B83" w:rsidRDefault="00B72B88" w:rsidP="00B47B83">
      <w:pPr>
        <w:ind w:right="-2"/>
        <w:rPr>
          <w:rFonts w:ascii="Times New Roman" w:hAnsi="Times New Roman"/>
          <w:b/>
          <w:sz w:val="24"/>
          <w:szCs w:val="24"/>
          <w:lang w:eastAsia="ru-RU"/>
        </w:rPr>
      </w:pPr>
      <w:r w:rsidRPr="00DE25A7">
        <w:rPr>
          <w:rFonts w:ascii="Times New Roman" w:hAnsi="Times New Roman"/>
          <w:b/>
          <w:sz w:val="24"/>
          <w:szCs w:val="24"/>
          <w:lang w:eastAsia="ru-RU"/>
        </w:rPr>
        <w:t>В И Р І Ш И Л А</w:t>
      </w:r>
      <w:r w:rsidRPr="00B47B83">
        <w:rPr>
          <w:rFonts w:ascii="Times New Roman" w:hAnsi="Times New Roman"/>
          <w:sz w:val="24"/>
          <w:szCs w:val="24"/>
          <w:lang w:eastAsia="ru-RU"/>
        </w:rPr>
        <w:t xml:space="preserve">: </w:t>
      </w:r>
    </w:p>
    <w:p w:rsidR="00B72B88" w:rsidRPr="00B47B83" w:rsidRDefault="00B72B88" w:rsidP="00D8212B">
      <w:pPr>
        <w:pStyle w:val="22"/>
        <w:numPr>
          <w:ilvl w:val="0"/>
          <w:numId w:val="1"/>
        </w:numPr>
        <w:shd w:val="clear" w:color="auto" w:fill="auto"/>
        <w:tabs>
          <w:tab w:val="left" w:pos="787"/>
        </w:tabs>
        <w:spacing w:before="0" w:after="300" w:line="322" w:lineRule="exact"/>
        <w:ind w:left="780" w:hanging="340"/>
        <w:rPr>
          <w:sz w:val="24"/>
          <w:szCs w:val="24"/>
        </w:rPr>
      </w:pPr>
      <w:r w:rsidRPr="00B47B83">
        <w:rPr>
          <w:color w:val="000000"/>
          <w:sz w:val="24"/>
          <w:szCs w:val="24"/>
          <w:lang w:eastAsia="uk-UA"/>
        </w:rPr>
        <w:t>Затвердити Положення про призначення та виплату стипендій обдарованим учням та премій педагогічним працівникам</w:t>
      </w:r>
      <w:r>
        <w:rPr>
          <w:color w:val="000000"/>
          <w:sz w:val="24"/>
          <w:szCs w:val="24"/>
          <w:lang w:eastAsia="uk-UA"/>
        </w:rPr>
        <w:t xml:space="preserve"> закладів освіти</w:t>
      </w:r>
      <w:r w:rsidRPr="00B47B83">
        <w:rPr>
          <w:color w:val="000000"/>
          <w:sz w:val="24"/>
          <w:szCs w:val="24"/>
          <w:lang w:eastAsia="uk-UA"/>
        </w:rPr>
        <w:t xml:space="preserve"> </w:t>
      </w:r>
      <w:proofErr w:type="spellStart"/>
      <w:r w:rsidRPr="00B47B83">
        <w:rPr>
          <w:color w:val="000000"/>
          <w:sz w:val="24"/>
          <w:szCs w:val="24"/>
          <w:lang w:eastAsia="uk-UA"/>
        </w:rPr>
        <w:t>Голованівської</w:t>
      </w:r>
      <w:proofErr w:type="spellEnd"/>
      <w:r w:rsidRPr="00B47B83">
        <w:rPr>
          <w:color w:val="000000"/>
          <w:sz w:val="24"/>
          <w:szCs w:val="24"/>
          <w:lang w:eastAsia="uk-UA"/>
        </w:rPr>
        <w:t xml:space="preserve"> селищної ради  (додається).</w:t>
      </w:r>
    </w:p>
    <w:p w:rsidR="00B72B88" w:rsidRPr="00B47B83" w:rsidRDefault="00B72B88" w:rsidP="00F06A2A">
      <w:pPr>
        <w:pStyle w:val="22"/>
        <w:numPr>
          <w:ilvl w:val="0"/>
          <w:numId w:val="1"/>
        </w:numPr>
        <w:shd w:val="clear" w:color="auto" w:fill="auto"/>
        <w:tabs>
          <w:tab w:val="left" w:pos="787"/>
        </w:tabs>
        <w:spacing w:before="0" w:after="300" w:line="322" w:lineRule="exact"/>
        <w:ind w:left="780" w:hanging="340"/>
        <w:rPr>
          <w:sz w:val="24"/>
          <w:szCs w:val="24"/>
        </w:rPr>
      </w:pPr>
      <w:r w:rsidRPr="00B47B83">
        <w:rPr>
          <w:color w:val="000000"/>
          <w:sz w:val="24"/>
          <w:szCs w:val="24"/>
          <w:lang w:eastAsia="uk-UA"/>
        </w:rPr>
        <w:t xml:space="preserve">Затвердити склад комісії з питань призначення та виплати стипендій обдарованим учням та премій педагогічним працівникам </w:t>
      </w:r>
      <w:proofErr w:type="spellStart"/>
      <w:r w:rsidRPr="00B47B83">
        <w:rPr>
          <w:color w:val="000000"/>
          <w:sz w:val="24"/>
          <w:szCs w:val="24"/>
          <w:lang w:eastAsia="uk-UA"/>
        </w:rPr>
        <w:t>Голованівської</w:t>
      </w:r>
      <w:proofErr w:type="spellEnd"/>
      <w:r>
        <w:rPr>
          <w:color w:val="000000"/>
          <w:sz w:val="24"/>
          <w:szCs w:val="24"/>
          <w:lang w:eastAsia="uk-UA"/>
        </w:rPr>
        <w:t xml:space="preserve"> </w:t>
      </w:r>
      <w:r w:rsidRPr="00B47B83">
        <w:rPr>
          <w:color w:val="000000"/>
          <w:sz w:val="24"/>
          <w:szCs w:val="24"/>
          <w:lang w:eastAsia="uk-UA"/>
        </w:rPr>
        <w:t>селищної ради  (додається).</w:t>
      </w:r>
    </w:p>
    <w:p w:rsidR="00B72B88" w:rsidRPr="00B47B83" w:rsidRDefault="00B72B88" w:rsidP="00D8212B">
      <w:pPr>
        <w:pStyle w:val="22"/>
        <w:numPr>
          <w:ilvl w:val="0"/>
          <w:numId w:val="1"/>
        </w:numPr>
        <w:shd w:val="clear" w:color="auto" w:fill="auto"/>
        <w:tabs>
          <w:tab w:val="left" w:pos="787"/>
        </w:tabs>
        <w:spacing w:before="0" w:after="0" w:line="322" w:lineRule="exact"/>
        <w:ind w:left="780" w:hanging="340"/>
        <w:rPr>
          <w:sz w:val="24"/>
          <w:szCs w:val="24"/>
        </w:rPr>
      </w:pPr>
      <w:proofErr w:type="spellStart"/>
      <w:r w:rsidRPr="00B47B83">
        <w:rPr>
          <w:sz w:val="24"/>
          <w:szCs w:val="24"/>
        </w:rPr>
        <w:t>Голованівській</w:t>
      </w:r>
      <w:proofErr w:type="spellEnd"/>
      <w:r w:rsidRPr="00B47B83">
        <w:rPr>
          <w:sz w:val="24"/>
          <w:szCs w:val="24"/>
        </w:rPr>
        <w:t xml:space="preserve"> селищній раді</w:t>
      </w:r>
      <w:r w:rsidRPr="00B47B83">
        <w:rPr>
          <w:color w:val="000000"/>
          <w:sz w:val="24"/>
          <w:szCs w:val="24"/>
          <w:lang w:eastAsia="uk-UA"/>
        </w:rPr>
        <w:t xml:space="preserve"> щорічно передбачати кошти на виплату премій обдарованим учням та педагогічним працівникам.</w:t>
      </w:r>
      <w:bookmarkStart w:id="0" w:name="bookmark4"/>
      <w:bookmarkEnd w:id="0"/>
    </w:p>
    <w:p w:rsidR="00B72B88" w:rsidRPr="00B47B83" w:rsidRDefault="00B72B88" w:rsidP="00D8212B">
      <w:pPr>
        <w:pStyle w:val="22"/>
        <w:shd w:val="clear" w:color="auto" w:fill="auto"/>
        <w:tabs>
          <w:tab w:val="left" w:pos="787"/>
        </w:tabs>
        <w:spacing w:before="0" w:after="0" w:line="322" w:lineRule="exact"/>
        <w:ind w:firstLine="0"/>
        <w:rPr>
          <w:sz w:val="24"/>
          <w:szCs w:val="24"/>
        </w:rPr>
      </w:pPr>
    </w:p>
    <w:p w:rsidR="00B72B88" w:rsidRPr="00B47B83" w:rsidRDefault="00B72B88" w:rsidP="00D8212B">
      <w:pPr>
        <w:pStyle w:val="22"/>
        <w:shd w:val="clear" w:color="auto" w:fill="auto"/>
        <w:tabs>
          <w:tab w:val="left" w:pos="787"/>
        </w:tabs>
        <w:spacing w:before="0" w:after="0" w:line="322" w:lineRule="exact"/>
        <w:ind w:firstLine="0"/>
        <w:rPr>
          <w:sz w:val="24"/>
          <w:szCs w:val="24"/>
        </w:rPr>
      </w:pPr>
    </w:p>
    <w:p w:rsidR="00B72B88" w:rsidRPr="00B47B83" w:rsidRDefault="00B72B88" w:rsidP="00D8212B">
      <w:pPr>
        <w:pStyle w:val="22"/>
        <w:shd w:val="clear" w:color="auto" w:fill="auto"/>
        <w:tabs>
          <w:tab w:val="left" w:pos="787"/>
        </w:tabs>
        <w:spacing w:before="0" w:after="0" w:line="322" w:lineRule="exact"/>
        <w:ind w:firstLine="0"/>
        <w:rPr>
          <w:sz w:val="24"/>
          <w:szCs w:val="24"/>
        </w:rPr>
      </w:pPr>
    </w:p>
    <w:p w:rsidR="00B72B88" w:rsidRPr="00B47B83" w:rsidRDefault="00B72B88" w:rsidP="00B47B83">
      <w:pPr>
        <w:pStyle w:val="22"/>
        <w:shd w:val="clear" w:color="auto" w:fill="auto"/>
        <w:tabs>
          <w:tab w:val="left" w:pos="787"/>
        </w:tabs>
        <w:spacing w:before="0" w:after="0" w:line="322" w:lineRule="exact"/>
        <w:ind w:firstLine="0"/>
        <w:jc w:val="center"/>
        <w:rPr>
          <w:b/>
          <w:sz w:val="24"/>
          <w:szCs w:val="24"/>
        </w:rPr>
        <w:sectPr w:rsidR="00B72B88" w:rsidRPr="00B47B83" w:rsidSect="008E0AA6">
          <w:pgSz w:w="11900" w:h="16840"/>
          <w:pgMar w:top="1134" w:right="567" w:bottom="1134" w:left="1701" w:header="0" w:footer="3" w:gutter="0"/>
          <w:cols w:space="720"/>
          <w:noEndnote/>
          <w:docGrid w:linePitch="360"/>
        </w:sectPr>
      </w:pPr>
      <w:r>
        <w:rPr>
          <w:b/>
          <w:sz w:val="24"/>
          <w:szCs w:val="24"/>
        </w:rPr>
        <w:t xml:space="preserve">Селищний голова                                                            </w:t>
      </w:r>
      <w:r w:rsidRPr="00B47B83">
        <w:rPr>
          <w:b/>
          <w:sz w:val="24"/>
          <w:szCs w:val="24"/>
        </w:rPr>
        <w:t>Сергій ЦОБЕНКО</w:t>
      </w:r>
    </w:p>
    <w:p w:rsidR="00E811BD" w:rsidRPr="00734FFF" w:rsidRDefault="00B72B88" w:rsidP="00E811BD">
      <w:pPr>
        <w:pStyle w:val="2"/>
        <w:jc w:val="right"/>
        <w:rPr>
          <w:sz w:val="24"/>
          <w:szCs w:val="24"/>
        </w:rPr>
      </w:pPr>
      <w:bookmarkStart w:id="1" w:name="bookmark6"/>
      <w:r>
        <w:rPr>
          <w:rFonts w:ascii="Times New Roman" w:hAnsi="Times New Roman"/>
          <w:lang w:eastAsia="ru-RU"/>
        </w:rPr>
        <w:lastRenderedPageBreak/>
        <w:t xml:space="preserve">                                  </w:t>
      </w:r>
      <w:r>
        <w:rPr>
          <w:rFonts w:ascii="Times New Roman" w:hAnsi="Times New Roman"/>
        </w:rPr>
        <w:t xml:space="preserve">                                                                  </w:t>
      </w:r>
      <w:r w:rsidR="00E811BD" w:rsidRPr="00734FFF">
        <w:rPr>
          <w:sz w:val="24"/>
          <w:szCs w:val="24"/>
        </w:rPr>
        <w:t>ЗАТВЕРДЖЕНО</w:t>
      </w:r>
    </w:p>
    <w:p w:rsidR="00E811BD" w:rsidRPr="00734FFF" w:rsidRDefault="00E811BD" w:rsidP="00E811BD">
      <w:pPr>
        <w:pStyle w:val="a6"/>
        <w:rPr>
          <w:bCs/>
          <w:sz w:val="24"/>
          <w:szCs w:val="24"/>
        </w:rPr>
      </w:pPr>
      <w:r w:rsidRPr="00734FFF">
        <w:rPr>
          <w:bCs/>
          <w:sz w:val="24"/>
          <w:szCs w:val="24"/>
        </w:rPr>
        <w:t xml:space="preserve">                                                                 </w:t>
      </w:r>
      <w:r>
        <w:rPr>
          <w:bCs/>
          <w:sz w:val="24"/>
          <w:szCs w:val="24"/>
        </w:rPr>
        <w:t xml:space="preserve">          </w:t>
      </w:r>
      <w:r w:rsidRPr="00734FFF">
        <w:rPr>
          <w:bCs/>
          <w:sz w:val="24"/>
          <w:szCs w:val="24"/>
        </w:rPr>
        <w:t xml:space="preserve">рішенням </w:t>
      </w:r>
      <w:proofErr w:type="spellStart"/>
      <w:r w:rsidRPr="00734FFF">
        <w:rPr>
          <w:bCs/>
          <w:sz w:val="24"/>
          <w:szCs w:val="24"/>
        </w:rPr>
        <w:t>Голованівської</w:t>
      </w:r>
      <w:proofErr w:type="spellEnd"/>
      <w:r w:rsidRPr="00734FFF">
        <w:rPr>
          <w:bCs/>
          <w:sz w:val="24"/>
          <w:szCs w:val="24"/>
        </w:rPr>
        <w:t xml:space="preserve"> </w:t>
      </w:r>
    </w:p>
    <w:p w:rsidR="00E811BD" w:rsidRPr="00734FFF" w:rsidRDefault="00E811BD" w:rsidP="00E811BD">
      <w:pPr>
        <w:pStyle w:val="a6"/>
        <w:jc w:val="both"/>
        <w:rPr>
          <w:bCs/>
          <w:sz w:val="24"/>
          <w:szCs w:val="24"/>
        </w:rPr>
      </w:pPr>
      <w:r w:rsidRPr="00734FFF">
        <w:rPr>
          <w:bCs/>
          <w:sz w:val="24"/>
          <w:szCs w:val="24"/>
        </w:rPr>
        <w:t xml:space="preserve">                                                                                               </w:t>
      </w:r>
      <w:r>
        <w:rPr>
          <w:bCs/>
          <w:sz w:val="24"/>
          <w:szCs w:val="24"/>
        </w:rPr>
        <w:t xml:space="preserve">                  </w:t>
      </w:r>
      <w:r w:rsidRPr="00734FFF">
        <w:rPr>
          <w:bCs/>
          <w:sz w:val="24"/>
          <w:szCs w:val="24"/>
        </w:rPr>
        <w:t>селищної ради</w:t>
      </w:r>
    </w:p>
    <w:p w:rsidR="00B72B88" w:rsidRPr="00E811BD" w:rsidRDefault="00E811BD" w:rsidP="00E811BD">
      <w:pPr>
        <w:pStyle w:val="a6"/>
        <w:jc w:val="both"/>
        <w:rPr>
          <w:bCs/>
          <w:sz w:val="24"/>
          <w:szCs w:val="24"/>
        </w:rPr>
      </w:pPr>
      <w:r w:rsidRPr="00734FFF">
        <w:rPr>
          <w:bCs/>
          <w:sz w:val="24"/>
          <w:szCs w:val="24"/>
        </w:rPr>
        <w:t xml:space="preserve">                                                                                               </w:t>
      </w:r>
      <w:r>
        <w:rPr>
          <w:bCs/>
          <w:sz w:val="24"/>
          <w:szCs w:val="24"/>
        </w:rPr>
        <w:t xml:space="preserve">                  </w:t>
      </w:r>
      <w:r w:rsidRPr="00734FFF">
        <w:rPr>
          <w:bCs/>
          <w:sz w:val="24"/>
          <w:szCs w:val="24"/>
        </w:rPr>
        <w:t>від 22 грудня 2020 р.</w:t>
      </w:r>
      <w:r w:rsidRPr="00734FFF">
        <w:rPr>
          <w:sz w:val="24"/>
          <w:szCs w:val="24"/>
        </w:rPr>
        <w:t xml:space="preserve"> № </w:t>
      </w:r>
      <w:r>
        <w:rPr>
          <w:sz w:val="24"/>
          <w:szCs w:val="24"/>
        </w:rPr>
        <w:t>23</w:t>
      </w:r>
    </w:p>
    <w:p w:rsidR="00B72B88" w:rsidRPr="00E811BD" w:rsidRDefault="00B72B88" w:rsidP="00E811BD">
      <w:pPr>
        <w:ind w:right="-2"/>
        <w:jc w:val="center"/>
        <w:rPr>
          <w:rFonts w:ascii="Times New Roman" w:hAnsi="Times New Roman"/>
          <w:color w:val="FF0000"/>
          <w:sz w:val="28"/>
          <w:szCs w:val="28"/>
        </w:rPr>
      </w:pPr>
      <w:r>
        <w:rPr>
          <w:rFonts w:ascii="Times New Roman" w:hAnsi="Times New Roman"/>
        </w:rPr>
        <w:t xml:space="preserve">                                                                        </w:t>
      </w:r>
      <w:r>
        <w:rPr>
          <w:rFonts w:ascii="Times New Roman" w:hAnsi="Times New Roman"/>
          <w:lang w:eastAsia="ru-RU"/>
        </w:rPr>
        <w:t xml:space="preserve">                                                                                                       </w:t>
      </w:r>
    </w:p>
    <w:p w:rsidR="00B72B88" w:rsidRDefault="00B72B88" w:rsidP="00D8212B">
      <w:pPr>
        <w:keepNext/>
        <w:keepLines/>
        <w:widowControl w:val="0"/>
        <w:spacing w:after="0" w:line="317" w:lineRule="exact"/>
        <w:ind w:left="100"/>
        <w:jc w:val="center"/>
        <w:outlineLvl w:val="0"/>
        <w:rPr>
          <w:rFonts w:ascii="Times New Roman" w:hAnsi="Times New Roman"/>
          <w:b/>
          <w:bCs/>
          <w:color w:val="000000"/>
          <w:sz w:val="26"/>
          <w:szCs w:val="26"/>
          <w:lang w:eastAsia="uk-UA"/>
        </w:rPr>
      </w:pPr>
    </w:p>
    <w:p w:rsidR="00B72B88" w:rsidRPr="00D8212B" w:rsidRDefault="00B72B88" w:rsidP="00D8212B">
      <w:pPr>
        <w:keepNext/>
        <w:keepLines/>
        <w:widowControl w:val="0"/>
        <w:spacing w:after="0" w:line="317" w:lineRule="exact"/>
        <w:ind w:left="100"/>
        <w:jc w:val="center"/>
        <w:outlineLvl w:val="0"/>
        <w:rPr>
          <w:rFonts w:ascii="Times New Roman" w:hAnsi="Times New Roman"/>
          <w:b/>
          <w:bCs/>
          <w:color w:val="000000"/>
          <w:sz w:val="26"/>
          <w:szCs w:val="26"/>
          <w:lang w:eastAsia="uk-UA"/>
        </w:rPr>
      </w:pPr>
      <w:r w:rsidRPr="00D8212B">
        <w:rPr>
          <w:rFonts w:ascii="Times New Roman" w:hAnsi="Times New Roman"/>
          <w:b/>
          <w:bCs/>
          <w:color w:val="000000"/>
          <w:sz w:val="26"/>
          <w:szCs w:val="26"/>
          <w:lang w:eastAsia="uk-UA"/>
        </w:rPr>
        <w:t>ПОЛОЖЕННЯ</w:t>
      </w:r>
      <w:bookmarkEnd w:id="1"/>
    </w:p>
    <w:p w:rsidR="00B72B88" w:rsidRDefault="00B72B88" w:rsidP="00E70E92">
      <w:pPr>
        <w:widowControl w:val="0"/>
        <w:spacing w:after="0" w:line="240" w:lineRule="auto"/>
        <w:ind w:left="102"/>
        <w:jc w:val="center"/>
        <w:rPr>
          <w:rFonts w:ascii="Times New Roman" w:hAnsi="Times New Roman"/>
          <w:b/>
          <w:color w:val="000000"/>
          <w:sz w:val="24"/>
          <w:szCs w:val="24"/>
          <w:lang w:eastAsia="uk-UA"/>
        </w:rPr>
      </w:pPr>
      <w:r w:rsidRPr="00B47B83">
        <w:rPr>
          <w:rFonts w:ascii="Times New Roman" w:hAnsi="Times New Roman"/>
          <w:b/>
          <w:color w:val="000000"/>
          <w:sz w:val="24"/>
          <w:szCs w:val="24"/>
          <w:lang w:eastAsia="uk-UA"/>
        </w:rPr>
        <w:t>про призначення та виплату стипендій обдарованим учням</w:t>
      </w:r>
      <w:r w:rsidRPr="00B47B83">
        <w:rPr>
          <w:rFonts w:ascii="Times New Roman" w:hAnsi="Times New Roman"/>
          <w:b/>
          <w:color w:val="000000"/>
          <w:sz w:val="24"/>
          <w:szCs w:val="24"/>
          <w:lang w:eastAsia="uk-UA"/>
        </w:rPr>
        <w:br/>
        <w:t>та премій педагогічним працівникам</w:t>
      </w:r>
    </w:p>
    <w:p w:rsidR="00B72B88" w:rsidRDefault="00B72B88" w:rsidP="00E70E92">
      <w:pPr>
        <w:widowControl w:val="0"/>
        <w:spacing w:after="0" w:line="240" w:lineRule="auto"/>
        <w:ind w:left="102"/>
        <w:jc w:val="center"/>
        <w:rPr>
          <w:rFonts w:ascii="Times New Roman" w:hAnsi="Times New Roman"/>
          <w:b/>
          <w:color w:val="000000"/>
          <w:sz w:val="24"/>
          <w:szCs w:val="24"/>
          <w:lang w:eastAsia="uk-UA"/>
        </w:rPr>
      </w:pPr>
      <w:r>
        <w:rPr>
          <w:rFonts w:ascii="Times New Roman" w:hAnsi="Times New Roman"/>
          <w:b/>
          <w:color w:val="000000"/>
          <w:sz w:val="24"/>
          <w:szCs w:val="24"/>
          <w:lang w:eastAsia="uk-UA"/>
        </w:rPr>
        <w:t>закладів освіти</w:t>
      </w:r>
      <w:r w:rsidRPr="00B47B83">
        <w:rPr>
          <w:rFonts w:ascii="Times New Roman" w:hAnsi="Times New Roman"/>
          <w:b/>
          <w:color w:val="000000"/>
          <w:sz w:val="24"/>
          <w:szCs w:val="24"/>
          <w:lang w:eastAsia="uk-UA"/>
        </w:rPr>
        <w:br/>
      </w:r>
      <w:proofErr w:type="spellStart"/>
      <w:r w:rsidRPr="00B47B83">
        <w:rPr>
          <w:rFonts w:ascii="Times New Roman" w:hAnsi="Times New Roman"/>
          <w:b/>
          <w:color w:val="000000"/>
          <w:sz w:val="24"/>
          <w:szCs w:val="24"/>
          <w:lang w:eastAsia="uk-UA"/>
        </w:rPr>
        <w:t>Голованівської</w:t>
      </w:r>
      <w:proofErr w:type="spellEnd"/>
      <w:r w:rsidRPr="00B47B83">
        <w:rPr>
          <w:rFonts w:ascii="Times New Roman" w:hAnsi="Times New Roman"/>
          <w:b/>
          <w:color w:val="000000"/>
          <w:sz w:val="24"/>
          <w:szCs w:val="24"/>
          <w:lang w:eastAsia="uk-UA"/>
        </w:rPr>
        <w:t xml:space="preserve"> селищної ради  </w:t>
      </w:r>
    </w:p>
    <w:p w:rsidR="00B72B88" w:rsidRPr="00B47B83" w:rsidRDefault="00B72B88" w:rsidP="00E70E92">
      <w:pPr>
        <w:widowControl w:val="0"/>
        <w:spacing w:after="0" w:line="240" w:lineRule="auto"/>
        <w:ind w:left="102"/>
        <w:jc w:val="center"/>
        <w:rPr>
          <w:rFonts w:ascii="Times New Roman" w:hAnsi="Times New Roman"/>
          <w:b/>
          <w:color w:val="000000"/>
          <w:sz w:val="24"/>
          <w:szCs w:val="24"/>
          <w:lang w:eastAsia="uk-UA"/>
        </w:rPr>
      </w:pPr>
    </w:p>
    <w:p w:rsidR="00B72B88" w:rsidRPr="00D8212B" w:rsidRDefault="00B72B88" w:rsidP="00D8212B">
      <w:pPr>
        <w:keepNext/>
        <w:keepLines/>
        <w:widowControl w:val="0"/>
        <w:tabs>
          <w:tab w:val="left" w:pos="3578"/>
        </w:tabs>
        <w:spacing w:after="308" w:line="260" w:lineRule="exact"/>
        <w:ind w:left="3280"/>
        <w:jc w:val="both"/>
        <w:outlineLvl w:val="0"/>
        <w:rPr>
          <w:rFonts w:ascii="Times New Roman" w:hAnsi="Times New Roman"/>
          <w:b/>
          <w:bCs/>
          <w:color w:val="000000"/>
          <w:sz w:val="26"/>
          <w:szCs w:val="26"/>
          <w:lang w:eastAsia="uk-UA"/>
        </w:rPr>
      </w:pPr>
      <w:bookmarkStart w:id="2" w:name="bookmark7"/>
      <w:r w:rsidRPr="00D8212B">
        <w:rPr>
          <w:rFonts w:ascii="Times New Roman" w:hAnsi="Times New Roman"/>
          <w:b/>
          <w:bCs/>
          <w:color w:val="000000"/>
          <w:sz w:val="26"/>
          <w:szCs w:val="26"/>
          <w:u w:val="single"/>
          <w:lang w:eastAsia="uk-UA"/>
        </w:rPr>
        <w:t>І.</w:t>
      </w:r>
      <w:r w:rsidRPr="00D8212B">
        <w:rPr>
          <w:rFonts w:ascii="Times New Roman" w:hAnsi="Times New Roman"/>
          <w:b/>
          <w:bCs/>
          <w:color w:val="000000"/>
          <w:sz w:val="26"/>
          <w:szCs w:val="26"/>
          <w:u w:val="single"/>
          <w:lang w:eastAsia="uk-UA"/>
        </w:rPr>
        <w:tab/>
        <w:t>Загальні положення</w:t>
      </w:r>
      <w:bookmarkEnd w:id="2"/>
    </w:p>
    <w:p w:rsidR="00B72B88" w:rsidRPr="00D8212B" w:rsidRDefault="00B72B88" w:rsidP="00D8212B">
      <w:pPr>
        <w:widowControl w:val="0"/>
        <w:spacing w:after="300" w:line="322" w:lineRule="exact"/>
        <w:ind w:right="220"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 xml:space="preserve">Положення про призначення та виплату стипендій </w:t>
      </w:r>
      <w:proofErr w:type="spellStart"/>
      <w:r>
        <w:rPr>
          <w:rFonts w:ascii="Times New Roman" w:hAnsi="Times New Roman"/>
          <w:color w:val="000000"/>
          <w:sz w:val="28"/>
          <w:szCs w:val="28"/>
          <w:lang w:eastAsia="uk-UA"/>
        </w:rPr>
        <w:t>Голованівської</w:t>
      </w:r>
      <w:proofErr w:type="spellEnd"/>
      <w:r>
        <w:rPr>
          <w:rFonts w:ascii="Times New Roman" w:hAnsi="Times New Roman"/>
          <w:color w:val="000000"/>
          <w:sz w:val="28"/>
          <w:szCs w:val="28"/>
          <w:lang w:eastAsia="uk-UA"/>
        </w:rPr>
        <w:t xml:space="preserve"> </w:t>
      </w:r>
      <w:r w:rsidRPr="00F06A2A">
        <w:rPr>
          <w:rFonts w:ascii="Times New Roman" w:hAnsi="Times New Roman"/>
          <w:color w:val="000000"/>
          <w:sz w:val="28"/>
          <w:szCs w:val="28"/>
          <w:lang w:eastAsia="uk-UA"/>
        </w:rPr>
        <w:t xml:space="preserve">селищної ради  </w:t>
      </w:r>
      <w:r w:rsidRPr="00D8212B">
        <w:rPr>
          <w:rFonts w:ascii="Times New Roman" w:hAnsi="Times New Roman"/>
          <w:color w:val="000000"/>
          <w:sz w:val="28"/>
          <w:szCs w:val="28"/>
          <w:lang w:eastAsia="uk-UA"/>
        </w:rPr>
        <w:t>обдарованим учням та премій педагогічним працівникам, тренерам-викладачам (далі - Положення) регламентує порядок призначення та виплати стипендій переможцям ІІІ, IV етапів Всеукраїнських учнівських олімпіад з навчальних предметів (далі - олімпіади) та II, III етапу Всеукраїнс</w:t>
      </w:r>
      <w:r>
        <w:rPr>
          <w:rFonts w:ascii="Times New Roman" w:hAnsi="Times New Roman"/>
          <w:color w:val="000000"/>
          <w:sz w:val="28"/>
          <w:szCs w:val="28"/>
          <w:lang w:eastAsia="uk-UA"/>
        </w:rPr>
        <w:t>ького конкурсу-захисту науково-</w:t>
      </w:r>
      <w:r w:rsidRPr="00D8212B">
        <w:rPr>
          <w:rFonts w:ascii="Times New Roman" w:hAnsi="Times New Roman"/>
          <w:color w:val="000000"/>
          <w:sz w:val="28"/>
          <w:szCs w:val="28"/>
          <w:lang w:eastAsia="uk-UA"/>
        </w:rPr>
        <w:t>дослідницьких робіт учнів - членів Малої академії наук України (далі - конкурс - захист), та за високі досягнення у навчанні (Золота медаль) та досягнення у навчанні (Срібна медаль), переможцям Міжнародних, Всеукраїнських, обласних конкурсів, турнірів, чемпіонатів, міжнародних змагань, переможцям обласної спартакіади школярів з фізичної культури, призерам обласних змагань «Олімпіада Кіровоградщини», «Захисник Кіровоградщини», «Сокіл» (Джура) та спартакіади серед районів, міст та територіальних громад та педагогічним працівникам, тренерам-викладачам, які їх підготували.</w:t>
      </w:r>
    </w:p>
    <w:p w:rsidR="00B72B88" w:rsidRPr="00D8212B" w:rsidRDefault="00B72B88" w:rsidP="00D8212B">
      <w:pPr>
        <w:widowControl w:val="0"/>
        <w:spacing w:after="30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Стипендія для обдарованих та премія для їх педагогів - це фінансова підтримка, що надається з метою заохочення до участі в громадській, науковій діяльності та реалізації соціально-значущих творчих проектів, забезпечення економічних і соціальних гарантій самореалізації особистості.</w:t>
      </w:r>
    </w:p>
    <w:p w:rsidR="00B72B88" w:rsidRPr="00D8212B" w:rsidRDefault="00B72B88" w:rsidP="00D8212B">
      <w:pPr>
        <w:widowControl w:val="0"/>
        <w:spacing w:after="333"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Призначення стипендій спрямоване на реалізацію права кожної дитини брати участь у науковому, культурному і творчому житті суспільства (стаття 31 Конвенції ООН про права дитини), виховання громадянина України та патріота малої Батьківщини, залучення підростаючого покоління до розкриття свого творчого потенціалу, формування інтелекту, духовності як ефективного засобу соціалізації дітей і підлітків.</w:t>
      </w:r>
    </w:p>
    <w:p w:rsidR="00B72B88" w:rsidRPr="00D8212B" w:rsidRDefault="00B72B88" w:rsidP="00D8212B">
      <w:pPr>
        <w:widowControl w:val="0"/>
        <w:spacing w:after="0" w:line="280"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Нагородження стипендіями учнів здійснюється один раз на рік.</w:t>
      </w:r>
    </w:p>
    <w:p w:rsidR="00B72B88" w:rsidRPr="00B47B83" w:rsidRDefault="00B72B88" w:rsidP="00B47B83">
      <w:pPr>
        <w:widowControl w:val="0"/>
        <w:spacing w:after="300" w:line="322" w:lineRule="exact"/>
        <w:ind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 xml:space="preserve">Стипендії виплачуються після видання розпорядження голови </w:t>
      </w:r>
      <w:r>
        <w:rPr>
          <w:rFonts w:ascii="Times New Roman" w:hAnsi="Times New Roman"/>
          <w:color w:val="000000"/>
          <w:sz w:val="28"/>
          <w:szCs w:val="28"/>
          <w:lang w:eastAsia="uk-UA"/>
        </w:rPr>
        <w:t xml:space="preserve">селищної ради </w:t>
      </w:r>
      <w:r w:rsidRPr="00D8212B">
        <w:rPr>
          <w:rFonts w:ascii="Times New Roman" w:hAnsi="Times New Roman"/>
          <w:color w:val="000000"/>
          <w:sz w:val="28"/>
          <w:szCs w:val="28"/>
          <w:lang w:eastAsia="uk-UA"/>
        </w:rPr>
        <w:t>про призначення стипендій.</w:t>
      </w:r>
    </w:p>
    <w:p w:rsidR="00B72B88" w:rsidRPr="00D8212B" w:rsidRDefault="00B72B88" w:rsidP="00D8212B">
      <w:pPr>
        <w:widowControl w:val="0"/>
        <w:spacing w:after="300" w:line="322" w:lineRule="exact"/>
        <w:ind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lastRenderedPageBreak/>
        <w:t>Преміювання педагогічних працівників, учні яких здобули найб</w:t>
      </w:r>
      <w:r>
        <w:rPr>
          <w:rFonts w:ascii="Times New Roman" w:hAnsi="Times New Roman"/>
          <w:color w:val="000000"/>
          <w:sz w:val="28"/>
          <w:szCs w:val="28"/>
          <w:lang w:eastAsia="uk-UA"/>
        </w:rPr>
        <w:t>ільше призових місць у ІІІ та І</w:t>
      </w:r>
      <w:r>
        <w:rPr>
          <w:rFonts w:ascii="Times New Roman" w:hAnsi="Times New Roman"/>
          <w:color w:val="000000"/>
          <w:sz w:val="28"/>
          <w:szCs w:val="28"/>
          <w:lang w:val="en-US" w:eastAsia="uk-UA"/>
        </w:rPr>
        <w:t>V</w:t>
      </w:r>
      <w:r w:rsidRPr="00D8212B">
        <w:rPr>
          <w:rFonts w:ascii="Times New Roman" w:hAnsi="Times New Roman"/>
          <w:color w:val="000000"/>
          <w:sz w:val="28"/>
          <w:szCs w:val="28"/>
          <w:lang w:eastAsia="uk-UA"/>
        </w:rPr>
        <w:t xml:space="preserve"> етапах олімпіад з навчальних предметів та конкурсу-захисту МАН, високі досягнення у навчанні (Золота медаль) та досягнення у навчанні (Срібна медаль), переможцям Міжнародних, Всеукраїнських, обласних конкурсів, турнірів, чемпіонатів та здійснюється один раз на рік.</w:t>
      </w:r>
    </w:p>
    <w:p w:rsidR="00B72B88" w:rsidRPr="00D8212B" w:rsidRDefault="00B72B88" w:rsidP="00D8212B">
      <w:pPr>
        <w:widowControl w:val="0"/>
        <w:spacing w:after="300" w:line="322" w:lineRule="exact"/>
        <w:ind w:right="220"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 xml:space="preserve">Забезпечення дотримання вимог щодо висунення кандидатів та присудження премій здійснюється комісією з питань призначення премій (далі - комісія). Склад комісії затверджується рішенням </w:t>
      </w:r>
      <w:r>
        <w:rPr>
          <w:rFonts w:ascii="Times New Roman" w:hAnsi="Times New Roman"/>
          <w:color w:val="000000"/>
          <w:sz w:val="28"/>
          <w:szCs w:val="28"/>
          <w:lang w:eastAsia="uk-UA"/>
        </w:rPr>
        <w:t xml:space="preserve">селищної </w:t>
      </w:r>
      <w:r w:rsidRPr="00D8212B">
        <w:rPr>
          <w:rFonts w:ascii="Times New Roman" w:hAnsi="Times New Roman"/>
          <w:color w:val="000000"/>
          <w:sz w:val="28"/>
          <w:szCs w:val="28"/>
          <w:lang w:eastAsia="uk-UA"/>
        </w:rPr>
        <w:t>ради.</w:t>
      </w:r>
    </w:p>
    <w:p w:rsidR="00B72B88" w:rsidRPr="00D8212B" w:rsidRDefault="00B72B88" w:rsidP="00D8212B">
      <w:pPr>
        <w:widowControl w:val="0"/>
        <w:spacing w:after="333" w:line="322" w:lineRule="exact"/>
        <w:ind w:right="220"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Засідання комісії є правомочним за умови присутності на засіданні двох третин від її загального складу. Рішення комісії приймається більшістю голосів членів комісії, присутніх на засіданні, та оформляється протоколом.</w:t>
      </w:r>
    </w:p>
    <w:p w:rsidR="00B72B88" w:rsidRPr="00D8212B" w:rsidRDefault="00B72B88" w:rsidP="00D8212B">
      <w:pPr>
        <w:widowControl w:val="0"/>
        <w:spacing w:after="304" w:line="280" w:lineRule="exact"/>
        <w:ind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Члени комісії виконують обов'язки на громадських засадах.</w:t>
      </w:r>
    </w:p>
    <w:p w:rsidR="00B72B88" w:rsidRPr="00D8212B" w:rsidRDefault="00B72B88" w:rsidP="00D8212B">
      <w:pPr>
        <w:widowControl w:val="0"/>
        <w:spacing w:after="300" w:line="322" w:lineRule="exact"/>
        <w:ind w:right="220"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 xml:space="preserve">Організація, координація і контроль щодо надання грошових винагород педагогічним працівникам, учням - призерам олімпіад, конкурсу-захисту міжнародних, всеукраїнських, обласних конкурсів, турнірів та чемпіонатів здійснюється відділом освіти, молоді та спорту та відділом культури, туризму та культурної спадщини </w:t>
      </w:r>
      <w:proofErr w:type="spellStart"/>
      <w:r w:rsidRPr="00D8212B">
        <w:rPr>
          <w:rFonts w:ascii="Times New Roman" w:hAnsi="Times New Roman"/>
          <w:color w:val="000000"/>
          <w:sz w:val="28"/>
          <w:szCs w:val="28"/>
          <w:lang w:eastAsia="uk-UA"/>
        </w:rPr>
        <w:t>Голованівської</w:t>
      </w:r>
      <w:proofErr w:type="spellEnd"/>
      <w:r w:rsidRPr="00D8212B">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селищної ради</w:t>
      </w:r>
      <w:r w:rsidRPr="00D8212B">
        <w:rPr>
          <w:rFonts w:ascii="Times New Roman" w:hAnsi="Times New Roman"/>
          <w:color w:val="000000"/>
          <w:sz w:val="28"/>
          <w:szCs w:val="28"/>
          <w:lang w:eastAsia="uk-UA"/>
        </w:rPr>
        <w:t>.</w:t>
      </w:r>
    </w:p>
    <w:p w:rsidR="00B72B88" w:rsidRPr="00D8212B" w:rsidRDefault="00B72B88" w:rsidP="00D8212B">
      <w:pPr>
        <w:widowControl w:val="0"/>
        <w:spacing w:after="0" w:line="322" w:lineRule="exact"/>
        <w:ind w:right="220"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У разі, якщо стипендіат має право на призначення кількох стипендій, виплачується одна найбільшого розміру. Учні, нагороджені золотими та срібними медалями отримують стипендію незалежно від виплат за іншими номінаціями.</w:t>
      </w:r>
    </w:p>
    <w:p w:rsidR="00B72B88" w:rsidRDefault="00B72B88" w:rsidP="00D8212B">
      <w:pPr>
        <w:keepNext/>
        <w:keepLines/>
        <w:widowControl w:val="0"/>
        <w:tabs>
          <w:tab w:val="left" w:pos="3049"/>
        </w:tabs>
        <w:spacing w:after="0" w:line="260" w:lineRule="exact"/>
        <w:ind w:left="2640"/>
        <w:jc w:val="both"/>
        <w:outlineLvl w:val="0"/>
        <w:rPr>
          <w:rFonts w:ascii="Times New Roman" w:hAnsi="Times New Roman"/>
          <w:b/>
          <w:bCs/>
          <w:color w:val="000000"/>
          <w:sz w:val="26"/>
          <w:szCs w:val="26"/>
          <w:u w:val="single"/>
          <w:lang w:eastAsia="uk-UA"/>
        </w:rPr>
      </w:pPr>
      <w:bookmarkStart w:id="3" w:name="bookmark8"/>
      <w:r w:rsidRPr="00D8212B">
        <w:rPr>
          <w:rFonts w:ascii="Times New Roman" w:hAnsi="Times New Roman"/>
          <w:b/>
          <w:bCs/>
          <w:color w:val="000000"/>
          <w:sz w:val="26"/>
          <w:szCs w:val="26"/>
          <w:u w:val="single"/>
          <w:lang w:eastAsia="uk-UA"/>
        </w:rPr>
        <w:t>ІІ.</w:t>
      </w:r>
      <w:r w:rsidRPr="00D8212B">
        <w:rPr>
          <w:rFonts w:ascii="Times New Roman" w:hAnsi="Times New Roman"/>
          <w:b/>
          <w:bCs/>
          <w:color w:val="000000"/>
          <w:sz w:val="26"/>
          <w:szCs w:val="26"/>
          <w:u w:val="single"/>
          <w:lang w:eastAsia="uk-UA"/>
        </w:rPr>
        <w:tab/>
        <w:t>Порядок призначення премій</w:t>
      </w:r>
      <w:bookmarkEnd w:id="3"/>
    </w:p>
    <w:p w:rsidR="00B72B88" w:rsidRPr="00D8212B" w:rsidRDefault="00B72B88" w:rsidP="00D8212B">
      <w:pPr>
        <w:keepNext/>
        <w:keepLines/>
        <w:widowControl w:val="0"/>
        <w:tabs>
          <w:tab w:val="left" w:pos="3049"/>
        </w:tabs>
        <w:spacing w:after="0" w:line="260" w:lineRule="exact"/>
        <w:ind w:left="2640"/>
        <w:jc w:val="both"/>
        <w:outlineLvl w:val="0"/>
        <w:rPr>
          <w:rFonts w:ascii="Times New Roman" w:hAnsi="Times New Roman"/>
          <w:b/>
          <w:bCs/>
          <w:color w:val="000000"/>
          <w:sz w:val="26"/>
          <w:szCs w:val="26"/>
          <w:lang w:eastAsia="uk-UA"/>
        </w:rPr>
      </w:pPr>
    </w:p>
    <w:p w:rsidR="00B72B88" w:rsidRPr="00D8212B" w:rsidRDefault="00B72B88" w:rsidP="00D8212B">
      <w:pPr>
        <w:widowControl w:val="0"/>
        <w:spacing w:after="296" w:line="322" w:lineRule="exact"/>
        <w:ind w:right="220"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 xml:space="preserve">Відділ освіти, молоді та спорту і відділ культури, туризму та культурної спадщини </w:t>
      </w:r>
      <w:r w:rsidRPr="00F06A2A">
        <w:rPr>
          <w:rFonts w:ascii="Times New Roman" w:hAnsi="Times New Roman"/>
          <w:color w:val="000000"/>
          <w:sz w:val="28"/>
          <w:szCs w:val="28"/>
          <w:lang w:eastAsia="uk-UA"/>
        </w:rPr>
        <w:t xml:space="preserve">селищної ради  </w:t>
      </w:r>
      <w:r w:rsidRPr="00D8212B">
        <w:rPr>
          <w:rFonts w:ascii="Times New Roman" w:hAnsi="Times New Roman"/>
          <w:color w:val="000000"/>
          <w:sz w:val="28"/>
          <w:szCs w:val="28"/>
          <w:lang w:eastAsia="uk-UA"/>
        </w:rPr>
        <w:t>та подають секретарю комісії списки претендентів на премії.</w:t>
      </w:r>
    </w:p>
    <w:p w:rsidR="00B72B88" w:rsidRPr="00D8212B" w:rsidRDefault="00B72B88" w:rsidP="00D8212B">
      <w:pPr>
        <w:widowControl w:val="0"/>
        <w:spacing w:after="353" w:line="326" w:lineRule="exact"/>
        <w:ind w:right="220"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Комісія у визначений нею термін, розглянувши подані матеріали, призначає стипендії учням та педагогічним працівникам.</w:t>
      </w:r>
    </w:p>
    <w:p w:rsidR="00B72B88" w:rsidRPr="00D8212B" w:rsidRDefault="00B72B88" w:rsidP="00D8212B">
      <w:pPr>
        <w:keepNext/>
        <w:keepLines/>
        <w:widowControl w:val="0"/>
        <w:spacing w:after="308" w:line="260" w:lineRule="exact"/>
        <w:ind w:left="100"/>
        <w:jc w:val="center"/>
        <w:outlineLvl w:val="0"/>
        <w:rPr>
          <w:rFonts w:ascii="Times New Roman" w:hAnsi="Times New Roman"/>
          <w:b/>
          <w:bCs/>
          <w:color w:val="000000"/>
          <w:sz w:val="26"/>
          <w:szCs w:val="26"/>
          <w:lang w:eastAsia="uk-UA"/>
        </w:rPr>
      </w:pPr>
      <w:bookmarkStart w:id="4" w:name="bookmark9"/>
      <w:r w:rsidRPr="00D8212B">
        <w:rPr>
          <w:rFonts w:ascii="Times New Roman" w:hAnsi="Times New Roman"/>
          <w:b/>
          <w:bCs/>
          <w:color w:val="000000"/>
          <w:sz w:val="26"/>
          <w:szCs w:val="26"/>
          <w:lang w:eastAsia="uk-UA"/>
        </w:rPr>
        <w:t>Інтелектуальний напрям</w:t>
      </w:r>
      <w:bookmarkEnd w:id="4"/>
    </w:p>
    <w:p w:rsidR="00B72B88" w:rsidRPr="00D8212B" w:rsidRDefault="00B72B88" w:rsidP="00D8212B">
      <w:pPr>
        <w:widowControl w:val="0"/>
        <w:numPr>
          <w:ilvl w:val="0"/>
          <w:numId w:val="2"/>
        </w:numPr>
        <w:tabs>
          <w:tab w:val="left" w:pos="1028"/>
        </w:tabs>
        <w:spacing w:after="0" w:line="322" w:lineRule="exact"/>
        <w:ind w:right="220"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Призери Міжнародних олімпіад з навчальних предметів отримують премії в розмірі:</w:t>
      </w:r>
    </w:p>
    <w:p w:rsidR="00B72B88" w:rsidRPr="00D8212B" w:rsidRDefault="00B72B88" w:rsidP="00D8212B">
      <w:pPr>
        <w:widowControl w:val="0"/>
        <w:numPr>
          <w:ilvl w:val="0"/>
          <w:numId w:val="3"/>
        </w:numPr>
        <w:tabs>
          <w:tab w:val="left" w:pos="1402"/>
        </w:tabs>
        <w:spacing w:after="0" w:line="322" w:lineRule="exact"/>
        <w:ind w:left="112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- 10000 грн.,</w:t>
      </w:r>
    </w:p>
    <w:p w:rsidR="00B72B88" w:rsidRPr="00D8212B" w:rsidRDefault="00B72B88" w:rsidP="00D8212B">
      <w:pPr>
        <w:widowControl w:val="0"/>
        <w:numPr>
          <w:ilvl w:val="0"/>
          <w:numId w:val="3"/>
        </w:numPr>
        <w:tabs>
          <w:tab w:val="left" w:pos="1493"/>
        </w:tabs>
        <w:spacing w:after="0" w:line="322" w:lineRule="exact"/>
        <w:ind w:left="112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- 7000 грн.,</w:t>
      </w:r>
    </w:p>
    <w:p w:rsidR="00B72B88" w:rsidRPr="00D8212B" w:rsidRDefault="00B72B88" w:rsidP="00D8212B">
      <w:pPr>
        <w:widowControl w:val="0"/>
        <w:numPr>
          <w:ilvl w:val="0"/>
          <w:numId w:val="3"/>
        </w:numPr>
        <w:tabs>
          <w:tab w:val="left" w:pos="1589"/>
        </w:tabs>
        <w:spacing w:after="300" w:line="322" w:lineRule="exact"/>
        <w:ind w:left="112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 xml:space="preserve">місце - 5000 </w:t>
      </w:r>
      <w:proofErr w:type="spellStart"/>
      <w:r w:rsidRPr="00D8212B">
        <w:rPr>
          <w:rFonts w:ascii="Times New Roman" w:hAnsi="Times New Roman"/>
          <w:color w:val="000000"/>
          <w:sz w:val="28"/>
          <w:szCs w:val="28"/>
          <w:lang w:eastAsia="uk-UA"/>
        </w:rPr>
        <w:t>грн</w:t>
      </w:r>
      <w:proofErr w:type="spellEnd"/>
    </w:p>
    <w:p w:rsidR="00B72B88" w:rsidRPr="00B47B83" w:rsidRDefault="00B72B88" w:rsidP="00B47B83">
      <w:pPr>
        <w:widowControl w:val="0"/>
        <w:numPr>
          <w:ilvl w:val="0"/>
          <w:numId w:val="2"/>
        </w:numPr>
        <w:tabs>
          <w:tab w:val="left" w:pos="1122"/>
          <w:tab w:val="left" w:pos="2735"/>
          <w:tab w:val="left" w:pos="3297"/>
          <w:tab w:val="left" w:pos="4214"/>
          <w:tab w:val="left" w:pos="6359"/>
          <w:tab w:val="left" w:pos="7938"/>
          <w:tab w:val="left" w:pos="9243"/>
        </w:tabs>
        <w:spacing w:after="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Переможці</w:t>
      </w:r>
      <w:r w:rsidRPr="00D8212B">
        <w:rPr>
          <w:rFonts w:ascii="Times New Roman" w:hAnsi="Times New Roman"/>
          <w:color w:val="000000"/>
          <w:sz w:val="28"/>
          <w:szCs w:val="28"/>
          <w:lang w:eastAsia="uk-UA"/>
        </w:rPr>
        <w:tab/>
        <w:t>IV</w:t>
      </w:r>
      <w:r w:rsidRPr="00D8212B">
        <w:rPr>
          <w:rFonts w:ascii="Times New Roman" w:hAnsi="Times New Roman"/>
          <w:color w:val="000000"/>
          <w:sz w:val="28"/>
          <w:szCs w:val="28"/>
          <w:lang w:eastAsia="uk-UA"/>
        </w:rPr>
        <w:tab/>
        <w:t>етапу</w:t>
      </w:r>
      <w:r w:rsidRPr="00D8212B">
        <w:rPr>
          <w:rFonts w:ascii="Times New Roman" w:hAnsi="Times New Roman"/>
          <w:color w:val="000000"/>
          <w:sz w:val="28"/>
          <w:szCs w:val="28"/>
          <w:lang w:eastAsia="uk-UA"/>
        </w:rPr>
        <w:tab/>
        <w:t>Всеукраїнських</w:t>
      </w:r>
      <w:r w:rsidRPr="00D8212B">
        <w:rPr>
          <w:rFonts w:ascii="Times New Roman" w:hAnsi="Times New Roman"/>
          <w:color w:val="000000"/>
          <w:sz w:val="28"/>
          <w:szCs w:val="28"/>
          <w:lang w:eastAsia="uk-UA"/>
        </w:rPr>
        <w:tab/>
        <w:t>учнівських</w:t>
      </w:r>
      <w:r w:rsidRPr="00D8212B">
        <w:rPr>
          <w:rFonts w:ascii="Times New Roman" w:hAnsi="Times New Roman"/>
          <w:color w:val="000000"/>
          <w:sz w:val="28"/>
          <w:szCs w:val="28"/>
          <w:lang w:eastAsia="uk-UA"/>
        </w:rPr>
        <w:tab/>
        <w:t>олімпіад</w:t>
      </w:r>
      <w:r w:rsidRPr="00D8212B">
        <w:rPr>
          <w:rFonts w:ascii="Times New Roman" w:hAnsi="Times New Roman"/>
          <w:color w:val="000000"/>
          <w:sz w:val="28"/>
          <w:szCs w:val="28"/>
          <w:lang w:eastAsia="uk-UA"/>
        </w:rPr>
        <w:tab/>
        <w:t>з</w:t>
      </w:r>
    </w:p>
    <w:p w:rsidR="00B72B88" w:rsidRPr="00D8212B" w:rsidRDefault="00B72B88" w:rsidP="00D8212B">
      <w:pPr>
        <w:widowControl w:val="0"/>
        <w:spacing w:after="0" w:line="322" w:lineRule="exact"/>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 xml:space="preserve">навчальних предметів та ІІ етапу Всеукраїнського конкурсу-захисту науково-дослідницьких робіт учнів-членів Малої академії наук України, переможці </w:t>
      </w:r>
      <w:r w:rsidRPr="00D8212B">
        <w:rPr>
          <w:rFonts w:ascii="Times New Roman" w:hAnsi="Times New Roman"/>
          <w:color w:val="000000"/>
          <w:sz w:val="28"/>
          <w:szCs w:val="28"/>
          <w:lang w:eastAsia="uk-UA"/>
        </w:rPr>
        <w:lastRenderedPageBreak/>
        <w:t>конкурсу захисту науково-дослідницьких робіт слухачів секції Малої академії наук України всеукраїнських конкурсів отримують премії в розмірі:</w:t>
      </w:r>
    </w:p>
    <w:p w:rsidR="00B72B88" w:rsidRPr="00D8212B" w:rsidRDefault="00B72B88" w:rsidP="00D8212B">
      <w:pPr>
        <w:widowControl w:val="0"/>
        <w:numPr>
          <w:ilvl w:val="0"/>
          <w:numId w:val="4"/>
        </w:numPr>
        <w:tabs>
          <w:tab w:val="left" w:pos="1022"/>
        </w:tabs>
        <w:spacing w:after="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- 3000 грн.,</w:t>
      </w:r>
    </w:p>
    <w:p w:rsidR="00B72B88" w:rsidRPr="00D8212B" w:rsidRDefault="00B72B88" w:rsidP="00D8212B">
      <w:pPr>
        <w:widowControl w:val="0"/>
        <w:numPr>
          <w:ilvl w:val="0"/>
          <w:numId w:val="4"/>
        </w:numPr>
        <w:tabs>
          <w:tab w:val="left" w:pos="1118"/>
        </w:tabs>
        <w:spacing w:after="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- 2000 грн.,</w:t>
      </w:r>
    </w:p>
    <w:p w:rsidR="00B72B88" w:rsidRPr="00D8212B" w:rsidRDefault="00B72B88" w:rsidP="00D8212B">
      <w:pPr>
        <w:widowControl w:val="0"/>
        <w:numPr>
          <w:ilvl w:val="0"/>
          <w:numId w:val="4"/>
        </w:numPr>
        <w:tabs>
          <w:tab w:val="left" w:pos="1209"/>
        </w:tabs>
        <w:spacing w:after="30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- 1000 грн.</w:t>
      </w:r>
    </w:p>
    <w:p w:rsidR="00B72B88" w:rsidRPr="00D8212B" w:rsidRDefault="00B72B88" w:rsidP="00D8212B">
      <w:pPr>
        <w:widowControl w:val="0"/>
        <w:numPr>
          <w:ilvl w:val="0"/>
          <w:numId w:val="2"/>
        </w:numPr>
        <w:tabs>
          <w:tab w:val="left" w:pos="1122"/>
          <w:tab w:val="left" w:pos="2735"/>
          <w:tab w:val="left" w:pos="3273"/>
          <w:tab w:val="left" w:pos="4208"/>
          <w:tab w:val="left" w:pos="6354"/>
          <w:tab w:val="left" w:pos="7929"/>
          <w:tab w:val="left" w:pos="9243"/>
        </w:tabs>
        <w:spacing w:after="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Переможці</w:t>
      </w:r>
      <w:r w:rsidRPr="00D8212B">
        <w:rPr>
          <w:rFonts w:ascii="Times New Roman" w:hAnsi="Times New Roman"/>
          <w:color w:val="000000"/>
          <w:sz w:val="28"/>
          <w:szCs w:val="28"/>
          <w:lang w:eastAsia="uk-UA"/>
        </w:rPr>
        <w:tab/>
        <w:t>ІІІ</w:t>
      </w:r>
      <w:r w:rsidRPr="00D8212B">
        <w:rPr>
          <w:rFonts w:ascii="Times New Roman" w:hAnsi="Times New Roman"/>
          <w:color w:val="000000"/>
          <w:sz w:val="28"/>
          <w:szCs w:val="28"/>
          <w:lang w:eastAsia="uk-UA"/>
        </w:rPr>
        <w:tab/>
        <w:t>етапу</w:t>
      </w:r>
      <w:r w:rsidRPr="00D8212B">
        <w:rPr>
          <w:rFonts w:ascii="Times New Roman" w:hAnsi="Times New Roman"/>
          <w:color w:val="000000"/>
          <w:sz w:val="28"/>
          <w:szCs w:val="28"/>
          <w:lang w:eastAsia="uk-UA"/>
        </w:rPr>
        <w:tab/>
        <w:t>Всеукраїнських</w:t>
      </w:r>
      <w:r w:rsidRPr="00D8212B">
        <w:rPr>
          <w:rFonts w:ascii="Times New Roman" w:hAnsi="Times New Roman"/>
          <w:color w:val="000000"/>
          <w:sz w:val="28"/>
          <w:szCs w:val="28"/>
          <w:lang w:eastAsia="uk-UA"/>
        </w:rPr>
        <w:tab/>
        <w:t>учнівських</w:t>
      </w:r>
      <w:r w:rsidRPr="00D8212B">
        <w:rPr>
          <w:rFonts w:ascii="Times New Roman" w:hAnsi="Times New Roman"/>
          <w:color w:val="000000"/>
          <w:sz w:val="28"/>
          <w:szCs w:val="28"/>
          <w:lang w:eastAsia="uk-UA"/>
        </w:rPr>
        <w:tab/>
        <w:t>олімпіад</w:t>
      </w:r>
      <w:r w:rsidRPr="00D8212B">
        <w:rPr>
          <w:rFonts w:ascii="Times New Roman" w:hAnsi="Times New Roman"/>
          <w:color w:val="000000"/>
          <w:sz w:val="28"/>
          <w:szCs w:val="28"/>
          <w:lang w:eastAsia="uk-UA"/>
        </w:rPr>
        <w:tab/>
        <w:t>з</w:t>
      </w:r>
    </w:p>
    <w:p w:rsidR="00B72B88" w:rsidRPr="00D8212B" w:rsidRDefault="00B72B88" w:rsidP="00D8212B">
      <w:pPr>
        <w:widowControl w:val="0"/>
        <w:spacing w:after="0" w:line="322" w:lineRule="exact"/>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навчальних предметів, ІІІ етапу Міжнародного мовно-літературного конкурсу учнівської та студентської молоді ім. Т.Шевченка, міжнародного конкурсу з української мови ім</w:t>
      </w:r>
      <w:r>
        <w:rPr>
          <w:rFonts w:ascii="Times New Roman" w:hAnsi="Times New Roman"/>
          <w:color w:val="000000"/>
          <w:sz w:val="28"/>
          <w:szCs w:val="28"/>
          <w:lang w:eastAsia="uk-UA"/>
        </w:rPr>
        <w:t>.</w:t>
      </w:r>
      <w:r w:rsidRPr="00D8212B">
        <w:rPr>
          <w:rFonts w:ascii="Times New Roman" w:hAnsi="Times New Roman"/>
          <w:color w:val="000000"/>
          <w:sz w:val="28"/>
          <w:szCs w:val="28"/>
          <w:lang w:eastAsia="uk-UA"/>
        </w:rPr>
        <w:t xml:space="preserve"> П.</w:t>
      </w:r>
      <w:proofErr w:type="spellStart"/>
      <w:r w:rsidRPr="00D8212B">
        <w:rPr>
          <w:rFonts w:ascii="Times New Roman" w:hAnsi="Times New Roman"/>
          <w:color w:val="000000"/>
          <w:sz w:val="28"/>
          <w:szCs w:val="28"/>
          <w:lang w:eastAsia="uk-UA"/>
        </w:rPr>
        <w:t>Яцика</w:t>
      </w:r>
      <w:proofErr w:type="spellEnd"/>
      <w:r w:rsidRPr="00D8212B">
        <w:rPr>
          <w:rFonts w:ascii="Times New Roman" w:hAnsi="Times New Roman"/>
          <w:color w:val="000000"/>
          <w:sz w:val="28"/>
          <w:szCs w:val="28"/>
          <w:lang w:eastAsia="uk-UA"/>
        </w:rPr>
        <w:t>, отримують премії в розмірі:</w:t>
      </w:r>
    </w:p>
    <w:p w:rsidR="00B72B88" w:rsidRPr="00D8212B" w:rsidRDefault="00B72B88" w:rsidP="00D8212B">
      <w:pPr>
        <w:widowControl w:val="0"/>
        <w:numPr>
          <w:ilvl w:val="0"/>
          <w:numId w:val="5"/>
        </w:numPr>
        <w:tabs>
          <w:tab w:val="left" w:pos="1022"/>
        </w:tabs>
        <w:spacing w:after="0" w:line="322" w:lineRule="exact"/>
        <w:ind w:firstLine="740"/>
        <w:jc w:val="both"/>
        <w:rPr>
          <w:rFonts w:ascii="Times New Roman" w:hAnsi="Times New Roman"/>
          <w:color w:val="000000"/>
          <w:sz w:val="28"/>
          <w:szCs w:val="28"/>
          <w:lang w:eastAsia="uk-UA"/>
        </w:rPr>
      </w:pPr>
      <w:r>
        <w:rPr>
          <w:rFonts w:ascii="Times New Roman" w:hAnsi="Times New Roman"/>
          <w:color w:val="000000"/>
          <w:sz w:val="28"/>
          <w:szCs w:val="28"/>
          <w:lang w:eastAsia="uk-UA"/>
        </w:rPr>
        <w:t>місце - 1000</w:t>
      </w:r>
      <w:r w:rsidRPr="00D8212B">
        <w:rPr>
          <w:rFonts w:ascii="Times New Roman" w:hAnsi="Times New Roman"/>
          <w:color w:val="000000"/>
          <w:sz w:val="28"/>
          <w:szCs w:val="28"/>
          <w:lang w:eastAsia="uk-UA"/>
        </w:rPr>
        <w:t xml:space="preserve"> грн.,</w:t>
      </w:r>
    </w:p>
    <w:p w:rsidR="00B72B88" w:rsidRPr="00D8212B" w:rsidRDefault="00B72B88" w:rsidP="00D8212B">
      <w:pPr>
        <w:widowControl w:val="0"/>
        <w:numPr>
          <w:ilvl w:val="0"/>
          <w:numId w:val="5"/>
        </w:numPr>
        <w:tabs>
          <w:tab w:val="left" w:pos="1113"/>
        </w:tabs>
        <w:spacing w:after="0" w:line="322" w:lineRule="exact"/>
        <w:ind w:firstLine="740"/>
        <w:jc w:val="both"/>
        <w:rPr>
          <w:rFonts w:ascii="Times New Roman" w:hAnsi="Times New Roman"/>
          <w:color w:val="000000"/>
          <w:sz w:val="28"/>
          <w:szCs w:val="28"/>
          <w:lang w:eastAsia="uk-UA"/>
        </w:rPr>
      </w:pPr>
      <w:r>
        <w:rPr>
          <w:rFonts w:ascii="Times New Roman" w:hAnsi="Times New Roman"/>
          <w:color w:val="000000"/>
          <w:sz w:val="28"/>
          <w:szCs w:val="28"/>
          <w:lang w:eastAsia="uk-UA"/>
        </w:rPr>
        <w:t>місце - 8</w:t>
      </w:r>
      <w:r w:rsidRPr="00D8212B">
        <w:rPr>
          <w:rFonts w:ascii="Times New Roman" w:hAnsi="Times New Roman"/>
          <w:color w:val="000000"/>
          <w:sz w:val="28"/>
          <w:szCs w:val="28"/>
          <w:lang w:eastAsia="uk-UA"/>
        </w:rPr>
        <w:t>00 грн.,</w:t>
      </w:r>
    </w:p>
    <w:p w:rsidR="00B72B88" w:rsidRPr="00D8212B" w:rsidRDefault="00B72B88" w:rsidP="00D8212B">
      <w:pPr>
        <w:widowControl w:val="0"/>
        <w:numPr>
          <w:ilvl w:val="0"/>
          <w:numId w:val="5"/>
        </w:numPr>
        <w:tabs>
          <w:tab w:val="left" w:pos="1209"/>
        </w:tabs>
        <w:spacing w:after="300" w:line="322" w:lineRule="exact"/>
        <w:ind w:firstLine="740"/>
        <w:jc w:val="both"/>
        <w:rPr>
          <w:rFonts w:ascii="Times New Roman" w:hAnsi="Times New Roman"/>
          <w:color w:val="000000"/>
          <w:sz w:val="28"/>
          <w:szCs w:val="28"/>
          <w:lang w:eastAsia="uk-UA"/>
        </w:rPr>
      </w:pPr>
      <w:r>
        <w:rPr>
          <w:rFonts w:ascii="Times New Roman" w:hAnsi="Times New Roman"/>
          <w:color w:val="000000"/>
          <w:sz w:val="28"/>
          <w:szCs w:val="28"/>
          <w:lang w:eastAsia="uk-UA"/>
        </w:rPr>
        <w:t>місце - 5</w:t>
      </w:r>
      <w:r w:rsidRPr="00D8212B">
        <w:rPr>
          <w:rFonts w:ascii="Times New Roman" w:hAnsi="Times New Roman"/>
          <w:color w:val="000000"/>
          <w:sz w:val="28"/>
          <w:szCs w:val="28"/>
          <w:lang w:eastAsia="uk-UA"/>
        </w:rPr>
        <w:t>00 грн.</w:t>
      </w:r>
    </w:p>
    <w:p w:rsidR="00B72B88" w:rsidRPr="00D8212B" w:rsidRDefault="00B72B88" w:rsidP="00D8212B">
      <w:pPr>
        <w:widowControl w:val="0"/>
        <w:numPr>
          <w:ilvl w:val="0"/>
          <w:numId w:val="2"/>
        </w:numPr>
        <w:tabs>
          <w:tab w:val="left" w:pos="1093"/>
        </w:tabs>
        <w:spacing w:after="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Учні, нагороджені золотими та срібними медалями, відповідно до Положення про золоту медаль «За високі досягнення у навчанні» та срібну медаль «За досягнення у навчанні»,</w:t>
      </w:r>
    </w:p>
    <w:p w:rsidR="00B72B88" w:rsidRPr="00D8212B" w:rsidRDefault="00B72B88" w:rsidP="00D8212B">
      <w:pPr>
        <w:widowControl w:val="0"/>
        <w:spacing w:after="0" w:line="322" w:lineRule="exact"/>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отримують премії в розмірі:</w:t>
      </w:r>
    </w:p>
    <w:p w:rsidR="00B72B88" w:rsidRPr="00D8212B" w:rsidRDefault="00B72B88" w:rsidP="00D8212B">
      <w:pPr>
        <w:widowControl w:val="0"/>
        <w:spacing w:after="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Золота медаль - 5000 грн.,</w:t>
      </w:r>
    </w:p>
    <w:p w:rsidR="00B72B88" w:rsidRPr="00D8212B" w:rsidRDefault="00B72B88" w:rsidP="00D8212B">
      <w:pPr>
        <w:widowControl w:val="0"/>
        <w:spacing w:after="30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Срібна медаль - 3000 грн.</w:t>
      </w:r>
    </w:p>
    <w:p w:rsidR="00B72B88" w:rsidRPr="00D8212B" w:rsidRDefault="00B72B88" w:rsidP="00D8212B">
      <w:pPr>
        <w:widowControl w:val="0"/>
        <w:numPr>
          <w:ilvl w:val="0"/>
          <w:numId w:val="2"/>
        </w:numPr>
        <w:tabs>
          <w:tab w:val="left" w:pos="1093"/>
        </w:tabs>
        <w:spacing w:after="30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Педагогічні працівники, які підготували призерів Міжнародних олімпіад отримують премію у розмірі - 1000 грн.</w:t>
      </w:r>
    </w:p>
    <w:p w:rsidR="00B72B88" w:rsidRPr="00D8212B" w:rsidRDefault="00B72B88" w:rsidP="00D8212B">
      <w:pPr>
        <w:widowControl w:val="0"/>
        <w:numPr>
          <w:ilvl w:val="0"/>
          <w:numId w:val="2"/>
        </w:numPr>
        <w:tabs>
          <w:tab w:val="left" w:pos="1098"/>
        </w:tabs>
        <w:spacing w:after="30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 xml:space="preserve">Педагогічні працівники, які підготували переможців ІІІ та </w:t>
      </w:r>
      <w:r w:rsidRPr="00D8212B">
        <w:rPr>
          <w:rFonts w:ascii="Times New Roman" w:hAnsi="Times New Roman"/>
          <w:color w:val="000000"/>
          <w:sz w:val="28"/>
          <w:szCs w:val="28"/>
          <w:lang w:val="en-US" w:eastAsia="uk-UA"/>
        </w:rPr>
        <w:t>IV</w:t>
      </w:r>
      <w:r w:rsidRPr="00D8212B">
        <w:rPr>
          <w:rFonts w:ascii="Times New Roman" w:hAnsi="Times New Roman"/>
          <w:color w:val="000000"/>
          <w:sz w:val="28"/>
          <w:szCs w:val="28"/>
          <w:lang w:eastAsia="uk-UA"/>
        </w:rPr>
        <w:t>етапів Всеукраїнських учнівських олімпіад з навчальних предметів отримують премії у розмірі - 500 грн.</w:t>
      </w:r>
    </w:p>
    <w:p w:rsidR="00B72B88" w:rsidRPr="00D8212B" w:rsidRDefault="00B72B88" w:rsidP="00D8212B">
      <w:pPr>
        <w:widowControl w:val="0"/>
        <w:numPr>
          <w:ilvl w:val="0"/>
          <w:numId w:val="2"/>
        </w:numPr>
        <w:tabs>
          <w:tab w:val="left" w:pos="1098"/>
        </w:tabs>
        <w:spacing w:after="349"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Педагогічним працівникам, які підготували переможців ІІ, ІІІ етапів Всеукраїнського конкурсу-захисту науково-дослідницьких робіт учнів-членів Малої академії наук України отримують премії у розмірі - 500 грн.</w:t>
      </w:r>
    </w:p>
    <w:p w:rsidR="00B72B88" w:rsidRDefault="00B72B88" w:rsidP="00D8212B">
      <w:pPr>
        <w:keepNext/>
        <w:keepLines/>
        <w:widowControl w:val="0"/>
        <w:spacing w:after="0" w:line="260" w:lineRule="exact"/>
        <w:jc w:val="center"/>
        <w:outlineLvl w:val="0"/>
        <w:rPr>
          <w:rFonts w:ascii="Times New Roman" w:hAnsi="Times New Roman"/>
          <w:b/>
          <w:bCs/>
          <w:color w:val="000000"/>
          <w:sz w:val="26"/>
          <w:szCs w:val="26"/>
          <w:lang w:eastAsia="uk-UA"/>
        </w:rPr>
      </w:pPr>
      <w:bookmarkStart w:id="5" w:name="bookmark10"/>
      <w:r w:rsidRPr="00D8212B">
        <w:rPr>
          <w:rFonts w:ascii="Times New Roman" w:hAnsi="Times New Roman"/>
          <w:b/>
          <w:bCs/>
          <w:color w:val="000000"/>
          <w:sz w:val="26"/>
          <w:szCs w:val="26"/>
          <w:lang w:eastAsia="uk-UA"/>
        </w:rPr>
        <w:t>Творчий напрям</w:t>
      </w:r>
      <w:bookmarkEnd w:id="5"/>
    </w:p>
    <w:p w:rsidR="00E811BD" w:rsidRPr="00D8212B" w:rsidRDefault="00E811BD" w:rsidP="00D8212B">
      <w:pPr>
        <w:keepNext/>
        <w:keepLines/>
        <w:widowControl w:val="0"/>
        <w:spacing w:after="0" w:line="260" w:lineRule="exact"/>
        <w:jc w:val="center"/>
        <w:outlineLvl w:val="0"/>
        <w:rPr>
          <w:rFonts w:ascii="Times New Roman" w:hAnsi="Times New Roman"/>
          <w:b/>
          <w:bCs/>
          <w:color w:val="000000"/>
          <w:sz w:val="26"/>
          <w:szCs w:val="26"/>
          <w:lang w:eastAsia="uk-UA"/>
        </w:rPr>
      </w:pPr>
    </w:p>
    <w:p w:rsidR="00B72B88" w:rsidRPr="00D8212B" w:rsidRDefault="00B72B88" w:rsidP="00D8212B">
      <w:pPr>
        <w:widowControl w:val="0"/>
        <w:spacing w:after="0" w:line="280" w:lineRule="exact"/>
        <w:ind w:left="3160"/>
        <w:rPr>
          <w:rFonts w:ascii="Times New Roman" w:hAnsi="Times New Roman"/>
          <w:color w:val="000000"/>
          <w:sz w:val="28"/>
          <w:szCs w:val="28"/>
          <w:lang w:eastAsia="uk-UA"/>
        </w:rPr>
      </w:pPr>
      <w:r w:rsidRPr="00D8212B">
        <w:rPr>
          <w:rFonts w:ascii="Times New Roman" w:hAnsi="Times New Roman"/>
          <w:color w:val="000000"/>
          <w:sz w:val="28"/>
          <w:szCs w:val="28"/>
          <w:lang w:eastAsia="uk-UA"/>
        </w:rPr>
        <w:t>Позашкільні заклади</w:t>
      </w:r>
      <w:r>
        <w:rPr>
          <w:rFonts w:ascii="Times New Roman" w:hAnsi="Times New Roman"/>
          <w:color w:val="000000"/>
          <w:sz w:val="28"/>
          <w:szCs w:val="28"/>
          <w:lang w:eastAsia="uk-UA"/>
        </w:rPr>
        <w:t xml:space="preserve"> освіти</w:t>
      </w:r>
      <w:r w:rsidRPr="00D8212B">
        <w:rPr>
          <w:rFonts w:ascii="Times New Roman" w:hAnsi="Times New Roman"/>
          <w:color w:val="000000"/>
          <w:sz w:val="28"/>
          <w:szCs w:val="28"/>
          <w:lang w:eastAsia="uk-UA"/>
        </w:rPr>
        <w:t>:</w:t>
      </w:r>
    </w:p>
    <w:p w:rsidR="00B72B88" w:rsidRPr="00D8212B" w:rsidRDefault="00B72B88" w:rsidP="00D8212B">
      <w:pPr>
        <w:widowControl w:val="0"/>
        <w:numPr>
          <w:ilvl w:val="0"/>
          <w:numId w:val="6"/>
        </w:numPr>
        <w:tabs>
          <w:tab w:val="left" w:pos="1098"/>
        </w:tabs>
        <w:spacing w:after="0" w:line="322" w:lineRule="exact"/>
        <w:ind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Переможці міжнародних конкурсів, Всеукраїнських турнірів, конкурсів, що проводяться Міністерством освіти та науки отримують премії в розмірі:</w:t>
      </w:r>
    </w:p>
    <w:p w:rsidR="00B72B88" w:rsidRPr="00D8212B" w:rsidRDefault="00B72B88" w:rsidP="00D8212B">
      <w:pPr>
        <w:widowControl w:val="0"/>
        <w:numPr>
          <w:ilvl w:val="0"/>
          <w:numId w:val="7"/>
        </w:numPr>
        <w:tabs>
          <w:tab w:val="left" w:pos="1042"/>
        </w:tabs>
        <w:spacing w:after="0" w:line="322" w:lineRule="exact"/>
        <w:ind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- 800 грн.,</w:t>
      </w:r>
    </w:p>
    <w:p w:rsidR="00B72B88" w:rsidRPr="00D8212B" w:rsidRDefault="00B72B88" w:rsidP="00D8212B">
      <w:pPr>
        <w:widowControl w:val="0"/>
        <w:numPr>
          <w:ilvl w:val="0"/>
          <w:numId w:val="7"/>
        </w:numPr>
        <w:tabs>
          <w:tab w:val="left" w:pos="1133"/>
        </w:tabs>
        <w:spacing w:after="0" w:line="322" w:lineRule="exact"/>
        <w:ind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- 500 грн.,</w:t>
      </w:r>
    </w:p>
    <w:p w:rsidR="00B72B88" w:rsidRPr="00D8212B" w:rsidRDefault="00B72B88" w:rsidP="00D8212B">
      <w:pPr>
        <w:widowControl w:val="0"/>
        <w:numPr>
          <w:ilvl w:val="0"/>
          <w:numId w:val="7"/>
        </w:numPr>
        <w:tabs>
          <w:tab w:val="left" w:pos="1229"/>
        </w:tabs>
        <w:spacing w:after="300" w:line="322" w:lineRule="exact"/>
        <w:ind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- 400 грн.</w:t>
      </w:r>
    </w:p>
    <w:p w:rsidR="00B72B88" w:rsidRPr="00B47B83" w:rsidRDefault="00B72B88" w:rsidP="00B47B83">
      <w:pPr>
        <w:rPr>
          <w:rFonts w:ascii="Times New Roman" w:hAnsi="Times New Roman"/>
          <w:color w:val="000000"/>
          <w:sz w:val="28"/>
          <w:szCs w:val="28"/>
          <w:lang w:eastAsia="uk-UA"/>
        </w:rPr>
      </w:pPr>
      <w:r w:rsidRPr="00D8212B">
        <w:rPr>
          <w:rFonts w:ascii="Times New Roman" w:hAnsi="Times New Roman"/>
          <w:color w:val="000000"/>
          <w:sz w:val="28"/>
          <w:szCs w:val="28"/>
          <w:lang w:eastAsia="uk-UA"/>
        </w:rPr>
        <w:t>Переможці конкурсів, турнірів та чемпіонатів, що проводяться</w:t>
      </w:r>
    </w:p>
    <w:p w:rsidR="00B72B88" w:rsidRPr="00D8212B" w:rsidRDefault="00B72B88" w:rsidP="00D8212B">
      <w:pPr>
        <w:widowControl w:val="0"/>
        <w:numPr>
          <w:ilvl w:val="0"/>
          <w:numId w:val="6"/>
        </w:numPr>
        <w:tabs>
          <w:tab w:val="left" w:pos="1102"/>
        </w:tabs>
        <w:spacing w:after="0" w:line="322" w:lineRule="exact"/>
        <w:ind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Кіровоградською ОДА отримують премії в розмірі:</w:t>
      </w:r>
    </w:p>
    <w:p w:rsidR="00B72B88" w:rsidRPr="00D8212B" w:rsidRDefault="00B72B88" w:rsidP="00D8212B">
      <w:pPr>
        <w:widowControl w:val="0"/>
        <w:numPr>
          <w:ilvl w:val="0"/>
          <w:numId w:val="8"/>
        </w:numPr>
        <w:tabs>
          <w:tab w:val="left" w:pos="1042"/>
        </w:tabs>
        <w:spacing w:after="0" w:line="322" w:lineRule="exact"/>
        <w:ind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- 500 грн.,</w:t>
      </w:r>
    </w:p>
    <w:p w:rsidR="00B72B88" w:rsidRPr="00D8212B" w:rsidRDefault="00B72B88" w:rsidP="00D8212B">
      <w:pPr>
        <w:widowControl w:val="0"/>
        <w:numPr>
          <w:ilvl w:val="0"/>
          <w:numId w:val="8"/>
        </w:numPr>
        <w:tabs>
          <w:tab w:val="left" w:pos="1133"/>
        </w:tabs>
        <w:spacing w:after="0" w:line="322" w:lineRule="exact"/>
        <w:ind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lastRenderedPageBreak/>
        <w:t>місце - 400 грн.,</w:t>
      </w:r>
    </w:p>
    <w:p w:rsidR="00B72B88" w:rsidRPr="00D8212B" w:rsidRDefault="00B72B88" w:rsidP="00D8212B">
      <w:pPr>
        <w:widowControl w:val="0"/>
        <w:numPr>
          <w:ilvl w:val="0"/>
          <w:numId w:val="8"/>
        </w:numPr>
        <w:tabs>
          <w:tab w:val="left" w:pos="1229"/>
        </w:tabs>
        <w:spacing w:after="300" w:line="322" w:lineRule="exact"/>
        <w:ind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- 300 грн.</w:t>
      </w:r>
    </w:p>
    <w:p w:rsidR="00B72B88" w:rsidRPr="00D8212B" w:rsidRDefault="00B72B88" w:rsidP="00D8212B">
      <w:pPr>
        <w:widowControl w:val="0"/>
        <w:numPr>
          <w:ilvl w:val="0"/>
          <w:numId w:val="6"/>
        </w:numPr>
        <w:tabs>
          <w:tab w:val="left" w:pos="1325"/>
        </w:tabs>
        <w:spacing w:after="300" w:line="322" w:lineRule="exact"/>
        <w:ind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Педагогічним працівникам, які підготували переможців міжнародних конкурсів, турнірів, що проводяться Міністерством освіти та науки - 500 грн.</w:t>
      </w:r>
    </w:p>
    <w:p w:rsidR="00B72B88" w:rsidRPr="00D8212B" w:rsidRDefault="00B72B88" w:rsidP="00D8212B">
      <w:pPr>
        <w:widowControl w:val="0"/>
        <w:numPr>
          <w:ilvl w:val="0"/>
          <w:numId w:val="6"/>
        </w:numPr>
        <w:tabs>
          <w:tab w:val="left" w:pos="1102"/>
        </w:tabs>
        <w:spacing w:after="349" w:line="322" w:lineRule="exact"/>
        <w:ind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Педагогічним працівникам, які підготували переможців конкурсів, турнірів та чемпіонатів, що проводяться Кіровоградською ОДА отримують премії у розмірі - 300 грн.</w:t>
      </w:r>
    </w:p>
    <w:p w:rsidR="00B72B88" w:rsidRPr="00D8212B" w:rsidRDefault="00B72B88" w:rsidP="00D8212B">
      <w:pPr>
        <w:keepNext/>
        <w:keepLines/>
        <w:widowControl w:val="0"/>
        <w:spacing w:after="308" w:line="260" w:lineRule="exact"/>
        <w:ind w:left="1520"/>
        <w:outlineLvl w:val="0"/>
        <w:rPr>
          <w:rFonts w:ascii="Times New Roman" w:hAnsi="Times New Roman"/>
          <w:b/>
          <w:bCs/>
          <w:color w:val="000000"/>
          <w:sz w:val="26"/>
          <w:szCs w:val="26"/>
          <w:lang w:eastAsia="uk-UA"/>
        </w:rPr>
      </w:pPr>
      <w:bookmarkStart w:id="6" w:name="bookmark11"/>
      <w:r w:rsidRPr="00D8212B">
        <w:rPr>
          <w:rFonts w:ascii="Times New Roman" w:hAnsi="Times New Roman"/>
          <w:b/>
          <w:bCs/>
          <w:color w:val="000000"/>
          <w:sz w:val="26"/>
          <w:szCs w:val="26"/>
          <w:lang w:eastAsia="uk-UA"/>
        </w:rPr>
        <w:t>Початкові спеціалізовані мистецькі заклади</w:t>
      </w:r>
      <w:r>
        <w:rPr>
          <w:rFonts w:ascii="Times New Roman" w:hAnsi="Times New Roman"/>
          <w:b/>
          <w:bCs/>
          <w:color w:val="000000"/>
          <w:sz w:val="26"/>
          <w:szCs w:val="26"/>
          <w:lang w:eastAsia="uk-UA"/>
        </w:rPr>
        <w:t xml:space="preserve"> освіти</w:t>
      </w:r>
      <w:r w:rsidRPr="00D8212B">
        <w:rPr>
          <w:rFonts w:ascii="Times New Roman" w:hAnsi="Times New Roman"/>
          <w:b/>
          <w:bCs/>
          <w:color w:val="000000"/>
          <w:sz w:val="26"/>
          <w:szCs w:val="26"/>
          <w:lang w:eastAsia="uk-UA"/>
        </w:rPr>
        <w:t>:</w:t>
      </w:r>
      <w:bookmarkEnd w:id="6"/>
    </w:p>
    <w:p w:rsidR="00B72B88" w:rsidRPr="00D8212B" w:rsidRDefault="00B72B88" w:rsidP="00D8212B">
      <w:pPr>
        <w:widowControl w:val="0"/>
        <w:numPr>
          <w:ilvl w:val="0"/>
          <w:numId w:val="9"/>
        </w:numPr>
        <w:tabs>
          <w:tab w:val="left" w:pos="1093"/>
        </w:tabs>
        <w:spacing w:after="0" w:line="322" w:lineRule="exact"/>
        <w:ind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Учні початкових спеціалізованих мистецьких закладів</w:t>
      </w:r>
      <w:r>
        <w:rPr>
          <w:rFonts w:ascii="Times New Roman" w:hAnsi="Times New Roman"/>
          <w:color w:val="000000"/>
          <w:sz w:val="28"/>
          <w:szCs w:val="28"/>
          <w:lang w:eastAsia="uk-UA"/>
        </w:rPr>
        <w:t xml:space="preserve"> освіти</w:t>
      </w:r>
      <w:r w:rsidRPr="00D8212B">
        <w:rPr>
          <w:rFonts w:ascii="Times New Roman" w:hAnsi="Times New Roman"/>
          <w:color w:val="000000"/>
          <w:sz w:val="28"/>
          <w:szCs w:val="28"/>
          <w:lang w:eastAsia="uk-UA"/>
        </w:rPr>
        <w:t>, переможці, лауреати та дипломанти міжнародних фестивалів, оглядів, конкурсів, які мають статус культурно-мистецьких заходів, що проводяться за сприяння Міністерства культури України, Міністерством освіти і науки України, отримують премії в розмірі:</w:t>
      </w:r>
    </w:p>
    <w:p w:rsidR="00B72B88" w:rsidRPr="00D8212B" w:rsidRDefault="00B72B88" w:rsidP="00D8212B">
      <w:pPr>
        <w:widowControl w:val="0"/>
        <w:numPr>
          <w:ilvl w:val="0"/>
          <w:numId w:val="10"/>
        </w:numPr>
        <w:tabs>
          <w:tab w:val="left" w:pos="1162"/>
        </w:tabs>
        <w:spacing w:after="0" w:line="322" w:lineRule="exact"/>
        <w:ind w:left="88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- 1500 грн.,</w:t>
      </w:r>
    </w:p>
    <w:p w:rsidR="00B72B88" w:rsidRPr="00D8212B" w:rsidRDefault="00B72B88" w:rsidP="00D8212B">
      <w:pPr>
        <w:widowControl w:val="0"/>
        <w:numPr>
          <w:ilvl w:val="0"/>
          <w:numId w:val="10"/>
        </w:numPr>
        <w:tabs>
          <w:tab w:val="left" w:pos="1258"/>
        </w:tabs>
        <w:spacing w:after="0" w:line="322" w:lineRule="exact"/>
        <w:ind w:left="88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- 1000 грн.,</w:t>
      </w:r>
    </w:p>
    <w:p w:rsidR="00B72B88" w:rsidRPr="00D8212B" w:rsidRDefault="00B72B88" w:rsidP="00D8212B">
      <w:pPr>
        <w:widowControl w:val="0"/>
        <w:numPr>
          <w:ilvl w:val="0"/>
          <w:numId w:val="10"/>
        </w:numPr>
        <w:tabs>
          <w:tab w:val="left" w:pos="1349"/>
        </w:tabs>
        <w:spacing w:after="300" w:line="322" w:lineRule="exact"/>
        <w:ind w:left="88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- 800 грн.</w:t>
      </w:r>
    </w:p>
    <w:p w:rsidR="00B72B88" w:rsidRPr="00D8212B" w:rsidRDefault="00B72B88" w:rsidP="007C220A">
      <w:pPr>
        <w:widowControl w:val="0"/>
        <w:numPr>
          <w:ilvl w:val="0"/>
          <w:numId w:val="9"/>
        </w:numPr>
        <w:tabs>
          <w:tab w:val="left" w:pos="1088"/>
        </w:tabs>
        <w:spacing w:after="0" w:line="322" w:lineRule="exact"/>
        <w:ind w:firstLine="76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 xml:space="preserve">Хорові, хореографічні колективи початкових спеціалізованих мистецьких навчальних закладів, переможці, лауреати та дипломанти міжнародних фестивалів, оглядів, конкурсів, які мають статус </w:t>
      </w:r>
      <w:proofErr w:type="spellStart"/>
      <w:r w:rsidRPr="00D8212B">
        <w:rPr>
          <w:rFonts w:ascii="Times New Roman" w:hAnsi="Times New Roman"/>
          <w:color w:val="000000"/>
          <w:sz w:val="28"/>
          <w:szCs w:val="28"/>
          <w:lang w:eastAsia="uk-UA"/>
        </w:rPr>
        <w:t>культурно-</w:t>
      </w:r>
      <w:proofErr w:type="spellEnd"/>
      <w:r w:rsidRPr="00D8212B">
        <w:rPr>
          <w:rFonts w:ascii="Times New Roman" w:hAnsi="Times New Roman"/>
          <w:color w:val="000000"/>
          <w:sz w:val="28"/>
          <w:szCs w:val="28"/>
          <w:lang w:eastAsia="uk-UA"/>
        </w:rPr>
        <w:t xml:space="preserve"> мистецьких заходів, що проводяться, за сприяння Міністерства культури України, Міністерством освіти і науки України, отримують премії в розмірі:</w:t>
      </w:r>
    </w:p>
    <w:p w:rsidR="00B72B88" w:rsidRPr="00D8212B" w:rsidRDefault="00B72B88" w:rsidP="00D8212B">
      <w:pPr>
        <w:widowControl w:val="0"/>
        <w:numPr>
          <w:ilvl w:val="0"/>
          <w:numId w:val="11"/>
        </w:numPr>
        <w:tabs>
          <w:tab w:val="left" w:pos="1162"/>
        </w:tabs>
        <w:spacing w:after="0" w:line="322" w:lineRule="exact"/>
        <w:ind w:left="88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- 5000 грн.,</w:t>
      </w:r>
    </w:p>
    <w:p w:rsidR="00B72B88" w:rsidRPr="00D8212B" w:rsidRDefault="00B72B88" w:rsidP="00D8212B">
      <w:pPr>
        <w:widowControl w:val="0"/>
        <w:numPr>
          <w:ilvl w:val="0"/>
          <w:numId w:val="11"/>
        </w:numPr>
        <w:tabs>
          <w:tab w:val="left" w:pos="1258"/>
        </w:tabs>
        <w:spacing w:after="0" w:line="322" w:lineRule="exact"/>
        <w:ind w:left="88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- 3000 грн.,</w:t>
      </w:r>
    </w:p>
    <w:p w:rsidR="00B72B88" w:rsidRPr="00D8212B" w:rsidRDefault="00B72B88" w:rsidP="00D8212B">
      <w:pPr>
        <w:widowControl w:val="0"/>
        <w:numPr>
          <w:ilvl w:val="0"/>
          <w:numId w:val="11"/>
        </w:numPr>
        <w:tabs>
          <w:tab w:val="left" w:pos="1349"/>
        </w:tabs>
        <w:spacing w:after="300" w:line="322" w:lineRule="exact"/>
        <w:ind w:left="88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- 2000 грн.</w:t>
      </w:r>
    </w:p>
    <w:p w:rsidR="00B72B88" w:rsidRPr="00903305" w:rsidRDefault="00B72B88" w:rsidP="007C220A">
      <w:pPr>
        <w:widowControl w:val="0"/>
        <w:numPr>
          <w:ilvl w:val="0"/>
          <w:numId w:val="9"/>
        </w:numPr>
        <w:tabs>
          <w:tab w:val="left" w:pos="1093"/>
        </w:tabs>
        <w:spacing w:after="0" w:line="322" w:lineRule="exact"/>
        <w:ind w:firstLine="760"/>
        <w:jc w:val="both"/>
        <w:rPr>
          <w:rFonts w:ascii="Times New Roman" w:hAnsi="Times New Roman"/>
          <w:color w:val="000000"/>
          <w:sz w:val="28"/>
          <w:szCs w:val="28"/>
          <w:lang w:eastAsia="uk-UA"/>
        </w:rPr>
      </w:pPr>
      <w:bookmarkStart w:id="7" w:name="bookmark12"/>
      <w:r w:rsidRPr="00903305">
        <w:rPr>
          <w:rFonts w:ascii="Times New Roman" w:hAnsi="Times New Roman"/>
          <w:color w:val="000000"/>
          <w:sz w:val="28"/>
          <w:szCs w:val="28"/>
          <w:lang w:eastAsia="uk-UA"/>
        </w:rPr>
        <w:t>Дуети, тріо, квартети початкових спеціалізованих мистецьких навчальних закладів, переможці, лауреати та дипломанти міжнародних фестивалів, оглядів, конкурсів, які мають статус культурно-мистецьких заходів, що проводяться за сприяння Міністерства культури України, Міністерством освіти і науки України, отримують премії в розмірі:</w:t>
      </w:r>
    </w:p>
    <w:p w:rsidR="00B72B88" w:rsidRPr="00903305" w:rsidRDefault="00B72B88" w:rsidP="00903305">
      <w:pPr>
        <w:widowControl w:val="0"/>
        <w:numPr>
          <w:ilvl w:val="0"/>
          <w:numId w:val="12"/>
        </w:numPr>
        <w:tabs>
          <w:tab w:val="left" w:pos="1442"/>
        </w:tabs>
        <w:spacing w:after="0" w:line="322" w:lineRule="exact"/>
        <w:ind w:left="116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- 1500 грн.,</w:t>
      </w:r>
    </w:p>
    <w:p w:rsidR="00B72B88" w:rsidRPr="00903305" w:rsidRDefault="00B72B88" w:rsidP="00903305">
      <w:pPr>
        <w:widowControl w:val="0"/>
        <w:numPr>
          <w:ilvl w:val="0"/>
          <w:numId w:val="12"/>
        </w:numPr>
        <w:tabs>
          <w:tab w:val="left" w:pos="1533"/>
        </w:tabs>
        <w:spacing w:after="0" w:line="322" w:lineRule="exact"/>
        <w:ind w:left="116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- 1000 грн.,</w:t>
      </w:r>
    </w:p>
    <w:p w:rsidR="00B72B88" w:rsidRPr="00903305" w:rsidRDefault="00B72B88" w:rsidP="00903305">
      <w:pPr>
        <w:widowControl w:val="0"/>
        <w:numPr>
          <w:ilvl w:val="0"/>
          <w:numId w:val="12"/>
        </w:numPr>
        <w:tabs>
          <w:tab w:val="left" w:pos="1629"/>
        </w:tabs>
        <w:spacing w:after="300" w:line="322" w:lineRule="exact"/>
        <w:ind w:left="116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- 800 грн.</w:t>
      </w:r>
    </w:p>
    <w:p w:rsidR="00B72B88" w:rsidRPr="00903305" w:rsidRDefault="00B72B88" w:rsidP="007C220A">
      <w:pPr>
        <w:widowControl w:val="0"/>
        <w:numPr>
          <w:ilvl w:val="0"/>
          <w:numId w:val="9"/>
        </w:numPr>
        <w:tabs>
          <w:tab w:val="left" w:pos="1088"/>
        </w:tabs>
        <w:spacing w:after="0" w:line="322" w:lineRule="exact"/>
        <w:ind w:firstLine="74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Учні початкових спеціалізованих мистецьких навчальних, переможці і лауреати Всеукраїнських фестивалів, оглядів, конкурсів, які мають статус культурно-мистецьких заходів, що проводяться, за сприяння Міністерства культури України, Міністерством освіти і науки України, Кіровоградською обласною державною адміністрацією отримують премії в розмірі:</w:t>
      </w:r>
    </w:p>
    <w:p w:rsidR="00B72B88" w:rsidRPr="00903305" w:rsidRDefault="00B72B88" w:rsidP="00903305">
      <w:pPr>
        <w:widowControl w:val="0"/>
        <w:numPr>
          <w:ilvl w:val="0"/>
          <w:numId w:val="13"/>
        </w:numPr>
        <w:tabs>
          <w:tab w:val="left" w:pos="1182"/>
        </w:tabs>
        <w:spacing w:after="0" w:line="322" w:lineRule="exact"/>
        <w:ind w:left="90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lastRenderedPageBreak/>
        <w:t>місце - 800 грн.,</w:t>
      </w:r>
    </w:p>
    <w:p w:rsidR="00B72B88" w:rsidRPr="00903305" w:rsidRDefault="00B72B88" w:rsidP="00903305">
      <w:pPr>
        <w:widowControl w:val="0"/>
        <w:numPr>
          <w:ilvl w:val="0"/>
          <w:numId w:val="13"/>
        </w:numPr>
        <w:tabs>
          <w:tab w:val="left" w:pos="1278"/>
        </w:tabs>
        <w:spacing w:after="0" w:line="322" w:lineRule="exact"/>
        <w:ind w:left="90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- 500 грн.,</w:t>
      </w:r>
    </w:p>
    <w:p w:rsidR="00B72B88" w:rsidRPr="00903305" w:rsidRDefault="00B72B88" w:rsidP="00903305">
      <w:pPr>
        <w:widowControl w:val="0"/>
        <w:numPr>
          <w:ilvl w:val="0"/>
          <w:numId w:val="13"/>
        </w:numPr>
        <w:tabs>
          <w:tab w:val="left" w:pos="1369"/>
        </w:tabs>
        <w:spacing w:after="300" w:line="322" w:lineRule="exact"/>
        <w:ind w:left="90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- 300 грн.</w:t>
      </w:r>
    </w:p>
    <w:p w:rsidR="00B72B88" w:rsidRPr="00903305" w:rsidRDefault="00B72B88" w:rsidP="007C220A">
      <w:pPr>
        <w:widowControl w:val="0"/>
        <w:numPr>
          <w:ilvl w:val="0"/>
          <w:numId w:val="9"/>
        </w:numPr>
        <w:tabs>
          <w:tab w:val="left" w:pos="1098"/>
        </w:tabs>
        <w:spacing w:after="0" w:line="322" w:lineRule="exact"/>
        <w:ind w:firstLine="74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Хорові та хореографічні колективи початкових спеціалізованих мистецьких навчальних, переможці і лауреати Всеукраїнських фестивалів, оглядів, конкурсів, які мають статус культурно-мистецьких заходів, що проводяться, за сприяння Міністерства культури України, Міністерством освіти і науки України, Кіровоградською обласною державною адміністрацією отримують премії в розмірі:</w:t>
      </w:r>
    </w:p>
    <w:p w:rsidR="00B72B88" w:rsidRPr="00903305" w:rsidRDefault="00B72B88" w:rsidP="00903305">
      <w:pPr>
        <w:widowControl w:val="0"/>
        <w:numPr>
          <w:ilvl w:val="0"/>
          <w:numId w:val="14"/>
        </w:numPr>
        <w:tabs>
          <w:tab w:val="left" w:pos="1282"/>
        </w:tabs>
        <w:spacing w:after="0" w:line="322" w:lineRule="exact"/>
        <w:ind w:left="100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- 3000 грн.,</w:t>
      </w:r>
    </w:p>
    <w:p w:rsidR="00B72B88" w:rsidRPr="00903305" w:rsidRDefault="00B72B88" w:rsidP="00903305">
      <w:pPr>
        <w:widowControl w:val="0"/>
        <w:numPr>
          <w:ilvl w:val="0"/>
          <w:numId w:val="14"/>
        </w:numPr>
        <w:tabs>
          <w:tab w:val="left" w:pos="1278"/>
        </w:tabs>
        <w:spacing w:after="0" w:line="322" w:lineRule="exact"/>
        <w:ind w:left="90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- 2000 грн.,</w:t>
      </w:r>
    </w:p>
    <w:p w:rsidR="00B72B88" w:rsidRPr="00903305" w:rsidRDefault="00B72B88" w:rsidP="00903305">
      <w:pPr>
        <w:widowControl w:val="0"/>
        <w:numPr>
          <w:ilvl w:val="0"/>
          <w:numId w:val="14"/>
        </w:numPr>
        <w:tabs>
          <w:tab w:val="left" w:pos="1369"/>
        </w:tabs>
        <w:spacing w:after="300" w:line="322" w:lineRule="exact"/>
        <w:ind w:left="90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- 1000 грн.</w:t>
      </w:r>
    </w:p>
    <w:p w:rsidR="00B72B88" w:rsidRPr="00903305" w:rsidRDefault="00B72B88" w:rsidP="007C220A">
      <w:pPr>
        <w:widowControl w:val="0"/>
        <w:numPr>
          <w:ilvl w:val="0"/>
          <w:numId w:val="9"/>
        </w:numPr>
        <w:tabs>
          <w:tab w:val="left" w:pos="1098"/>
        </w:tabs>
        <w:spacing w:after="0" w:line="322" w:lineRule="exact"/>
        <w:ind w:firstLine="74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Дуети, тріо, квартети початкових спеціалізованих мистецьких навчальних, переможці і лауреати Всеукраїнських фестивалів, оглядів, конкурсів, які мають статус культурно-мистецьких заходів, що проводяться, за сприяння Міністерства культури України, Міністерством освіти і науки України, Кіровоградською обласною державною адміністрацією отримують премії в розмірі:</w:t>
      </w:r>
    </w:p>
    <w:p w:rsidR="00B72B88" w:rsidRPr="00903305" w:rsidRDefault="00B72B88" w:rsidP="00903305">
      <w:pPr>
        <w:widowControl w:val="0"/>
        <w:numPr>
          <w:ilvl w:val="0"/>
          <w:numId w:val="15"/>
        </w:numPr>
        <w:tabs>
          <w:tab w:val="left" w:pos="1282"/>
        </w:tabs>
        <w:spacing w:after="0" w:line="322" w:lineRule="exact"/>
        <w:ind w:left="100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- 1000 грн.,</w:t>
      </w:r>
    </w:p>
    <w:p w:rsidR="00B72B88" w:rsidRPr="00903305" w:rsidRDefault="00B72B88" w:rsidP="00903305">
      <w:pPr>
        <w:widowControl w:val="0"/>
        <w:numPr>
          <w:ilvl w:val="0"/>
          <w:numId w:val="15"/>
        </w:numPr>
        <w:tabs>
          <w:tab w:val="left" w:pos="1378"/>
        </w:tabs>
        <w:spacing w:after="0" w:line="322" w:lineRule="exact"/>
        <w:ind w:left="100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- 800 грн.,</w:t>
      </w:r>
    </w:p>
    <w:p w:rsidR="00B72B88" w:rsidRPr="00903305" w:rsidRDefault="00B72B88" w:rsidP="00903305">
      <w:pPr>
        <w:widowControl w:val="0"/>
        <w:numPr>
          <w:ilvl w:val="0"/>
          <w:numId w:val="15"/>
        </w:numPr>
        <w:tabs>
          <w:tab w:val="left" w:pos="1469"/>
        </w:tabs>
        <w:spacing w:after="300" w:line="322" w:lineRule="exact"/>
        <w:ind w:left="100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- 500 грн.</w:t>
      </w:r>
    </w:p>
    <w:p w:rsidR="00B72B88" w:rsidRPr="00903305" w:rsidRDefault="00B72B88" w:rsidP="00903305">
      <w:pPr>
        <w:widowControl w:val="0"/>
        <w:numPr>
          <w:ilvl w:val="0"/>
          <w:numId w:val="9"/>
        </w:numPr>
        <w:tabs>
          <w:tab w:val="left" w:pos="1122"/>
        </w:tabs>
        <w:spacing w:after="0" w:line="322" w:lineRule="exact"/>
        <w:ind w:firstLine="74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Учні початкових спеціалізованих мистецьких навчальних закладів, переможці обласних фестивалів, конкурсів, оглядів, які мають офіційний статус, що проводяться Кіровоградською обласною державною адміністрацією отримують премії в розмірі:</w:t>
      </w:r>
    </w:p>
    <w:p w:rsidR="00B72B88" w:rsidRPr="00903305" w:rsidRDefault="00B72B88" w:rsidP="00903305">
      <w:pPr>
        <w:widowControl w:val="0"/>
        <w:numPr>
          <w:ilvl w:val="0"/>
          <w:numId w:val="16"/>
        </w:numPr>
        <w:tabs>
          <w:tab w:val="left" w:pos="1182"/>
        </w:tabs>
        <w:spacing w:after="0" w:line="322" w:lineRule="exact"/>
        <w:ind w:left="90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- 500 грн.,</w:t>
      </w:r>
    </w:p>
    <w:p w:rsidR="00B72B88" w:rsidRPr="00903305" w:rsidRDefault="00B72B88" w:rsidP="00903305">
      <w:pPr>
        <w:widowControl w:val="0"/>
        <w:numPr>
          <w:ilvl w:val="0"/>
          <w:numId w:val="16"/>
        </w:numPr>
        <w:tabs>
          <w:tab w:val="left" w:pos="1278"/>
        </w:tabs>
        <w:spacing w:after="0" w:line="322" w:lineRule="exact"/>
        <w:ind w:left="90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- 400 грн.,</w:t>
      </w:r>
    </w:p>
    <w:p w:rsidR="00B72B88" w:rsidRPr="00903305" w:rsidRDefault="00B72B88" w:rsidP="00903305">
      <w:pPr>
        <w:widowControl w:val="0"/>
        <w:numPr>
          <w:ilvl w:val="0"/>
          <w:numId w:val="16"/>
        </w:numPr>
        <w:tabs>
          <w:tab w:val="left" w:pos="1369"/>
        </w:tabs>
        <w:spacing w:after="300" w:line="322" w:lineRule="exact"/>
        <w:ind w:left="90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- 300 грн.</w:t>
      </w:r>
    </w:p>
    <w:p w:rsidR="00B72B88" w:rsidRPr="00903305" w:rsidRDefault="00B72B88" w:rsidP="007C220A">
      <w:pPr>
        <w:widowControl w:val="0"/>
        <w:numPr>
          <w:ilvl w:val="0"/>
          <w:numId w:val="9"/>
        </w:numPr>
        <w:tabs>
          <w:tab w:val="left" w:pos="1098"/>
        </w:tabs>
        <w:spacing w:after="0" w:line="322" w:lineRule="exact"/>
        <w:ind w:firstLine="74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Хорові та хореографічні колективи початкових спеціалізованих мистецьких навчальних закладів, переможці обласних фестивалів, конкурсів, оглядів, які мають офіційний статус, що проводяться Кіровоградською обласною державною адміністрацією отримують премії в розмірі:</w:t>
      </w:r>
    </w:p>
    <w:p w:rsidR="00B72B88" w:rsidRPr="00903305" w:rsidRDefault="00B72B88" w:rsidP="00903305">
      <w:pPr>
        <w:widowControl w:val="0"/>
        <w:numPr>
          <w:ilvl w:val="0"/>
          <w:numId w:val="17"/>
        </w:numPr>
        <w:tabs>
          <w:tab w:val="left" w:pos="1182"/>
        </w:tabs>
        <w:spacing w:after="0" w:line="322" w:lineRule="exact"/>
        <w:ind w:firstLine="90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- 1000 грн.,</w:t>
      </w:r>
    </w:p>
    <w:p w:rsidR="00B72B88" w:rsidRPr="00903305" w:rsidRDefault="00B72B88" w:rsidP="00903305">
      <w:pPr>
        <w:widowControl w:val="0"/>
        <w:numPr>
          <w:ilvl w:val="0"/>
          <w:numId w:val="17"/>
        </w:numPr>
        <w:tabs>
          <w:tab w:val="left" w:pos="1278"/>
        </w:tabs>
        <w:spacing w:after="0" w:line="322" w:lineRule="exact"/>
        <w:ind w:firstLine="90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- 800 грн.,</w:t>
      </w:r>
    </w:p>
    <w:p w:rsidR="00B72B88" w:rsidRPr="00903305" w:rsidRDefault="00B72B88" w:rsidP="00903305">
      <w:pPr>
        <w:widowControl w:val="0"/>
        <w:numPr>
          <w:ilvl w:val="0"/>
          <w:numId w:val="17"/>
        </w:numPr>
        <w:tabs>
          <w:tab w:val="left" w:pos="1369"/>
        </w:tabs>
        <w:spacing w:after="300" w:line="322" w:lineRule="exact"/>
        <w:ind w:firstLine="90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- 500 грн.</w:t>
      </w:r>
    </w:p>
    <w:p w:rsidR="00B72B88" w:rsidRPr="00903305" w:rsidRDefault="00B72B88" w:rsidP="007C220A">
      <w:pPr>
        <w:widowControl w:val="0"/>
        <w:numPr>
          <w:ilvl w:val="0"/>
          <w:numId w:val="9"/>
        </w:numPr>
        <w:tabs>
          <w:tab w:val="left" w:pos="1088"/>
        </w:tabs>
        <w:spacing w:after="0" w:line="322" w:lineRule="exact"/>
        <w:ind w:firstLine="74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Дуети, тріо, квартети початкових спеціалізованих мистецьких навчальних закладів, переможці обласних фестивалів, конкурсів, оглядів, які мають офіційний статус, що проводяться Кіровоградською обласною державною адміністрацією отримують премії в розмірі:</w:t>
      </w:r>
    </w:p>
    <w:p w:rsidR="00B72B88" w:rsidRPr="00903305" w:rsidRDefault="00B72B88" w:rsidP="00903305">
      <w:pPr>
        <w:widowControl w:val="0"/>
        <w:numPr>
          <w:ilvl w:val="0"/>
          <w:numId w:val="18"/>
        </w:numPr>
        <w:tabs>
          <w:tab w:val="left" w:pos="1362"/>
        </w:tabs>
        <w:spacing w:after="0" w:line="322" w:lineRule="exact"/>
        <w:ind w:left="108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- 800 грн.,</w:t>
      </w:r>
    </w:p>
    <w:p w:rsidR="00B72B88" w:rsidRPr="00903305" w:rsidRDefault="00B72B88" w:rsidP="00903305">
      <w:pPr>
        <w:widowControl w:val="0"/>
        <w:numPr>
          <w:ilvl w:val="0"/>
          <w:numId w:val="18"/>
        </w:numPr>
        <w:tabs>
          <w:tab w:val="left" w:pos="1458"/>
        </w:tabs>
        <w:spacing w:after="0" w:line="322" w:lineRule="exact"/>
        <w:ind w:left="108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lastRenderedPageBreak/>
        <w:t>місце - 500 грн.,</w:t>
      </w:r>
    </w:p>
    <w:p w:rsidR="00B72B88" w:rsidRPr="00903305" w:rsidRDefault="00B72B88" w:rsidP="00903305">
      <w:pPr>
        <w:widowControl w:val="0"/>
        <w:numPr>
          <w:ilvl w:val="0"/>
          <w:numId w:val="18"/>
        </w:numPr>
        <w:tabs>
          <w:tab w:val="left" w:pos="1549"/>
        </w:tabs>
        <w:spacing w:after="300" w:line="322" w:lineRule="exact"/>
        <w:ind w:left="108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місце - 300 грн.</w:t>
      </w:r>
    </w:p>
    <w:p w:rsidR="00B72B88" w:rsidRPr="00903305" w:rsidRDefault="00B72B88" w:rsidP="00903305">
      <w:pPr>
        <w:widowControl w:val="0"/>
        <w:numPr>
          <w:ilvl w:val="0"/>
          <w:numId w:val="9"/>
        </w:numPr>
        <w:tabs>
          <w:tab w:val="left" w:pos="1232"/>
        </w:tabs>
        <w:spacing w:after="0" w:line="322" w:lineRule="exact"/>
        <w:ind w:firstLine="74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Педагогічні працівники початкових спеціалізованих мистецьких навчальних закладів, які підготували переможців Міжнародних та Всеукраїнських (І, ІІ, ІІІ місця) фестивалів, конкурсів, оглядів отримують премії у розмірі - 500 грн.</w:t>
      </w:r>
    </w:p>
    <w:p w:rsidR="00B72B88" w:rsidRPr="00903305" w:rsidRDefault="00B72B88" w:rsidP="00903305">
      <w:pPr>
        <w:widowControl w:val="0"/>
        <w:numPr>
          <w:ilvl w:val="0"/>
          <w:numId w:val="9"/>
        </w:numPr>
        <w:tabs>
          <w:tab w:val="left" w:pos="1430"/>
        </w:tabs>
        <w:spacing w:after="0" w:line="322" w:lineRule="exact"/>
        <w:ind w:firstLine="900"/>
        <w:jc w:val="both"/>
        <w:rPr>
          <w:rFonts w:ascii="Times New Roman" w:hAnsi="Times New Roman"/>
          <w:color w:val="000000"/>
          <w:sz w:val="28"/>
          <w:szCs w:val="28"/>
          <w:lang w:eastAsia="uk-UA"/>
        </w:rPr>
      </w:pPr>
      <w:r w:rsidRPr="00903305">
        <w:rPr>
          <w:rFonts w:ascii="Times New Roman" w:hAnsi="Times New Roman"/>
          <w:color w:val="000000"/>
          <w:sz w:val="28"/>
          <w:szCs w:val="28"/>
          <w:lang w:eastAsia="uk-UA"/>
        </w:rPr>
        <w:t>Педагогічні працівники початкових спеціалізованих мистецьких навчальних закладів, які підготували переможців обласних (І, ІІ, ІІІ місця) фестивалів, конкурсів, оглядів отримують премії у розмірі - 300 грн.</w:t>
      </w:r>
    </w:p>
    <w:p w:rsidR="00B72B88" w:rsidRDefault="00B72B88" w:rsidP="00D8212B">
      <w:pPr>
        <w:keepNext/>
        <w:keepLines/>
        <w:widowControl w:val="0"/>
        <w:tabs>
          <w:tab w:val="left" w:pos="3339"/>
        </w:tabs>
        <w:spacing w:after="308" w:line="260" w:lineRule="exact"/>
        <w:ind w:left="2760"/>
        <w:jc w:val="both"/>
        <w:outlineLvl w:val="0"/>
        <w:rPr>
          <w:rFonts w:ascii="Times New Roman" w:hAnsi="Times New Roman"/>
          <w:b/>
          <w:bCs/>
          <w:color w:val="000000"/>
          <w:sz w:val="26"/>
          <w:szCs w:val="26"/>
          <w:u w:val="single"/>
          <w:lang w:eastAsia="uk-UA"/>
        </w:rPr>
      </w:pPr>
    </w:p>
    <w:p w:rsidR="00B72B88" w:rsidRPr="00D8212B" w:rsidRDefault="00B72B88" w:rsidP="00D8212B">
      <w:pPr>
        <w:keepNext/>
        <w:keepLines/>
        <w:widowControl w:val="0"/>
        <w:tabs>
          <w:tab w:val="left" w:pos="3339"/>
        </w:tabs>
        <w:spacing w:after="308" w:line="260" w:lineRule="exact"/>
        <w:ind w:left="2760"/>
        <w:jc w:val="both"/>
        <w:outlineLvl w:val="0"/>
        <w:rPr>
          <w:rFonts w:ascii="Times New Roman" w:hAnsi="Times New Roman"/>
          <w:b/>
          <w:bCs/>
          <w:color w:val="000000"/>
          <w:sz w:val="26"/>
          <w:szCs w:val="26"/>
          <w:lang w:eastAsia="uk-UA"/>
        </w:rPr>
      </w:pPr>
      <w:r w:rsidRPr="00D8212B">
        <w:rPr>
          <w:rFonts w:ascii="Times New Roman" w:hAnsi="Times New Roman"/>
          <w:b/>
          <w:bCs/>
          <w:color w:val="000000"/>
          <w:sz w:val="26"/>
          <w:szCs w:val="26"/>
          <w:u w:val="single"/>
          <w:lang w:eastAsia="uk-UA"/>
        </w:rPr>
        <w:t>ІІІ.</w:t>
      </w:r>
      <w:r w:rsidRPr="00D8212B">
        <w:rPr>
          <w:rFonts w:ascii="Times New Roman" w:hAnsi="Times New Roman"/>
          <w:b/>
          <w:bCs/>
          <w:color w:val="000000"/>
          <w:sz w:val="26"/>
          <w:szCs w:val="26"/>
          <w:u w:val="single"/>
          <w:lang w:eastAsia="uk-UA"/>
        </w:rPr>
        <w:tab/>
        <w:t>Фізична культура та спорт</w:t>
      </w:r>
      <w:bookmarkEnd w:id="7"/>
    </w:p>
    <w:p w:rsidR="00B72B88" w:rsidRPr="00D8212B" w:rsidRDefault="00B72B88" w:rsidP="00D8212B">
      <w:pPr>
        <w:widowControl w:val="0"/>
        <w:spacing w:after="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Призери Міжнародних, включених до єдиного календарного плану спортивних змагань Міністерства молоді та спорту, Міністерства освіти і науки України отримують премії в розмірі:</w:t>
      </w:r>
    </w:p>
    <w:p w:rsidR="00B72B88" w:rsidRPr="00D8212B" w:rsidRDefault="00B72B88" w:rsidP="00D8212B">
      <w:pPr>
        <w:widowControl w:val="0"/>
        <w:numPr>
          <w:ilvl w:val="0"/>
          <w:numId w:val="19"/>
        </w:numPr>
        <w:tabs>
          <w:tab w:val="left" w:pos="1022"/>
        </w:tabs>
        <w:spacing w:after="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- 1500 грн.,</w:t>
      </w:r>
    </w:p>
    <w:p w:rsidR="00B72B88" w:rsidRPr="00D8212B" w:rsidRDefault="00B72B88" w:rsidP="00D8212B">
      <w:pPr>
        <w:widowControl w:val="0"/>
        <w:numPr>
          <w:ilvl w:val="0"/>
          <w:numId w:val="19"/>
        </w:numPr>
        <w:tabs>
          <w:tab w:val="left" w:pos="1113"/>
        </w:tabs>
        <w:spacing w:after="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- 1000 грн.,</w:t>
      </w:r>
    </w:p>
    <w:p w:rsidR="00B72B88" w:rsidRPr="00D8212B" w:rsidRDefault="00B72B88" w:rsidP="00D8212B">
      <w:pPr>
        <w:widowControl w:val="0"/>
        <w:numPr>
          <w:ilvl w:val="0"/>
          <w:numId w:val="19"/>
        </w:numPr>
        <w:tabs>
          <w:tab w:val="left" w:pos="1209"/>
        </w:tabs>
        <w:spacing w:after="30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- 800 грн.</w:t>
      </w:r>
    </w:p>
    <w:p w:rsidR="00B72B88" w:rsidRPr="00D8212B" w:rsidRDefault="00B72B88" w:rsidP="00D8212B">
      <w:pPr>
        <w:widowControl w:val="0"/>
        <w:spacing w:after="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Призери Чемпіонатів України, включених до єдиного календарного плану спортивних змагань Міністерства молоді та спорту, Міністерства освіти і науки України отримують премії в розмірі:</w:t>
      </w:r>
    </w:p>
    <w:p w:rsidR="00B72B88" w:rsidRPr="00D8212B" w:rsidRDefault="00B72B88" w:rsidP="00D8212B">
      <w:pPr>
        <w:widowControl w:val="0"/>
        <w:numPr>
          <w:ilvl w:val="0"/>
          <w:numId w:val="20"/>
        </w:numPr>
        <w:tabs>
          <w:tab w:val="left" w:pos="1022"/>
        </w:tabs>
        <w:spacing w:after="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- 1000 грн.,</w:t>
      </w:r>
    </w:p>
    <w:p w:rsidR="00B72B88" w:rsidRPr="00D8212B" w:rsidRDefault="00B72B88" w:rsidP="00D8212B">
      <w:pPr>
        <w:widowControl w:val="0"/>
        <w:numPr>
          <w:ilvl w:val="0"/>
          <w:numId w:val="20"/>
        </w:numPr>
        <w:tabs>
          <w:tab w:val="left" w:pos="1113"/>
        </w:tabs>
        <w:spacing w:after="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- 800 грн.,</w:t>
      </w:r>
    </w:p>
    <w:p w:rsidR="00B72B88" w:rsidRPr="00D8212B" w:rsidRDefault="00B72B88" w:rsidP="00D8212B">
      <w:pPr>
        <w:widowControl w:val="0"/>
        <w:numPr>
          <w:ilvl w:val="0"/>
          <w:numId w:val="20"/>
        </w:numPr>
        <w:tabs>
          <w:tab w:val="left" w:pos="1209"/>
        </w:tabs>
        <w:spacing w:after="30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- 500 грн.</w:t>
      </w:r>
    </w:p>
    <w:p w:rsidR="00B72B88" w:rsidRPr="00D8212B" w:rsidRDefault="00B72B88" w:rsidP="00D8212B">
      <w:pPr>
        <w:widowControl w:val="0"/>
        <w:spacing w:after="0" w:line="322" w:lineRule="exact"/>
        <w:ind w:firstLine="740"/>
        <w:rPr>
          <w:rFonts w:ascii="Times New Roman" w:hAnsi="Times New Roman"/>
          <w:color w:val="000000"/>
          <w:sz w:val="28"/>
          <w:szCs w:val="28"/>
          <w:lang w:eastAsia="uk-UA"/>
        </w:rPr>
      </w:pPr>
      <w:r w:rsidRPr="00D8212B">
        <w:rPr>
          <w:rFonts w:ascii="Times New Roman" w:hAnsi="Times New Roman"/>
          <w:color w:val="000000"/>
          <w:sz w:val="28"/>
          <w:szCs w:val="28"/>
          <w:lang w:eastAsia="uk-UA"/>
        </w:rPr>
        <w:t>Призери обласних змагань «Олімпіада Кіровоградщини», «Захисник Кіровоградщини», «»Сокіл» (Джура), календаря обласної шкільної спартакіади, спартакіади серед районів, міст, територіальних громад області</w:t>
      </w:r>
    </w:p>
    <w:p w:rsidR="00B72B88" w:rsidRPr="00D8212B" w:rsidRDefault="00B72B88" w:rsidP="00D8212B">
      <w:pPr>
        <w:widowControl w:val="0"/>
        <w:spacing w:after="0" w:line="322" w:lineRule="exact"/>
        <w:ind w:right="18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та обласного календаря управління освіти, молоді та спорту Кіровоградської ОДА отримують премії в розмірі:</w:t>
      </w:r>
    </w:p>
    <w:p w:rsidR="00B72B88" w:rsidRPr="00D8212B" w:rsidRDefault="00B72B88" w:rsidP="00D8212B">
      <w:pPr>
        <w:widowControl w:val="0"/>
        <w:numPr>
          <w:ilvl w:val="0"/>
          <w:numId w:val="21"/>
        </w:numPr>
        <w:tabs>
          <w:tab w:val="left" w:pos="996"/>
        </w:tabs>
        <w:spacing w:after="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- 800 грн.,</w:t>
      </w:r>
    </w:p>
    <w:p w:rsidR="00B72B88" w:rsidRPr="00D8212B" w:rsidRDefault="00B72B88" w:rsidP="00D8212B">
      <w:pPr>
        <w:widowControl w:val="0"/>
        <w:numPr>
          <w:ilvl w:val="0"/>
          <w:numId w:val="21"/>
        </w:numPr>
        <w:tabs>
          <w:tab w:val="left" w:pos="1083"/>
        </w:tabs>
        <w:spacing w:after="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- 500 грн.,</w:t>
      </w:r>
    </w:p>
    <w:p w:rsidR="00B72B88" w:rsidRPr="00D8212B" w:rsidRDefault="00B72B88" w:rsidP="00D8212B">
      <w:pPr>
        <w:widowControl w:val="0"/>
        <w:numPr>
          <w:ilvl w:val="0"/>
          <w:numId w:val="21"/>
        </w:numPr>
        <w:tabs>
          <w:tab w:val="left" w:pos="1179"/>
        </w:tabs>
        <w:spacing w:after="30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місце - 300 грн.</w:t>
      </w:r>
    </w:p>
    <w:p w:rsidR="00B72B88" w:rsidRPr="00D8212B" w:rsidRDefault="00B72B88" w:rsidP="00D8212B">
      <w:pPr>
        <w:widowControl w:val="0"/>
        <w:spacing w:after="0"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Тренери-викладачі, педагогічні працівники, які підготували призерів Чемпіонатів України та Міжнародних змагань, включених до єдиного календарного плану спортивних змагань Міністерства молоді та спорту отримують премії в розмірі:  500 грн</w:t>
      </w:r>
      <w:r w:rsidR="00E811BD">
        <w:rPr>
          <w:rFonts w:ascii="Times New Roman" w:hAnsi="Times New Roman"/>
          <w:color w:val="000000"/>
          <w:sz w:val="28"/>
          <w:szCs w:val="28"/>
          <w:lang w:eastAsia="uk-UA"/>
        </w:rPr>
        <w:t>.</w:t>
      </w:r>
    </w:p>
    <w:p w:rsidR="00B72B88" w:rsidRPr="00D8212B" w:rsidRDefault="00B72B88" w:rsidP="00D8212B">
      <w:pPr>
        <w:rPr>
          <w:rFonts w:ascii="Times New Roman" w:hAnsi="Times New Roman"/>
          <w:color w:val="000000"/>
          <w:sz w:val="28"/>
          <w:szCs w:val="28"/>
          <w:lang w:eastAsia="uk-UA"/>
        </w:rPr>
      </w:pPr>
      <w:r w:rsidRPr="00D8212B">
        <w:rPr>
          <w:rFonts w:ascii="Times New Roman" w:hAnsi="Times New Roman"/>
          <w:color w:val="000000"/>
          <w:sz w:val="28"/>
          <w:szCs w:val="28"/>
          <w:lang w:eastAsia="uk-UA"/>
        </w:rPr>
        <w:t>Тренери-викладачі, педагогічні працівники, які підготували призерів обласних змагань «Олімпіада Кіровоградщини», «Захисник Кіровоградщини», «Сокіл» (Джура), календаря обласної шкільної спартакіади та спартакіади серед районів, міст, територіальних громад області отримують премії в</w:t>
      </w:r>
      <w:r w:rsidR="00E811BD">
        <w:rPr>
          <w:rFonts w:ascii="Times New Roman" w:hAnsi="Times New Roman"/>
          <w:color w:val="000000"/>
          <w:sz w:val="28"/>
          <w:szCs w:val="28"/>
          <w:lang w:eastAsia="uk-UA"/>
        </w:rPr>
        <w:t xml:space="preserve">  </w:t>
      </w:r>
      <w:r w:rsidRPr="00D8212B">
        <w:rPr>
          <w:rFonts w:ascii="Times New Roman" w:hAnsi="Times New Roman"/>
          <w:color w:val="000000"/>
          <w:sz w:val="28"/>
          <w:szCs w:val="28"/>
          <w:lang w:eastAsia="uk-UA"/>
        </w:rPr>
        <w:t>розмірі: - 300 грн</w:t>
      </w:r>
      <w:r w:rsidR="00E811BD">
        <w:rPr>
          <w:rFonts w:ascii="Times New Roman" w:hAnsi="Times New Roman"/>
          <w:color w:val="000000"/>
          <w:sz w:val="28"/>
          <w:szCs w:val="28"/>
          <w:lang w:eastAsia="uk-UA"/>
        </w:rPr>
        <w:t>.</w:t>
      </w:r>
    </w:p>
    <w:p w:rsidR="00B72B88" w:rsidRPr="00D8212B" w:rsidRDefault="00B72B88" w:rsidP="00D8212B">
      <w:pPr>
        <w:keepNext/>
        <w:keepLines/>
        <w:widowControl w:val="0"/>
        <w:numPr>
          <w:ilvl w:val="0"/>
          <w:numId w:val="22"/>
        </w:numPr>
        <w:tabs>
          <w:tab w:val="left" w:pos="4110"/>
        </w:tabs>
        <w:spacing w:after="300" w:line="322" w:lineRule="exact"/>
        <w:ind w:left="3580"/>
        <w:jc w:val="both"/>
        <w:outlineLvl w:val="0"/>
        <w:rPr>
          <w:rFonts w:ascii="Times New Roman" w:hAnsi="Times New Roman"/>
          <w:b/>
          <w:bCs/>
          <w:color w:val="000000"/>
          <w:sz w:val="26"/>
          <w:szCs w:val="26"/>
          <w:lang w:eastAsia="uk-UA"/>
        </w:rPr>
      </w:pPr>
      <w:bookmarkStart w:id="8" w:name="bookmark13"/>
      <w:r w:rsidRPr="00D8212B">
        <w:rPr>
          <w:rFonts w:ascii="Times New Roman" w:hAnsi="Times New Roman"/>
          <w:b/>
          <w:bCs/>
          <w:color w:val="000000"/>
          <w:sz w:val="26"/>
          <w:szCs w:val="26"/>
          <w:u w:val="single"/>
          <w:lang w:eastAsia="uk-UA"/>
        </w:rPr>
        <w:lastRenderedPageBreak/>
        <w:t>Фінансування</w:t>
      </w:r>
      <w:bookmarkEnd w:id="8"/>
    </w:p>
    <w:p w:rsidR="00B72B88" w:rsidRPr="00D8212B" w:rsidRDefault="00B72B88" w:rsidP="00D8212B">
      <w:pPr>
        <w:widowControl w:val="0"/>
        <w:spacing w:after="349" w:line="322" w:lineRule="exact"/>
        <w:ind w:firstLine="740"/>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Фінансування видатків, пов’язаних із виплатою премій, здійснюється за рахунок загального обсягу асигнувань, що виділяються на утримання установ і закладів освіти та культури.</w:t>
      </w:r>
    </w:p>
    <w:p w:rsidR="00B72B88" w:rsidRPr="00D8212B" w:rsidRDefault="00B72B88" w:rsidP="00D8212B">
      <w:pPr>
        <w:keepNext/>
        <w:keepLines/>
        <w:widowControl w:val="0"/>
        <w:spacing w:after="308" w:line="260" w:lineRule="exact"/>
        <w:ind w:left="20"/>
        <w:jc w:val="center"/>
        <w:outlineLvl w:val="0"/>
        <w:rPr>
          <w:rFonts w:ascii="Times New Roman" w:hAnsi="Times New Roman"/>
          <w:b/>
          <w:bCs/>
          <w:color w:val="000000"/>
          <w:sz w:val="26"/>
          <w:szCs w:val="26"/>
          <w:lang w:eastAsia="uk-UA"/>
        </w:rPr>
      </w:pPr>
      <w:bookmarkStart w:id="9" w:name="bookmark14"/>
      <w:r>
        <w:rPr>
          <w:rFonts w:ascii="Times New Roman" w:hAnsi="Times New Roman"/>
          <w:b/>
          <w:bCs/>
          <w:color w:val="000000"/>
          <w:sz w:val="26"/>
          <w:szCs w:val="26"/>
          <w:u w:val="single"/>
          <w:lang w:val="en-US" w:eastAsia="uk-UA"/>
        </w:rPr>
        <w:t>V</w:t>
      </w:r>
      <w:proofErr w:type="spellStart"/>
      <w:r w:rsidRPr="00D8212B">
        <w:rPr>
          <w:rFonts w:ascii="Times New Roman" w:hAnsi="Times New Roman"/>
          <w:b/>
          <w:bCs/>
          <w:color w:val="000000"/>
          <w:sz w:val="26"/>
          <w:szCs w:val="26"/>
          <w:u w:val="single"/>
          <w:lang w:eastAsia="uk-UA"/>
        </w:rPr>
        <w:t>.Координація</w:t>
      </w:r>
      <w:proofErr w:type="spellEnd"/>
      <w:r w:rsidRPr="00D8212B">
        <w:rPr>
          <w:rFonts w:ascii="Times New Roman" w:hAnsi="Times New Roman"/>
          <w:b/>
          <w:bCs/>
          <w:color w:val="000000"/>
          <w:sz w:val="26"/>
          <w:szCs w:val="26"/>
          <w:u w:val="single"/>
          <w:lang w:eastAsia="uk-UA"/>
        </w:rPr>
        <w:t xml:space="preserve"> та контроль за ходом виконанням програми</w:t>
      </w:r>
      <w:bookmarkEnd w:id="9"/>
    </w:p>
    <w:p w:rsidR="00B72B88" w:rsidRPr="00D8212B" w:rsidRDefault="00B72B88" w:rsidP="00B47B83">
      <w:pPr>
        <w:widowControl w:val="0"/>
        <w:spacing w:after="0" w:line="240" w:lineRule="auto"/>
        <w:ind w:firstLine="743"/>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Організація виконання Положення покладається на</w:t>
      </w:r>
      <w:r w:rsidR="00E811BD">
        <w:rPr>
          <w:rFonts w:ascii="Times New Roman" w:hAnsi="Times New Roman"/>
          <w:color w:val="000000"/>
          <w:sz w:val="28"/>
          <w:szCs w:val="28"/>
          <w:lang w:eastAsia="uk-UA"/>
        </w:rPr>
        <w:t xml:space="preserve"> </w:t>
      </w:r>
      <w:r w:rsidRPr="00D8212B">
        <w:rPr>
          <w:rFonts w:ascii="Times New Roman" w:hAnsi="Times New Roman"/>
          <w:color w:val="000000"/>
          <w:sz w:val="28"/>
          <w:szCs w:val="28"/>
          <w:lang w:eastAsia="uk-UA"/>
        </w:rPr>
        <w:t xml:space="preserve">селищну раду, відділ освіти, молоді та спорту </w:t>
      </w:r>
      <w:r>
        <w:rPr>
          <w:rFonts w:ascii="Times New Roman" w:hAnsi="Times New Roman"/>
          <w:color w:val="000000"/>
          <w:sz w:val="28"/>
          <w:szCs w:val="28"/>
          <w:lang w:eastAsia="uk-UA"/>
        </w:rPr>
        <w:t xml:space="preserve">селищної ради </w:t>
      </w:r>
      <w:r w:rsidRPr="00D8212B">
        <w:rPr>
          <w:rFonts w:ascii="Times New Roman" w:hAnsi="Times New Roman"/>
          <w:color w:val="000000"/>
          <w:sz w:val="28"/>
          <w:szCs w:val="28"/>
          <w:lang w:eastAsia="uk-UA"/>
        </w:rPr>
        <w:t>та відділу культури, туризму та культурної спадщини</w:t>
      </w:r>
      <w:r w:rsidR="00E811BD">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селищної ради</w:t>
      </w:r>
      <w:r w:rsidRPr="00D8212B">
        <w:rPr>
          <w:rFonts w:ascii="Times New Roman" w:hAnsi="Times New Roman"/>
          <w:color w:val="000000"/>
          <w:sz w:val="28"/>
          <w:szCs w:val="28"/>
          <w:lang w:eastAsia="uk-UA"/>
        </w:rPr>
        <w:t>. Контроль за виконанням Програми здійснює  селищна рада.</w:t>
      </w:r>
    </w:p>
    <w:p w:rsidR="00B72B88" w:rsidRDefault="00B72B88" w:rsidP="00B47B83">
      <w:pPr>
        <w:widowControl w:val="0"/>
        <w:spacing w:after="0" w:line="240" w:lineRule="auto"/>
        <w:ind w:firstLine="743"/>
        <w:jc w:val="both"/>
        <w:rPr>
          <w:rFonts w:ascii="Times New Roman" w:hAnsi="Times New Roman"/>
          <w:color w:val="000000"/>
          <w:sz w:val="28"/>
          <w:szCs w:val="28"/>
          <w:lang w:eastAsia="uk-UA"/>
        </w:rPr>
      </w:pPr>
      <w:r w:rsidRPr="00D8212B">
        <w:rPr>
          <w:rFonts w:ascii="Times New Roman" w:hAnsi="Times New Roman"/>
          <w:color w:val="000000"/>
          <w:sz w:val="28"/>
          <w:szCs w:val="28"/>
          <w:lang w:eastAsia="uk-UA"/>
        </w:rPr>
        <w:t xml:space="preserve">Відділ освіти, молоді та спорту </w:t>
      </w:r>
      <w:r>
        <w:rPr>
          <w:rFonts w:ascii="Times New Roman" w:hAnsi="Times New Roman"/>
          <w:color w:val="000000"/>
          <w:sz w:val="28"/>
          <w:szCs w:val="28"/>
          <w:lang w:eastAsia="uk-UA"/>
        </w:rPr>
        <w:t xml:space="preserve">селищної ради </w:t>
      </w:r>
      <w:r w:rsidRPr="00D8212B">
        <w:rPr>
          <w:rFonts w:ascii="Times New Roman" w:hAnsi="Times New Roman"/>
          <w:color w:val="000000"/>
          <w:sz w:val="28"/>
          <w:szCs w:val="28"/>
          <w:lang w:eastAsia="uk-UA"/>
        </w:rPr>
        <w:t xml:space="preserve">забезпечує в установленому порядку повне та якісне виконання заходів Положення та щорічно інформує постійну комісію </w:t>
      </w:r>
      <w:proofErr w:type="spellStart"/>
      <w:r w:rsidRPr="00D8212B">
        <w:rPr>
          <w:rFonts w:ascii="Times New Roman" w:hAnsi="Times New Roman"/>
          <w:color w:val="000000"/>
          <w:sz w:val="28"/>
          <w:szCs w:val="28"/>
          <w:lang w:eastAsia="uk-UA"/>
        </w:rPr>
        <w:t>Голованівської</w:t>
      </w:r>
      <w:proofErr w:type="spellEnd"/>
      <w:r w:rsidRPr="00D8212B">
        <w:rPr>
          <w:rFonts w:ascii="Times New Roman" w:hAnsi="Times New Roman"/>
          <w:color w:val="000000"/>
          <w:sz w:val="28"/>
          <w:szCs w:val="28"/>
          <w:lang w:eastAsia="uk-UA"/>
        </w:rPr>
        <w:t xml:space="preserve"> селищної ради з питань бюджету, фінансів, управління комунальної власності та соціально-економічного розвитку про хід її виконання.</w:t>
      </w:r>
    </w:p>
    <w:p w:rsidR="00B72B88" w:rsidRDefault="00B72B88" w:rsidP="00B47B83">
      <w:pPr>
        <w:widowControl w:val="0"/>
        <w:spacing w:after="0" w:line="240" w:lineRule="auto"/>
        <w:ind w:firstLine="743"/>
        <w:jc w:val="both"/>
        <w:rPr>
          <w:rFonts w:ascii="Times New Roman" w:hAnsi="Times New Roman"/>
          <w:color w:val="000000"/>
          <w:sz w:val="28"/>
          <w:szCs w:val="28"/>
          <w:lang w:eastAsia="uk-UA"/>
        </w:rPr>
      </w:pPr>
    </w:p>
    <w:p w:rsidR="00B72B88" w:rsidRDefault="00B72B88" w:rsidP="00E811BD">
      <w:pPr>
        <w:widowControl w:val="0"/>
        <w:spacing w:after="0" w:line="240" w:lineRule="auto"/>
        <w:ind w:firstLine="743"/>
        <w:jc w:val="center"/>
        <w:rPr>
          <w:rFonts w:ascii="Times New Roman" w:hAnsi="Times New Roman"/>
          <w:color w:val="000000"/>
          <w:sz w:val="28"/>
          <w:szCs w:val="28"/>
          <w:lang w:eastAsia="uk-UA"/>
        </w:rPr>
      </w:pPr>
    </w:p>
    <w:p w:rsidR="00264F5B" w:rsidRDefault="00264F5B" w:rsidP="00264F5B">
      <w:pPr>
        <w:jc w:val="center"/>
        <w:rPr>
          <w:rFonts w:ascii="Times New Roman" w:hAnsi="Times New Roman"/>
        </w:rPr>
      </w:pPr>
    </w:p>
    <w:p w:rsidR="00264F5B" w:rsidRDefault="00264F5B" w:rsidP="00264F5B">
      <w:pPr>
        <w:jc w:val="center"/>
        <w:rPr>
          <w:rFonts w:ascii="Times New Roman" w:hAnsi="Times New Roman"/>
        </w:rPr>
      </w:pPr>
      <w:r>
        <w:rPr>
          <w:rFonts w:ascii="Times New Roman" w:hAnsi="Times New Roman"/>
          <w:b/>
        </w:rPr>
        <w:t>Секретар селищної   ради                              Олена МИРОШНИЧЕНКО</w:t>
      </w:r>
    </w:p>
    <w:p w:rsidR="00B72B88" w:rsidRDefault="00B72B88" w:rsidP="00264F5B">
      <w:pPr>
        <w:widowControl w:val="0"/>
        <w:spacing w:after="0" w:line="322" w:lineRule="exact"/>
        <w:ind w:firstLine="740"/>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B72B88" w:rsidRDefault="00B72B88" w:rsidP="00D8212B">
      <w:pPr>
        <w:widowControl w:val="0"/>
        <w:spacing w:after="0" w:line="322" w:lineRule="exact"/>
        <w:ind w:firstLine="740"/>
        <w:jc w:val="both"/>
        <w:rPr>
          <w:rFonts w:ascii="Times New Roman" w:hAnsi="Times New Roman"/>
          <w:color w:val="000000"/>
          <w:sz w:val="28"/>
          <w:szCs w:val="28"/>
          <w:lang w:eastAsia="uk-UA"/>
        </w:rPr>
      </w:pPr>
    </w:p>
    <w:p w:rsidR="00E811BD" w:rsidRDefault="00E811BD" w:rsidP="00264F5B">
      <w:pPr>
        <w:widowControl w:val="0"/>
        <w:spacing w:after="0" w:line="322" w:lineRule="exact"/>
        <w:jc w:val="both"/>
        <w:rPr>
          <w:rFonts w:ascii="Times New Roman" w:hAnsi="Times New Roman"/>
          <w:color w:val="000000"/>
          <w:sz w:val="28"/>
          <w:szCs w:val="28"/>
          <w:lang w:eastAsia="uk-UA"/>
        </w:rPr>
      </w:pPr>
    </w:p>
    <w:p w:rsidR="00E811BD" w:rsidRDefault="00E811BD" w:rsidP="00D8212B">
      <w:pPr>
        <w:widowControl w:val="0"/>
        <w:spacing w:after="0" w:line="322" w:lineRule="exact"/>
        <w:ind w:firstLine="740"/>
        <w:jc w:val="both"/>
        <w:rPr>
          <w:rFonts w:ascii="Times New Roman" w:hAnsi="Times New Roman"/>
          <w:color w:val="000000"/>
          <w:sz w:val="28"/>
          <w:szCs w:val="28"/>
          <w:lang w:eastAsia="uk-UA"/>
        </w:rPr>
      </w:pPr>
    </w:p>
    <w:p w:rsidR="00B72B88" w:rsidRPr="007C220A" w:rsidRDefault="00B72B88" w:rsidP="007C220A">
      <w:pPr>
        <w:spacing w:after="0" w:line="240" w:lineRule="auto"/>
        <w:jc w:val="right"/>
        <w:rPr>
          <w:rFonts w:ascii="Times New Roman" w:hAnsi="Times New Roman"/>
          <w:sz w:val="24"/>
          <w:szCs w:val="24"/>
        </w:rPr>
      </w:pPr>
      <w:r w:rsidRPr="007C220A">
        <w:rPr>
          <w:rFonts w:ascii="Times New Roman" w:hAnsi="Times New Roman"/>
          <w:sz w:val="24"/>
          <w:szCs w:val="24"/>
        </w:rPr>
        <w:lastRenderedPageBreak/>
        <w:t xml:space="preserve">Додаток </w:t>
      </w:r>
    </w:p>
    <w:p w:rsidR="00B72B88" w:rsidRPr="007C220A" w:rsidRDefault="00B72B88" w:rsidP="007C220A">
      <w:pPr>
        <w:spacing w:after="0" w:line="240" w:lineRule="auto"/>
        <w:jc w:val="right"/>
        <w:rPr>
          <w:rFonts w:ascii="Times New Roman" w:hAnsi="Times New Roman"/>
          <w:sz w:val="24"/>
          <w:szCs w:val="24"/>
        </w:rPr>
      </w:pPr>
      <w:r w:rsidRPr="007C220A">
        <w:rPr>
          <w:rFonts w:ascii="Times New Roman" w:hAnsi="Times New Roman"/>
          <w:sz w:val="24"/>
          <w:szCs w:val="24"/>
        </w:rPr>
        <w:t xml:space="preserve">                                                  до рішення </w:t>
      </w:r>
      <w:proofErr w:type="spellStart"/>
      <w:r w:rsidRPr="007C220A">
        <w:rPr>
          <w:rFonts w:ascii="Times New Roman" w:hAnsi="Times New Roman"/>
          <w:sz w:val="24"/>
          <w:szCs w:val="24"/>
        </w:rPr>
        <w:t>Голованівської</w:t>
      </w:r>
      <w:proofErr w:type="spellEnd"/>
    </w:p>
    <w:p w:rsidR="00B72B88" w:rsidRPr="007C220A" w:rsidRDefault="00B72B88" w:rsidP="007C220A">
      <w:pPr>
        <w:spacing w:after="0" w:line="240" w:lineRule="auto"/>
        <w:jc w:val="right"/>
        <w:rPr>
          <w:rFonts w:ascii="Times New Roman" w:hAnsi="Times New Roman"/>
          <w:sz w:val="24"/>
          <w:szCs w:val="24"/>
        </w:rPr>
      </w:pPr>
      <w:r w:rsidRPr="007C220A">
        <w:rPr>
          <w:rFonts w:ascii="Times New Roman" w:hAnsi="Times New Roman"/>
          <w:sz w:val="24"/>
          <w:szCs w:val="24"/>
        </w:rPr>
        <w:t xml:space="preserve"> селищної ради </w:t>
      </w:r>
    </w:p>
    <w:p w:rsidR="00B72B88" w:rsidRPr="007C220A" w:rsidRDefault="00B72B88" w:rsidP="007C220A">
      <w:pPr>
        <w:spacing w:after="0" w:line="240" w:lineRule="auto"/>
        <w:jc w:val="right"/>
        <w:rPr>
          <w:rFonts w:ascii="Times New Roman" w:hAnsi="Times New Roman"/>
          <w:sz w:val="24"/>
          <w:szCs w:val="24"/>
        </w:rPr>
      </w:pPr>
      <w:r w:rsidRPr="007C220A">
        <w:rPr>
          <w:rFonts w:ascii="Times New Roman" w:hAnsi="Times New Roman"/>
          <w:sz w:val="24"/>
          <w:szCs w:val="24"/>
        </w:rPr>
        <w:t xml:space="preserve">                           від «22» грудня 2020 р. №</w:t>
      </w:r>
      <w:r>
        <w:rPr>
          <w:rFonts w:ascii="Times New Roman" w:hAnsi="Times New Roman"/>
          <w:sz w:val="24"/>
          <w:szCs w:val="24"/>
        </w:rPr>
        <w:t>23</w:t>
      </w:r>
    </w:p>
    <w:p w:rsidR="00B72B88" w:rsidRDefault="00B72B88" w:rsidP="00993C15">
      <w:pPr>
        <w:widowControl w:val="0"/>
        <w:spacing w:after="0" w:line="240" w:lineRule="auto"/>
        <w:rPr>
          <w:rFonts w:ascii="Times New Roman" w:hAnsi="Times New Roman"/>
          <w:b/>
          <w:bCs/>
          <w:color w:val="000000"/>
          <w:sz w:val="26"/>
          <w:szCs w:val="26"/>
          <w:lang w:eastAsia="uk-UA"/>
        </w:rPr>
      </w:pPr>
    </w:p>
    <w:p w:rsidR="00B72B88" w:rsidRPr="00903305" w:rsidRDefault="00B72B88" w:rsidP="00903305">
      <w:pPr>
        <w:keepNext/>
        <w:keepLines/>
        <w:widowControl w:val="0"/>
        <w:spacing w:after="0" w:line="317" w:lineRule="exact"/>
        <w:ind w:right="20"/>
        <w:jc w:val="center"/>
        <w:outlineLvl w:val="0"/>
        <w:rPr>
          <w:rFonts w:ascii="Times New Roman" w:hAnsi="Times New Roman"/>
          <w:b/>
          <w:bCs/>
          <w:color w:val="000000"/>
          <w:sz w:val="26"/>
          <w:szCs w:val="26"/>
          <w:lang w:eastAsia="uk-UA"/>
        </w:rPr>
      </w:pPr>
      <w:r w:rsidRPr="00903305">
        <w:rPr>
          <w:rFonts w:ascii="Times New Roman" w:hAnsi="Times New Roman"/>
          <w:b/>
          <w:bCs/>
          <w:color w:val="000000"/>
          <w:sz w:val="26"/>
          <w:szCs w:val="26"/>
          <w:lang w:eastAsia="uk-UA"/>
        </w:rPr>
        <w:t>СКЛАД</w:t>
      </w:r>
    </w:p>
    <w:p w:rsidR="00B72B88" w:rsidRPr="00903305" w:rsidRDefault="00B72B88" w:rsidP="00903305">
      <w:pPr>
        <w:widowControl w:val="0"/>
        <w:spacing w:after="297" w:line="317" w:lineRule="exact"/>
        <w:ind w:right="20"/>
        <w:jc w:val="center"/>
        <w:rPr>
          <w:rFonts w:ascii="Times New Roman" w:hAnsi="Times New Roman"/>
          <w:b/>
          <w:bCs/>
          <w:color w:val="000000"/>
          <w:sz w:val="26"/>
          <w:szCs w:val="26"/>
          <w:lang w:eastAsia="uk-UA"/>
        </w:rPr>
      </w:pPr>
      <w:r w:rsidRPr="00903305">
        <w:rPr>
          <w:rFonts w:ascii="Times New Roman" w:hAnsi="Times New Roman"/>
          <w:b/>
          <w:bCs/>
          <w:color w:val="000000"/>
          <w:sz w:val="26"/>
          <w:szCs w:val="26"/>
          <w:lang w:eastAsia="uk-UA"/>
        </w:rPr>
        <w:t>комісії з питань призначення та виплати стипендій обдарованим учням</w:t>
      </w:r>
      <w:r w:rsidRPr="00903305">
        <w:rPr>
          <w:rFonts w:ascii="Times New Roman" w:hAnsi="Times New Roman"/>
          <w:b/>
          <w:bCs/>
          <w:color w:val="000000"/>
          <w:sz w:val="26"/>
          <w:szCs w:val="26"/>
          <w:lang w:eastAsia="uk-UA"/>
        </w:rPr>
        <w:br/>
        <w:t>та премій педагогічним працівникам району</w:t>
      </w:r>
    </w:p>
    <w:tbl>
      <w:tblPr>
        <w:tblOverlap w:val="never"/>
        <w:tblW w:w="9441" w:type="dxa"/>
        <w:jc w:val="center"/>
        <w:tblLayout w:type="fixed"/>
        <w:tblCellMar>
          <w:left w:w="10" w:type="dxa"/>
          <w:right w:w="10" w:type="dxa"/>
        </w:tblCellMar>
        <w:tblLook w:val="00A0"/>
      </w:tblPr>
      <w:tblGrid>
        <w:gridCol w:w="2931"/>
        <w:gridCol w:w="6510"/>
      </w:tblGrid>
      <w:tr w:rsidR="00B72B88" w:rsidRPr="007A76A5" w:rsidTr="00725510">
        <w:trPr>
          <w:trHeight w:hRule="exact" w:val="1469"/>
          <w:jc w:val="center"/>
        </w:trPr>
        <w:tc>
          <w:tcPr>
            <w:tcW w:w="2931" w:type="dxa"/>
            <w:shd w:val="clear" w:color="auto" w:fill="FFFFFF"/>
            <w:vAlign w:val="center"/>
          </w:tcPr>
          <w:p w:rsidR="00B72B88" w:rsidRPr="00903305" w:rsidRDefault="00B72B88" w:rsidP="00993C15">
            <w:pPr>
              <w:widowControl w:val="0"/>
              <w:spacing w:after="0" w:line="240" w:lineRule="auto"/>
              <w:rPr>
                <w:rFonts w:ascii="Times New Roman" w:hAnsi="Times New Roman"/>
                <w:b/>
                <w:color w:val="000000"/>
                <w:sz w:val="28"/>
                <w:szCs w:val="28"/>
                <w:lang w:eastAsia="uk-UA"/>
              </w:rPr>
            </w:pPr>
            <w:r w:rsidRPr="00925222">
              <w:rPr>
                <w:rFonts w:ascii="Times New Roman" w:hAnsi="Times New Roman"/>
                <w:b/>
                <w:color w:val="000000"/>
                <w:sz w:val="28"/>
                <w:szCs w:val="28"/>
                <w:lang w:eastAsia="uk-UA"/>
              </w:rPr>
              <w:t>ЦОБЕНКО Сергій Олександрович</w:t>
            </w:r>
          </w:p>
        </w:tc>
        <w:tc>
          <w:tcPr>
            <w:tcW w:w="6510" w:type="dxa"/>
            <w:shd w:val="clear" w:color="auto" w:fill="FFFFFF"/>
          </w:tcPr>
          <w:p w:rsidR="00B72B88" w:rsidRPr="00903305" w:rsidRDefault="00B72B88" w:rsidP="00993C15">
            <w:pPr>
              <w:widowControl w:val="0"/>
              <w:spacing w:after="0" w:line="240" w:lineRule="auto"/>
              <w:ind w:left="620"/>
              <w:rPr>
                <w:rFonts w:ascii="Times New Roman" w:hAnsi="Times New Roman"/>
                <w:color w:val="000000"/>
                <w:sz w:val="28"/>
                <w:szCs w:val="28"/>
                <w:lang w:eastAsia="uk-UA"/>
              </w:rPr>
            </w:pPr>
            <w:r>
              <w:rPr>
                <w:rFonts w:ascii="Times New Roman" w:hAnsi="Times New Roman"/>
                <w:b/>
                <w:bCs/>
                <w:color w:val="000000"/>
                <w:sz w:val="26"/>
                <w:szCs w:val="26"/>
                <w:lang w:eastAsia="uk-UA"/>
              </w:rPr>
              <w:t>Г</w:t>
            </w:r>
            <w:r w:rsidRPr="00903305">
              <w:rPr>
                <w:rFonts w:ascii="Times New Roman" w:hAnsi="Times New Roman"/>
                <w:b/>
                <w:bCs/>
                <w:color w:val="000000"/>
                <w:sz w:val="26"/>
                <w:szCs w:val="26"/>
                <w:lang w:eastAsia="uk-UA"/>
              </w:rPr>
              <w:t>олови комісії</w:t>
            </w:r>
          </w:p>
          <w:p w:rsidR="00B72B88" w:rsidRPr="00903305" w:rsidRDefault="00B72B88" w:rsidP="00993C15">
            <w:pPr>
              <w:widowControl w:val="0"/>
              <w:spacing w:after="0" w:line="240" w:lineRule="auto"/>
              <w:rPr>
                <w:rFonts w:ascii="Times New Roman" w:hAnsi="Times New Roman"/>
                <w:color w:val="000000"/>
                <w:sz w:val="28"/>
                <w:szCs w:val="28"/>
                <w:lang w:eastAsia="uk-UA"/>
              </w:rPr>
            </w:pPr>
            <w:r w:rsidRPr="00903305">
              <w:rPr>
                <w:rFonts w:ascii="Times New Roman" w:hAnsi="Times New Roman"/>
                <w:color w:val="000000"/>
                <w:sz w:val="28"/>
                <w:szCs w:val="28"/>
                <w:lang w:eastAsia="uk-UA"/>
              </w:rPr>
              <w:t xml:space="preserve">- голова </w:t>
            </w:r>
            <w:r>
              <w:rPr>
                <w:rFonts w:ascii="Times New Roman" w:hAnsi="Times New Roman"/>
                <w:color w:val="000000"/>
                <w:sz w:val="28"/>
                <w:szCs w:val="28"/>
                <w:lang w:eastAsia="uk-UA"/>
              </w:rPr>
              <w:t xml:space="preserve"> селищної </w:t>
            </w:r>
            <w:r w:rsidRPr="00903305">
              <w:rPr>
                <w:rFonts w:ascii="Times New Roman" w:hAnsi="Times New Roman"/>
                <w:color w:val="000000"/>
                <w:sz w:val="28"/>
                <w:szCs w:val="28"/>
                <w:lang w:eastAsia="uk-UA"/>
              </w:rPr>
              <w:t xml:space="preserve"> ради</w:t>
            </w:r>
          </w:p>
          <w:p w:rsidR="00B72B88" w:rsidRPr="00903305" w:rsidRDefault="00B72B88" w:rsidP="00993C15">
            <w:pPr>
              <w:widowControl w:val="0"/>
              <w:spacing w:after="0" w:line="240" w:lineRule="auto"/>
              <w:ind w:left="1740" w:hanging="360"/>
              <w:rPr>
                <w:rFonts w:ascii="Times New Roman" w:hAnsi="Times New Roman"/>
                <w:color w:val="000000"/>
                <w:sz w:val="28"/>
                <w:szCs w:val="28"/>
                <w:lang w:eastAsia="uk-UA"/>
              </w:rPr>
            </w:pPr>
          </w:p>
        </w:tc>
      </w:tr>
      <w:tr w:rsidR="00B72B88" w:rsidRPr="007A76A5" w:rsidTr="00725510">
        <w:trPr>
          <w:trHeight w:hRule="exact" w:val="1682"/>
          <w:jc w:val="center"/>
        </w:trPr>
        <w:tc>
          <w:tcPr>
            <w:tcW w:w="2931" w:type="dxa"/>
            <w:shd w:val="clear" w:color="auto" w:fill="FFFFFF"/>
            <w:vAlign w:val="bottom"/>
          </w:tcPr>
          <w:p w:rsidR="00B72B88" w:rsidRPr="00903305" w:rsidRDefault="00B72B88" w:rsidP="00993C15">
            <w:pPr>
              <w:widowControl w:val="0"/>
              <w:spacing w:after="0" w:line="240" w:lineRule="auto"/>
              <w:rPr>
                <w:rFonts w:ascii="Times New Roman" w:hAnsi="Times New Roman"/>
                <w:color w:val="000000"/>
                <w:sz w:val="28"/>
                <w:szCs w:val="28"/>
                <w:lang w:eastAsia="uk-UA"/>
              </w:rPr>
            </w:pPr>
            <w:r>
              <w:rPr>
                <w:rFonts w:ascii="Times New Roman" w:hAnsi="Times New Roman"/>
                <w:b/>
                <w:bCs/>
                <w:color w:val="000000"/>
                <w:sz w:val="26"/>
                <w:szCs w:val="26"/>
                <w:lang w:eastAsia="uk-UA"/>
              </w:rPr>
              <w:t>ГРАБОВИЙ Дмитро Миколайович</w:t>
            </w:r>
          </w:p>
        </w:tc>
        <w:tc>
          <w:tcPr>
            <w:tcW w:w="6510" w:type="dxa"/>
            <w:shd w:val="clear" w:color="auto" w:fill="FFFFFF"/>
            <w:vAlign w:val="center"/>
          </w:tcPr>
          <w:p w:rsidR="00B72B88" w:rsidRPr="00903305" w:rsidRDefault="00B72B88" w:rsidP="00993C15">
            <w:pPr>
              <w:widowControl w:val="0"/>
              <w:spacing w:after="0" w:line="240" w:lineRule="auto"/>
              <w:rPr>
                <w:rFonts w:ascii="Times New Roman" w:hAnsi="Times New Roman"/>
                <w:color w:val="000000"/>
                <w:sz w:val="28"/>
                <w:szCs w:val="28"/>
                <w:lang w:eastAsia="uk-UA"/>
              </w:rPr>
            </w:pPr>
            <w:r>
              <w:rPr>
                <w:rFonts w:ascii="Times New Roman" w:hAnsi="Times New Roman"/>
                <w:b/>
                <w:bCs/>
                <w:color w:val="000000"/>
                <w:sz w:val="26"/>
                <w:szCs w:val="26"/>
                <w:lang w:eastAsia="uk-UA"/>
              </w:rPr>
              <w:t>Заступник</w:t>
            </w:r>
            <w:r w:rsidRPr="00903305">
              <w:rPr>
                <w:rFonts w:ascii="Times New Roman" w:hAnsi="Times New Roman"/>
                <w:b/>
                <w:bCs/>
                <w:color w:val="000000"/>
                <w:sz w:val="26"/>
                <w:szCs w:val="26"/>
                <w:lang w:eastAsia="uk-UA"/>
              </w:rPr>
              <w:t xml:space="preserve"> голови комісії</w:t>
            </w:r>
          </w:p>
          <w:p w:rsidR="00B72B88" w:rsidRPr="00903305" w:rsidRDefault="00B72B88" w:rsidP="00993C15">
            <w:pPr>
              <w:widowControl w:val="0"/>
              <w:spacing w:after="0" w:line="240" w:lineRule="auto"/>
              <w:ind w:left="1740" w:hanging="360"/>
              <w:rPr>
                <w:rFonts w:ascii="Times New Roman" w:hAnsi="Times New Roman"/>
                <w:color w:val="000000"/>
                <w:sz w:val="28"/>
                <w:szCs w:val="28"/>
                <w:lang w:eastAsia="uk-UA"/>
              </w:rPr>
            </w:pPr>
            <w:r w:rsidRPr="00903305">
              <w:rPr>
                <w:rFonts w:ascii="Times New Roman" w:hAnsi="Times New Roman"/>
                <w:color w:val="000000"/>
                <w:sz w:val="28"/>
                <w:szCs w:val="28"/>
                <w:lang w:eastAsia="uk-UA"/>
              </w:rPr>
              <w:t xml:space="preserve">- заступник </w:t>
            </w:r>
            <w:r w:rsidRPr="00925222">
              <w:rPr>
                <w:rFonts w:ascii="Times New Roman" w:hAnsi="Times New Roman"/>
                <w:color w:val="000000"/>
                <w:sz w:val="28"/>
                <w:szCs w:val="28"/>
                <w:lang w:eastAsia="uk-UA"/>
              </w:rPr>
              <w:t>селищної  ради</w:t>
            </w:r>
          </w:p>
        </w:tc>
      </w:tr>
      <w:tr w:rsidR="00B72B88" w:rsidRPr="007A76A5" w:rsidTr="00725510">
        <w:trPr>
          <w:trHeight w:hRule="exact" w:val="2530"/>
          <w:jc w:val="center"/>
        </w:trPr>
        <w:tc>
          <w:tcPr>
            <w:tcW w:w="2931" w:type="dxa"/>
            <w:shd w:val="clear" w:color="auto" w:fill="FFFFFF"/>
            <w:vAlign w:val="center"/>
          </w:tcPr>
          <w:p w:rsidR="00B72B88" w:rsidRPr="00903305" w:rsidRDefault="00B72B88" w:rsidP="00993C15">
            <w:pPr>
              <w:widowControl w:val="0"/>
              <w:spacing w:after="0" w:line="240" w:lineRule="auto"/>
              <w:rPr>
                <w:rFonts w:ascii="Times New Roman" w:hAnsi="Times New Roman"/>
                <w:color w:val="000000"/>
                <w:sz w:val="28"/>
                <w:szCs w:val="28"/>
                <w:lang w:eastAsia="uk-UA"/>
              </w:rPr>
            </w:pPr>
            <w:r>
              <w:rPr>
                <w:rFonts w:ascii="Times New Roman" w:hAnsi="Times New Roman"/>
                <w:b/>
                <w:bCs/>
                <w:color w:val="000000"/>
                <w:sz w:val="26"/>
                <w:szCs w:val="26"/>
                <w:lang w:eastAsia="uk-UA"/>
              </w:rPr>
              <w:t>ЗАКАЛАШНЮК Алла Анатоліївна</w:t>
            </w:r>
          </w:p>
        </w:tc>
        <w:tc>
          <w:tcPr>
            <w:tcW w:w="6510" w:type="dxa"/>
            <w:shd w:val="clear" w:color="auto" w:fill="FFFFFF"/>
            <w:vAlign w:val="center"/>
          </w:tcPr>
          <w:p w:rsidR="00B72B88" w:rsidRPr="00903305" w:rsidRDefault="00B72B88" w:rsidP="00993C15">
            <w:pPr>
              <w:widowControl w:val="0"/>
              <w:spacing w:after="0" w:line="240" w:lineRule="auto"/>
              <w:ind w:left="760"/>
              <w:rPr>
                <w:rFonts w:ascii="Times New Roman" w:hAnsi="Times New Roman"/>
                <w:color w:val="000000"/>
                <w:sz w:val="28"/>
                <w:szCs w:val="28"/>
                <w:lang w:eastAsia="uk-UA"/>
              </w:rPr>
            </w:pPr>
            <w:r w:rsidRPr="00903305">
              <w:rPr>
                <w:rFonts w:ascii="Times New Roman" w:hAnsi="Times New Roman"/>
                <w:b/>
                <w:bCs/>
                <w:color w:val="000000"/>
                <w:sz w:val="26"/>
                <w:szCs w:val="26"/>
                <w:lang w:eastAsia="uk-UA"/>
              </w:rPr>
              <w:t>Секретар комісії</w:t>
            </w:r>
          </w:p>
          <w:p w:rsidR="00B72B88" w:rsidRPr="00903305" w:rsidRDefault="00B72B88" w:rsidP="00993C15">
            <w:pPr>
              <w:widowControl w:val="0"/>
              <w:spacing w:after="0" w:line="240" w:lineRule="auto"/>
              <w:ind w:left="1740" w:hanging="360"/>
              <w:rPr>
                <w:rFonts w:ascii="Times New Roman" w:hAnsi="Times New Roman"/>
                <w:color w:val="000000"/>
                <w:sz w:val="28"/>
                <w:szCs w:val="28"/>
                <w:lang w:eastAsia="uk-UA"/>
              </w:rPr>
            </w:pPr>
            <w:r w:rsidRPr="00903305">
              <w:rPr>
                <w:rFonts w:ascii="Times New Roman" w:hAnsi="Times New Roman"/>
                <w:color w:val="000000"/>
                <w:sz w:val="28"/>
                <w:szCs w:val="28"/>
                <w:lang w:eastAsia="uk-UA"/>
              </w:rPr>
              <w:t xml:space="preserve">- </w:t>
            </w:r>
            <w:proofErr w:type="spellStart"/>
            <w:r>
              <w:rPr>
                <w:rFonts w:ascii="Times New Roman" w:hAnsi="Times New Roman"/>
                <w:color w:val="000000"/>
                <w:sz w:val="28"/>
                <w:szCs w:val="28"/>
                <w:lang w:eastAsia="uk-UA"/>
              </w:rPr>
              <w:t>в.о.директора</w:t>
            </w:r>
            <w:proofErr w:type="spellEnd"/>
            <w:r>
              <w:rPr>
                <w:rFonts w:ascii="Times New Roman" w:hAnsi="Times New Roman"/>
                <w:color w:val="000000"/>
                <w:sz w:val="28"/>
                <w:szCs w:val="28"/>
                <w:lang w:eastAsia="uk-UA"/>
              </w:rPr>
              <w:t xml:space="preserve"> </w:t>
            </w:r>
            <w:proofErr w:type="spellStart"/>
            <w:r>
              <w:rPr>
                <w:rFonts w:ascii="Times New Roman" w:hAnsi="Times New Roman"/>
                <w:color w:val="000000"/>
                <w:sz w:val="28"/>
                <w:szCs w:val="28"/>
                <w:lang w:eastAsia="uk-UA"/>
              </w:rPr>
              <w:t>КУ</w:t>
            </w:r>
            <w:proofErr w:type="spellEnd"/>
            <w:r>
              <w:rPr>
                <w:rFonts w:ascii="Times New Roman" w:hAnsi="Times New Roman"/>
                <w:color w:val="000000"/>
                <w:sz w:val="28"/>
                <w:szCs w:val="28"/>
                <w:lang w:eastAsia="uk-UA"/>
              </w:rPr>
              <w:t xml:space="preserve"> «</w:t>
            </w:r>
            <w:proofErr w:type="spellStart"/>
            <w:r>
              <w:rPr>
                <w:rFonts w:ascii="Times New Roman" w:hAnsi="Times New Roman"/>
                <w:color w:val="000000"/>
                <w:sz w:val="28"/>
                <w:szCs w:val="28"/>
                <w:lang w:eastAsia="uk-UA"/>
              </w:rPr>
              <w:t>Голованівський</w:t>
            </w:r>
            <w:proofErr w:type="spellEnd"/>
            <w:r>
              <w:rPr>
                <w:rFonts w:ascii="Times New Roman" w:hAnsi="Times New Roman"/>
                <w:color w:val="000000"/>
                <w:sz w:val="28"/>
                <w:szCs w:val="28"/>
                <w:lang w:eastAsia="uk-UA"/>
              </w:rPr>
              <w:t xml:space="preserve"> РЦПРПП»</w:t>
            </w:r>
          </w:p>
        </w:tc>
      </w:tr>
      <w:tr w:rsidR="00B72B88" w:rsidRPr="007A76A5" w:rsidTr="00725510">
        <w:trPr>
          <w:trHeight w:hRule="exact" w:val="1677"/>
          <w:jc w:val="center"/>
        </w:trPr>
        <w:tc>
          <w:tcPr>
            <w:tcW w:w="2931" w:type="dxa"/>
            <w:shd w:val="clear" w:color="auto" w:fill="FFFFFF"/>
            <w:vAlign w:val="bottom"/>
          </w:tcPr>
          <w:p w:rsidR="00B72B88" w:rsidRPr="00903305" w:rsidRDefault="00B72B88" w:rsidP="00993C15">
            <w:pPr>
              <w:widowControl w:val="0"/>
              <w:spacing w:after="0" w:line="240" w:lineRule="auto"/>
              <w:rPr>
                <w:rFonts w:ascii="Times New Roman" w:hAnsi="Times New Roman"/>
                <w:color w:val="000000"/>
                <w:sz w:val="28"/>
                <w:szCs w:val="28"/>
                <w:lang w:eastAsia="uk-UA"/>
              </w:rPr>
            </w:pPr>
            <w:r>
              <w:rPr>
                <w:rFonts w:ascii="Times New Roman" w:hAnsi="Times New Roman"/>
                <w:b/>
                <w:bCs/>
                <w:color w:val="000000"/>
                <w:sz w:val="26"/>
                <w:szCs w:val="26"/>
                <w:lang w:eastAsia="uk-UA"/>
              </w:rPr>
              <w:t xml:space="preserve">ПАХОЛЮК Людмила </w:t>
            </w:r>
            <w:proofErr w:type="spellStart"/>
            <w:r>
              <w:rPr>
                <w:rFonts w:ascii="Times New Roman" w:hAnsi="Times New Roman"/>
                <w:b/>
                <w:bCs/>
                <w:color w:val="000000"/>
                <w:sz w:val="26"/>
                <w:szCs w:val="26"/>
                <w:lang w:eastAsia="uk-UA"/>
              </w:rPr>
              <w:t>Миколаїва</w:t>
            </w:r>
            <w:proofErr w:type="spellEnd"/>
          </w:p>
        </w:tc>
        <w:tc>
          <w:tcPr>
            <w:tcW w:w="6510" w:type="dxa"/>
            <w:shd w:val="clear" w:color="auto" w:fill="FFFFFF"/>
            <w:vAlign w:val="center"/>
          </w:tcPr>
          <w:p w:rsidR="00B72B88" w:rsidRDefault="00B72B88" w:rsidP="00E811BD">
            <w:pPr>
              <w:widowControl w:val="0"/>
              <w:spacing w:after="0" w:line="240" w:lineRule="auto"/>
              <w:rPr>
                <w:rFonts w:ascii="Times New Roman" w:hAnsi="Times New Roman"/>
                <w:color w:val="000000"/>
                <w:sz w:val="28"/>
                <w:szCs w:val="28"/>
                <w:lang w:eastAsia="uk-UA"/>
              </w:rPr>
            </w:pPr>
            <w:r w:rsidRPr="00903305">
              <w:rPr>
                <w:rFonts w:ascii="Times New Roman" w:hAnsi="Times New Roman"/>
                <w:b/>
                <w:bCs/>
                <w:color w:val="000000"/>
                <w:sz w:val="26"/>
                <w:szCs w:val="26"/>
                <w:lang w:eastAsia="uk-UA"/>
              </w:rPr>
              <w:t>Члени комісії:</w:t>
            </w:r>
          </w:p>
          <w:p w:rsidR="00B72B88" w:rsidRDefault="00B72B88" w:rsidP="00993C15">
            <w:pPr>
              <w:widowControl w:val="0"/>
              <w:spacing w:after="0" w:line="240" w:lineRule="auto"/>
              <w:ind w:left="1740" w:hanging="360"/>
              <w:rPr>
                <w:rFonts w:ascii="Times New Roman" w:hAnsi="Times New Roman"/>
                <w:color w:val="000000"/>
                <w:sz w:val="28"/>
                <w:szCs w:val="28"/>
                <w:lang w:eastAsia="uk-UA"/>
              </w:rPr>
            </w:pPr>
          </w:p>
          <w:p w:rsidR="00B72B88" w:rsidRPr="00903305" w:rsidRDefault="00B72B88" w:rsidP="00993C15">
            <w:pPr>
              <w:widowControl w:val="0"/>
              <w:spacing w:after="0" w:line="240" w:lineRule="auto"/>
              <w:ind w:left="1740" w:hanging="360"/>
              <w:rPr>
                <w:rFonts w:ascii="Times New Roman" w:hAnsi="Times New Roman"/>
                <w:color w:val="000000"/>
                <w:sz w:val="28"/>
                <w:szCs w:val="28"/>
                <w:lang w:eastAsia="uk-UA"/>
              </w:rPr>
            </w:pPr>
            <w:r w:rsidRPr="00903305">
              <w:rPr>
                <w:rFonts w:ascii="Times New Roman" w:hAnsi="Times New Roman"/>
                <w:color w:val="000000"/>
                <w:sz w:val="28"/>
                <w:szCs w:val="28"/>
                <w:lang w:eastAsia="uk-UA"/>
              </w:rPr>
              <w:t xml:space="preserve">- начальник фінансового </w:t>
            </w:r>
            <w:r>
              <w:rPr>
                <w:rFonts w:ascii="Times New Roman" w:hAnsi="Times New Roman"/>
                <w:color w:val="000000"/>
                <w:sz w:val="28"/>
                <w:szCs w:val="28"/>
                <w:lang w:eastAsia="uk-UA"/>
              </w:rPr>
              <w:t xml:space="preserve">відділу </w:t>
            </w:r>
            <w:proofErr w:type="spellStart"/>
            <w:r>
              <w:rPr>
                <w:rFonts w:ascii="Times New Roman" w:hAnsi="Times New Roman"/>
                <w:color w:val="000000"/>
                <w:sz w:val="28"/>
                <w:szCs w:val="28"/>
                <w:lang w:eastAsia="uk-UA"/>
              </w:rPr>
              <w:t>Голованівської</w:t>
            </w:r>
            <w:proofErr w:type="spellEnd"/>
            <w:r>
              <w:rPr>
                <w:rFonts w:ascii="Times New Roman" w:hAnsi="Times New Roman"/>
                <w:color w:val="000000"/>
                <w:sz w:val="28"/>
                <w:szCs w:val="28"/>
                <w:lang w:eastAsia="uk-UA"/>
              </w:rPr>
              <w:t xml:space="preserve"> селищної ради</w:t>
            </w:r>
          </w:p>
        </w:tc>
      </w:tr>
      <w:tr w:rsidR="00B72B88" w:rsidRPr="007A76A5" w:rsidTr="00725510">
        <w:trPr>
          <w:trHeight w:hRule="exact" w:val="2110"/>
          <w:jc w:val="center"/>
        </w:trPr>
        <w:tc>
          <w:tcPr>
            <w:tcW w:w="2931" w:type="dxa"/>
            <w:shd w:val="clear" w:color="auto" w:fill="FFFFFF"/>
          </w:tcPr>
          <w:p w:rsidR="00B72B88" w:rsidRDefault="00B72B88" w:rsidP="00993C15">
            <w:pPr>
              <w:widowControl w:val="0"/>
              <w:spacing w:after="0" w:line="240" w:lineRule="auto"/>
              <w:rPr>
                <w:rFonts w:ascii="Times New Roman" w:hAnsi="Times New Roman"/>
                <w:b/>
                <w:bCs/>
                <w:color w:val="000000"/>
                <w:sz w:val="26"/>
                <w:szCs w:val="26"/>
                <w:lang w:eastAsia="uk-UA"/>
              </w:rPr>
            </w:pPr>
          </w:p>
          <w:p w:rsidR="00B72B88" w:rsidRDefault="00B72B88" w:rsidP="00993C15">
            <w:pPr>
              <w:widowControl w:val="0"/>
              <w:spacing w:after="0" w:line="240" w:lineRule="auto"/>
              <w:rPr>
                <w:rFonts w:ascii="Times New Roman" w:hAnsi="Times New Roman"/>
                <w:b/>
                <w:bCs/>
                <w:color w:val="000000"/>
                <w:sz w:val="26"/>
                <w:szCs w:val="26"/>
                <w:lang w:eastAsia="uk-UA"/>
              </w:rPr>
            </w:pPr>
          </w:p>
          <w:p w:rsidR="00B72B88" w:rsidRDefault="00B72B88" w:rsidP="00993C15">
            <w:pPr>
              <w:widowControl w:val="0"/>
              <w:spacing w:after="0" w:line="240" w:lineRule="auto"/>
              <w:rPr>
                <w:rFonts w:ascii="Times New Roman" w:hAnsi="Times New Roman"/>
                <w:b/>
                <w:bCs/>
                <w:color w:val="000000"/>
                <w:sz w:val="26"/>
                <w:szCs w:val="26"/>
                <w:lang w:eastAsia="uk-UA"/>
              </w:rPr>
            </w:pPr>
          </w:p>
          <w:p w:rsidR="00B72B88" w:rsidRPr="00903305" w:rsidRDefault="00B72B88" w:rsidP="00993C15">
            <w:pPr>
              <w:widowControl w:val="0"/>
              <w:spacing w:after="0" w:line="240" w:lineRule="auto"/>
              <w:rPr>
                <w:rFonts w:ascii="Times New Roman" w:hAnsi="Times New Roman"/>
                <w:color w:val="000000"/>
                <w:sz w:val="28"/>
                <w:szCs w:val="28"/>
                <w:lang w:eastAsia="uk-UA"/>
              </w:rPr>
            </w:pPr>
            <w:proofErr w:type="spellStart"/>
            <w:r>
              <w:rPr>
                <w:rFonts w:ascii="Times New Roman" w:hAnsi="Times New Roman"/>
                <w:b/>
                <w:bCs/>
                <w:color w:val="000000"/>
                <w:sz w:val="26"/>
                <w:szCs w:val="26"/>
                <w:lang w:eastAsia="uk-UA"/>
              </w:rPr>
              <w:t>Піщик</w:t>
            </w:r>
            <w:proofErr w:type="spellEnd"/>
            <w:r>
              <w:rPr>
                <w:rFonts w:ascii="Times New Roman" w:hAnsi="Times New Roman"/>
                <w:b/>
                <w:bCs/>
                <w:color w:val="000000"/>
                <w:sz w:val="26"/>
                <w:szCs w:val="26"/>
                <w:lang w:eastAsia="uk-UA"/>
              </w:rPr>
              <w:t xml:space="preserve"> Тетяна Володимирівна</w:t>
            </w:r>
          </w:p>
        </w:tc>
        <w:tc>
          <w:tcPr>
            <w:tcW w:w="6510" w:type="dxa"/>
            <w:shd w:val="clear" w:color="auto" w:fill="FFFFFF"/>
            <w:vAlign w:val="center"/>
          </w:tcPr>
          <w:p w:rsidR="00B72B88" w:rsidRPr="00903305" w:rsidRDefault="00B72B88" w:rsidP="00993C15">
            <w:pPr>
              <w:widowControl w:val="0"/>
              <w:spacing w:after="0" w:line="240" w:lineRule="auto"/>
              <w:ind w:left="1740" w:hanging="360"/>
              <w:rPr>
                <w:rFonts w:ascii="Times New Roman" w:hAnsi="Times New Roman"/>
                <w:color w:val="000000"/>
                <w:sz w:val="28"/>
                <w:szCs w:val="28"/>
                <w:lang w:eastAsia="uk-UA"/>
              </w:rPr>
            </w:pPr>
            <w:r w:rsidRPr="00903305">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начальник відділу культури, туризму   та культурної спадщини</w:t>
            </w:r>
          </w:p>
        </w:tc>
      </w:tr>
      <w:tr w:rsidR="00B72B88" w:rsidRPr="007A76A5" w:rsidTr="00725510">
        <w:trPr>
          <w:trHeight w:hRule="exact" w:val="1011"/>
          <w:jc w:val="center"/>
        </w:trPr>
        <w:tc>
          <w:tcPr>
            <w:tcW w:w="2931" w:type="dxa"/>
            <w:shd w:val="clear" w:color="auto" w:fill="FFFFFF"/>
            <w:vAlign w:val="bottom"/>
          </w:tcPr>
          <w:p w:rsidR="00B72B88" w:rsidRPr="00903305" w:rsidRDefault="00B72B88" w:rsidP="00993C15">
            <w:pPr>
              <w:widowControl w:val="0"/>
              <w:spacing w:after="0" w:line="240" w:lineRule="auto"/>
              <w:rPr>
                <w:rFonts w:ascii="Times New Roman" w:hAnsi="Times New Roman"/>
                <w:color w:val="000000"/>
                <w:sz w:val="28"/>
                <w:szCs w:val="28"/>
                <w:lang w:eastAsia="uk-UA"/>
              </w:rPr>
            </w:pPr>
            <w:r>
              <w:rPr>
                <w:rFonts w:ascii="Times New Roman" w:hAnsi="Times New Roman"/>
                <w:b/>
                <w:bCs/>
                <w:color w:val="000000"/>
                <w:sz w:val="26"/>
                <w:szCs w:val="26"/>
                <w:lang w:eastAsia="uk-UA"/>
              </w:rPr>
              <w:t xml:space="preserve">ТУЗ Сергій </w:t>
            </w:r>
            <w:proofErr w:type="spellStart"/>
            <w:r>
              <w:rPr>
                <w:rFonts w:ascii="Times New Roman" w:hAnsi="Times New Roman"/>
                <w:b/>
                <w:bCs/>
                <w:color w:val="000000"/>
                <w:sz w:val="26"/>
                <w:szCs w:val="26"/>
                <w:lang w:eastAsia="uk-UA"/>
              </w:rPr>
              <w:t>Вітаійович</w:t>
            </w:r>
            <w:proofErr w:type="spellEnd"/>
          </w:p>
        </w:tc>
        <w:tc>
          <w:tcPr>
            <w:tcW w:w="6510" w:type="dxa"/>
            <w:shd w:val="clear" w:color="auto" w:fill="FFFFFF"/>
            <w:vAlign w:val="bottom"/>
          </w:tcPr>
          <w:p w:rsidR="00B72B88" w:rsidRDefault="00B72B88" w:rsidP="00993C15">
            <w:pPr>
              <w:widowControl w:val="0"/>
              <w:spacing w:after="0" w:line="240" w:lineRule="auto"/>
              <w:ind w:left="1740" w:hanging="360"/>
              <w:rPr>
                <w:rFonts w:ascii="Times New Roman" w:hAnsi="Times New Roman"/>
                <w:color w:val="000000"/>
                <w:sz w:val="28"/>
                <w:szCs w:val="28"/>
                <w:lang w:eastAsia="uk-UA"/>
              </w:rPr>
            </w:pPr>
          </w:p>
          <w:p w:rsidR="00B72B88" w:rsidRDefault="00B72B88" w:rsidP="00993C15">
            <w:pPr>
              <w:widowControl w:val="0"/>
              <w:spacing w:after="0" w:line="240" w:lineRule="auto"/>
              <w:ind w:left="1740" w:hanging="360"/>
              <w:rPr>
                <w:rFonts w:ascii="Times New Roman" w:hAnsi="Times New Roman"/>
                <w:color w:val="000000"/>
                <w:sz w:val="28"/>
                <w:szCs w:val="28"/>
                <w:lang w:eastAsia="uk-UA"/>
              </w:rPr>
            </w:pPr>
          </w:p>
          <w:p w:rsidR="00B72B88" w:rsidRDefault="00B72B88" w:rsidP="00993C15">
            <w:pPr>
              <w:widowControl w:val="0"/>
              <w:spacing w:after="0" w:line="240" w:lineRule="auto"/>
              <w:ind w:left="1740" w:hanging="360"/>
              <w:rPr>
                <w:rFonts w:ascii="Times New Roman" w:hAnsi="Times New Roman"/>
                <w:color w:val="000000"/>
                <w:sz w:val="28"/>
                <w:szCs w:val="28"/>
                <w:lang w:eastAsia="uk-UA"/>
              </w:rPr>
            </w:pPr>
            <w:r w:rsidRPr="00903305">
              <w:rPr>
                <w:rFonts w:ascii="Times New Roman" w:hAnsi="Times New Roman"/>
                <w:color w:val="000000"/>
                <w:sz w:val="28"/>
                <w:szCs w:val="28"/>
                <w:lang w:eastAsia="uk-UA"/>
              </w:rPr>
              <w:t xml:space="preserve">- </w:t>
            </w:r>
            <w:r>
              <w:rPr>
                <w:rFonts w:ascii="Times New Roman" w:hAnsi="Times New Roman"/>
                <w:color w:val="000000"/>
                <w:sz w:val="28"/>
                <w:szCs w:val="28"/>
                <w:lang w:eastAsia="uk-UA"/>
              </w:rPr>
              <w:t>начальник відділу освіти, культури, молоді та спорту</w:t>
            </w:r>
          </w:p>
          <w:p w:rsidR="00B72B88" w:rsidRDefault="00B72B88" w:rsidP="00993C15">
            <w:pPr>
              <w:widowControl w:val="0"/>
              <w:spacing w:after="0" w:line="240" w:lineRule="auto"/>
              <w:ind w:left="1740" w:hanging="360"/>
              <w:rPr>
                <w:rFonts w:ascii="Times New Roman" w:hAnsi="Times New Roman"/>
                <w:color w:val="000000"/>
                <w:sz w:val="28"/>
                <w:szCs w:val="28"/>
                <w:lang w:eastAsia="uk-UA"/>
              </w:rPr>
            </w:pPr>
          </w:p>
          <w:p w:rsidR="00B72B88" w:rsidRDefault="00B72B88" w:rsidP="00993C15">
            <w:pPr>
              <w:widowControl w:val="0"/>
              <w:spacing w:after="0" w:line="240" w:lineRule="auto"/>
              <w:ind w:left="1740" w:hanging="360"/>
              <w:rPr>
                <w:rFonts w:ascii="Times New Roman" w:hAnsi="Times New Roman"/>
                <w:color w:val="000000"/>
                <w:sz w:val="28"/>
                <w:szCs w:val="28"/>
                <w:lang w:eastAsia="uk-UA"/>
              </w:rPr>
            </w:pPr>
          </w:p>
          <w:p w:rsidR="00B72B88" w:rsidRDefault="00B72B88" w:rsidP="00993C15">
            <w:pPr>
              <w:widowControl w:val="0"/>
              <w:spacing w:after="0" w:line="240" w:lineRule="auto"/>
              <w:ind w:left="1740" w:hanging="360"/>
              <w:rPr>
                <w:rFonts w:ascii="Times New Roman" w:hAnsi="Times New Roman"/>
                <w:color w:val="000000"/>
                <w:sz w:val="28"/>
                <w:szCs w:val="28"/>
                <w:lang w:eastAsia="uk-UA"/>
              </w:rPr>
            </w:pPr>
          </w:p>
          <w:p w:rsidR="00B72B88" w:rsidRPr="00903305" w:rsidRDefault="00B72B88" w:rsidP="00993C15">
            <w:pPr>
              <w:widowControl w:val="0"/>
              <w:spacing w:after="0" w:line="240" w:lineRule="auto"/>
              <w:ind w:left="1740" w:hanging="360"/>
              <w:rPr>
                <w:rFonts w:ascii="Times New Roman" w:hAnsi="Times New Roman"/>
                <w:color w:val="000000"/>
                <w:sz w:val="28"/>
                <w:szCs w:val="28"/>
                <w:lang w:eastAsia="uk-UA"/>
              </w:rPr>
            </w:pPr>
          </w:p>
        </w:tc>
      </w:tr>
    </w:tbl>
    <w:p w:rsidR="00B72B88" w:rsidRPr="00903305" w:rsidRDefault="00B72B88" w:rsidP="00993C15">
      <w:pPr>
        <w:widowControl w:val="0"/>
        <w:spacing w:after="0" w:line="240" w:lineRule="auto"/>
        <w:rPr>
          <w:rFonts w:ascii="Arial Unicode MS" w:hAnsi="Arial Unicode MS" w:cs="Arial Unicode MS"/>
          <w:color w:val="000000"/>
          <w:sz w:val="2"/>
          <w:szCs w:val="2"/>
          <w:lang w:eastAsia="uk-UA"/>
        </w:rPr>
      </w:pPr>
    </w:p>
    <w:p w:rsidR="00B72B88" w:rsidRPr="00903305" w:rsidRDefault="00B72B88" w:rsidP="00903305">
      <w:pPr>
        <w:widowControl w:val="0"/>
        <w:spacing w:after="0" w:line="240" w:lineRule="auto"/>
        <w:rPr>
          <w:rFonts w:ascii="Arial Unicode MS" w:hAnsi="Arial Unicode MS" w:cs="Arial Unicode MS"/>
          <w:color w:val="000000"/>
          <w:sz w:val="2"/>
          <w:szCs w:val="2"/>
          <w:lang w:eastAsia="uk-UA"/>
        </w:rPr>
      </w:pPr>
    </w:p>
    <w:p w:rsidR="00B72B88" w:rsidRDefault="00B72B88" w:rsidP="00725510">
      <w:pPr>
        <w:widowControl w:val="0"/>
        <w:spacing w:after="0" w:line="240" w:lineRule="auto"/>
        <w:ind w:firstLine="740"/>
        <w:jc w:val="both"/>
        <w:rPr>
          <w:rFonts w:ascii="Times New Roman" w:hAnsi="Times New Roman"/>
          <w:color w:val="000000"/>
          <w:sz w:val="28"/>
          <w:szCs w:val="28"/>
          <w:lang w:eastAsia="uk-UA"/>
        </w:rPr>
      </w:pPr>
    </w:p>
    <w:p w:rsidR="00B72B88" w:rsidRPr="00D8212B" w:rsidRDefault="00B72B88" w:rsidP="00725510">
      <w:pPr>
        <w:widowControl w:val="0"/>
        <w:spacing w:after="0" w:line="240" w:lineRule="auto"/>
        <w:ind w:firstLine="740"/>
        <w:jc w:val="both"/>
        <w:rPr>
          <w:rFonts w:ascii="Times New Roman" w:hAnsi="Times New Roman"/>
          <w:color w:val="000000"/>
          <w:sz w:val="28"/>
          <w:szCs w:val="28"/>
          <w:lang w:eastAsia="uk-UA"/>
        </w:rPr>
      </w:pPr>
    </w:p>
    <w:p w:rsidR="00B72B88" w:rsidRDefault="00B72B88" w:rsidP="00725510">
      <w:pPr>
        <w:spacing w:after="0" w:line="240" w:lineRule="auto"/>
        <w:rPr>
          <w:rFonts w:ascii="Times New Roman" w:hAnsi="Times New Roman"/>
          <w:sz w:val="28"/>
          <w:szCs w:val="28"/>
        </w:rPr>
      </w:pPr>
      <w:r w:rsidRPr="00725510">
        <w:rPr>
          <w:rFonts w:ascii="Times New Roman" w:hAnsi="Times New Roman"/>
          <w:b/>
          <w:sz w:val="28"/>
          <w:szCs w:val="28"/>
        </w:rPr>
        <w:t>ЗАКУШНЯК</w:t>
      </w:r>
      <w:r>
        <w:rPr>
          <w:rFonts w:ascii="Times New Roman" w:hAnsi="Times New Roman"/>
          <w:sz w:val="28"/>
          <w:szCs w:val="28"/>
        </w:rPr>
        <w:t xml:space="preserve">                                          -  спеціаліст І категорії, бухгалтер </w:t>
      </w:r>
    </w:p>
    <w:p w:rsidR="00B72B88" w:rsidRPr="00D8212B" w:rsidRDefault="00B72B88" w:rsidP="00E811BD">
      <w:pPr>
        <w:spacing w:after="0" w:line="240" w:lineRule="auto"/>
        <w:rPr>
          <w:rFonts w:ascii="Times New Roman" w:hAnsi="Times New Roman"/>
          <w:sz w:val="28"/>
          <w:szCs w:val="28"/>
        </w:rPr>
      </w:pPr>
      <w:r w:rsidRPr="00725510">
        <w:rPr>
          <w:rFonts w:ascii="Times New Roman" w:hAnsi="Times New Roman"/>
          <w:b/>
          <w:sz w:val="28"/>
          <w:szCs w:val="28"/>
        </w:rPr>
        <w:t>Світлана Леонідівна</w:t>
      </w:r>
      <w:bookmarkStart w:id="10" w:name="_GoBack"/>
      <w:bookmarkEnd w:id="10"/>
      <w:r>
        <w:rPr>
          <w:rFonts w:ascii="Times New Roman" w:hAnsi="Times New Roman"/>
          <w:b/>
          <w:sz w:val="28"/>
          <w:szCs w:val="28"/>
        </w:rPr>
        <w:t xml:space="preserve">                                       </w:t>
      </w:r>
      <w:proofErr w:type="spellStart"/>
      <w:r>
        <w:rPr>
          <w:rFonts w:ascii="Times New Roman" w:hAnsi="Times New Roman"/>
          <w:sz w:val="28"/>
          <w:szCs w:val="28"/>
        </w:rPr>
        <w:t>Голованівської</w:t>
      </w:r>
      <w:proofErr w:type="spellEnd"/>
      <w:r>
        <w:rPr>
          <w:rFonts w:ascii="Times New Roman" w:hAnsi="Times New Roman"/>
          <w:sz w:val="28"/>
          <w:szCs w:val="28"/>
        </w:rPr>
        <w:t xml:space="preserve"> селищної ради</w:t>
      </w:r>
    </w:p>
    <w:sectPr w:rsidR="00B72B88" w:rsidRPr="00D8212B" w:rsidSect="008E0AA6">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C5EC1"/>
    <w:multiLevelType w:val="multilevel"/>
    <w:tmpl w:val="BCA0CD6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80A6361"/>
    <w:multiLevelType w:val="multilevel"/>
    <w:tmpl w:val="B54A63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F1D405D"/>
    <w:multiLevelType w:val="multilevel"/>
    <w:tmpl w:val="D9925C7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4940448"/>
    <w:multiLevelType w:val="multilevel"/>
    <w:tmpl w:val="F2483C6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6555091"/>
    <w:multiLevelType w:val="multilevel"/>
    <w:tmpl w:val="1D0E017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919717C"/>
    <w:multiLevelType w:val="multilevel"/>
    <w:tmpl w:val="F336EFB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E8136EF"/>
    <w:multiLevelType w:val="multilevel"/>
    <w:tmpl w:val="3FA0475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5D004F0"/>
    <w:multiLevelType w:val="multilevel"/>
    <w:tmpl w:val="3892BD8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473E4661"/>
    <w:multiLevelType w:val="multilevel"/>
    <w:tmpl w:val="912A615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4764789E"/>
    <w:multiLevelType w:val="multilevel"/>
    <w:tmpl w:val="1FA8F3F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FFF28E6"/>
    <w:multiLevelType w:val="multilevel"/>
    <w:tmpl w:val="5812053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0A50117"/>
    <w:multiLevelType w:val="multilevel"/>
    <w:tmpl w:val="E380245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539E0C8B"/>
    <w:multiLevelType w:val="multilevel"/>
    <w:tmpl w:val="B6CC64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5892C10"/>
    <w:multiLevelType w:val="multilevel"/>
    <w:tmpl w:val="48F2E54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76A3E7F"/>
    <w:multiLevelType w:val="multilevel"/>
    <w:tmpl w:val="95FC823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6A30100B"/>
    <w:multiLevelType w:val="multilevel"/>
    <w:tmpl w:val="58E0F74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0F37CC7"/>
    <w:multiLevelType w:val="multilevel"/>
    <w:tmpl w:val="77AA331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3FF5938"/>
    <w:multiLevelType w:val="multilevel"/>
    <w:tmpl w:val="0CE0439E"/>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sing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631001C"/>
    <w:multiLevelType w:val="multilevel"/>
    <w:tmpl w:val="AB22EBC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7ACE0401"/>
    <w:multiLevelType w:val="multilevel"/>
    <w:tmpl w:val="A9FE050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7C790BFD"/>
    <w:multiLevelType w:val="multilevel"/>
    <w:tmpl w:val="327649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7DB85402"/>
    <w:multiLevelType w:val="multilevel"/>
    <w:tmpl w:val="266C77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20"/>
  </w:num>
  <w:num w:numId="3">
    <w:abstractNumId w:val="9"/>
  </w:num>
  <w:num w:numId="4">
    <w:abstractNumId w:val="8"/>
  </w:num>
  <w:num w:numId="5">
    <w:abstractNumId w:val="16"/>
  </w:num>
  <w:num w:numId="6">
    <w:abstractNumId w:val="21"/>
  </w:num>
  <w:num w:numId="7">
    <w:abstractNumId w:val="14"/>
  </w:num>
  <w:num w:numId="8">
    <w:abstractNumId w:val="19"/>
  </w:num>
  <w:num w:numId="9">
    <w:abstractNumId w:val="12"/>
  </w:num>
  <w:num w:numId="10">
    <w:abstractNumId w:val="0"/>
  </w:num>
  <w:num w:numId="11">
    <w:abstractNumId w:val="4"/>
  </w:num>
  <w:num w:numId="12">
    <w:abstractNumId w:val="2"/>
  </w:num>
  <w:num w:numId="13">
    <w:abstractNumId w:val="3"/>
  </w:num>
  <w:num w:numId="14">
    <w:abstractNumId w:val="7"/>
  </w:num>
  <w:num w:numId="15">
    <w:abstractNumId w:val="10"/>
  </w:num>
  <w:num w:numId="16">
    <w:abstractNumId w:val="6"/>
  </w:num>
  <w:num w:numId="17">
    <w:abstractNumId w:val="11"/>
  </w:num>
  <w:num w:numId="18">
    <w:abstractNumId w:val="5"/>
  </w:num>
  <w:num w:numId="19">
    <w:abstractNumId w:val="15"/>
  </w:num>
  <w:num w:numId="20">
    <w:abstractNumId w:val="18"/>
  </w:num>
  <w:num w:numId="21">
    <w:abstractNumId w:val="13"/>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0A20"/>
    <w:rsid w:val="00001F7B"/>
    <w:rsid w:val="00031F99"/>
    <w:rsid w:val="0007236F"/>
    <w:rsid w:val="000A74C0"/>
    <w:rsid w:val="000C6A52"/>
    <w:rsid w:val="000E080B"/>
    <w:rsid w:val="000E1225"/>
    <w:rsid w:val="001026B2"/>
    <w:rsid w:val="00215C12"/>
    <w:rsid w:val="00264F5B"/>
    <w:rsid w:val="002F2F84"/>
    <w:rsid w:val="003D1B27"/>
    <w:rsid w:val="003D4D6E"/>
    <w:rsid w:val="003F7AC6"/>
    <w:rsid w:val="004C22A3"/>
    <w:rsid w:val="004D5767"/>
    <w:rsid w:val="00507786"/>
    <w:rsid w:val="005567F1"/>
    <w:rsid w:val="00562189"/>
    <w:rsid w:val="005A7597"/>
    <w:rsid w:val="0069336F"/>
    <w:rsid w:val="006E5609"/>
    <w:rsid w:val="00700F57"/>
    <w:rsid w:val="00717DFF"/>
    <w:rsid w:val="00725510"/>
    <w:rsid w:val="00757169"/>
    <w:rsid w:val="00783DD4"/>
    <w:rsid w:val="007A76A5"/>
    <w:rsid w:val="007C220A"/>
    <w:rsid w:val="007F3D0E"/>
    <w:rsid w:val="007F5566"/>
    <w:rsid w:val="008B47EA"/>
    <w:rsid w:val="008E0AA6"/>
    <w:rsid w:val="00903305"/>
    <w:rsid w:val="00925222"/>
    <w:rsid w:val="00993C15"/>
    <w:rsid w:val="009C0A20"/>
    <w:rsid w:val="009D5608"/>
    <w:rsid w:val="009F3734"/>
    <w:rsid w:val="00A1065C"/>
    <w:rsid w:val="00A502C3"/>
    <w:rsid w:val="00A5411D"/>
    <w:rsid w:val="00A869FE"/>
    <w:rsid w:val="00B47B83"/>
    <w:rsid w:val="00B72B88"/>
    <w:rsid w:val="00B97979"/>
    <w:rsid w:val="00BA7C42"/>
    <w:rsid w:val="00BD39A9"/>
    <w:rsid w:val="00BD6B0F"/>
    <w:rsid w:val="00BE1E25"/>
    <w:rsid w:val="00C314F1"/>
    <w:rsid w:val="00C43635"/>
    <w:rsid w:val="00C94C54"/>
    <w:rsid w:val="00D8212B"/>
    <w:rsid w:val="00DE25A7"/>
    <w:rsid w:val="00E70E92"/>
    <w:rsid w:val="00E811BD"/>
    <w:rsid w:val="00E94078"/>
    <w:rsid w:val="00EA0FD2"/>
    <w:rsid w:val="00EA71CC"/>
    <w:rsid w:val="00EE7D78"/>
    <w:rsid w:val="00F06A2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078"/>
    <w:pPr>
      <w:spacing w:after="200" w:line="276" w:lineRule="auto"/>
    </w:pPr>
    <w:rPr>
      <w:sz w:val="22"/>
      <w:szCs w:val="22"/>
      <w:lang w:val="uk-UA" w:eastAsia="en-US"/>
    </w:rPr>
  </w:style>
  <w:style w:type="paragraph" w:styleId="2">
    <w:name w:val="heading 2"/>
    <w:basedOn w:val="a"/>
    <w:next w:val="a"/>
    <w:link w:val="20"/>
    <w:uiPriority w:val="99"/>
    <w:qFormat/>
    <w:locked/>
    <w:rsid w:val="00993C15"/>
    <w:pPr>
      <w:keepNext/>
      <w:suppressAutoHyphens/>
      <w:spacing w:before="240" w:after="60" w:line="240" w:lineRule="auto"/>
      <w:outlineLvl w:val="1"/>
    </w:pPr>
    <w:rPr>
      <w:rFonts w:ascii="Cambria" w:eastAsia="Times New Roman" w:hAnsi="Cambria"/>
      <w:b/>
      <w:bCs/>
      <w:i/>
      <w:iCs/>
      <w:sz w:val="28"/>
      <w:szCs w:val="28"/>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993C15"/>
    <w:rPr>
      <w:rFonts w:ascii="Cambria" w:hAnsi="Cambria" w:cs="Times New Roman"/>
      <w:b/>
      <w:bCs/>
      <w:i/>
      <w:iCs/>
      <w:sz w:val="28"/>
      <w:szCs w:val="28"/>
      <w:lang w:val="ru-RU" w:eastAsia="ar-SA" w:bidi="ar-SA"/>
    </w:rPr>
  </w:style>
  <w:style w:type="character" w:customStyle="1" w:styleId="1">
    <w:name w:val="Заголовок №1_"/>
    <w:basedOn w:val="a0"/>
    <w:uiPriority w:val="99"/>
    <w:rsid w:val="00D8212B"/>
    <w:rPr>
      <w:rFonts w:ascii="Times New Roman" w:hAnsi="Times New Roman" w:cs="Times New Roman"/>
      <w:b/>
      <w:bCs/>
      <w:sz w:val="26"/>
      <w:szCs w:val="26"/>
      <w:u w:val="none"/>
    </w:rPr>
  </w:style>
  <w:style w:type="character" w:customStyle="1" w:styleId="10">
    <w:name w:val="Заголовок №1"/>
    <w:basedOn w:val="1"/>
    <w:uiPriority w:val="99"/>
    <w:rsid w:val="00D8212B"/>
    <w:rPr>
      <w:color w:val="000000"/>
      <w:spacing w:val="0"/>
      <w:w w:val="100"/>
      <w:position w:val="0"/>
      <w:u w:val="single"/>
      <w:lang w:val="uk-UA" w:eastAsia="uk-UA"/>
    </w:rPr>
  </w:style>
  <w:style w:type="character" w:customStyle="1" w:styleId="21">
    <w:name w:val="Основний текст (2)_"/>
    <w:basedOn w:val="a0"/>
    <w:link w:val="22"/>
    <w:uiPriority w:val="99"/>
    <w:locked/>
    <w:rsid w:val="00D8212B"/>
    <w:rPr>
      <w:rFonts w:ascii="Times New Roman" w:hAnsi="Times New Roman" w:cs="Times New Roman"/>
      <w:sz w:val="28"/>
      <w:szCs w:val="28"/>
      <w:shd w:val="clear" w:color="auto" w:fill="FFFFFF"/>
    </w:rPr>
  </w:style>
  <w:style w:type="character" w:customStyle="1" w:styleId="3">
    <w:name w:val="Основний текст (3)_"/>
    <w:basedOn w:val="a0"/>
    <w:link w:val="30"/>
    <w:uiPriority w:val="99"/>
    <w:locked/>
    <w:rsid w:val="00D8212B"/>
    <w:rPr>
      <w:rFonts w:ascii="Times New Roman" w:hAnsi="Times New Roman" w:cs="Times New Roman"/>
      <w:b/>
      <w:bCs/>
      <w:i/>
      <w:iCs/>
      <w:sz w:val="28"/>
      <w:szCs w:val="28"/>
      <w:shd w:val="clear" w:color="auto" w:fill="FFFFFF"/>
    </w:rPr>
  </w:style>
  <w:style w:type="paragraph" w:customStyle="1" w:styleId="22">
    <w:name w:val="Основний текст (2)"/>
    <w:basedOn w:val="a"/>
    <w:link w:val="21"/>
    <w:uiPriority w:val="99"/>
    <w:rsid w:val="00D8212B"/>
    <w:pPr>
      <w:widowControl w:val="0"/>
      <w:shd w:val="clear" w:color="auto" w:fill="FFFFFF"/>
      <w:spacing w:before="360" w:after="60" w:line="240" w:lineRule="atLeast"/>
      <w:ind w:hanging="360"/>
      <w:jc w:val="both"/>
    </w:pPr>
    <w:rPr>
      <w:rFonts w:ascii="Times New Roman" w:eastAsia="Times New Roman" w:hAnsi="Times New Roman"/>
      <w:sz w:val="28"/>
      <w:szCs w:val="28"/>
    </w:rPr>
  </w:style>
  <w:style w:type="paragraph" w:customStyle="1" w:styleId="30">
    <w:name w:val="Основний текст (3)"/>
    <w:basedOn w:val="a"/>
    <w:link w:val="3"/>
    <w:uiPriority w:val="99"/>
    <w:rsid w:val="00D8212B"/>
    <w:pPr>
      <w:widowControl w:val="0"/>
      <w:shd w:val="clear" w:color="auto" w:fill="FFFFFF"/>
      <w:spacing w:before="360" w:after="600" w:line="322" w:lineRule="exact"/>
    </w:pPr>
    <w:rPr>
      <w:rFonts w:ascii="Times New Roman" w:eastAsia="Times New Roman" w:hAnsi="Times New Roman"/>
      <w:b/>
      <w:bCs/>
      <w:i/>
      <w:iCs/>
      <w:sz w:val="28"/>
      <w:szCs w:val="28"/>
    </w:rPr>
  </w:style>
  <w:style w:type="paragraph" w:styleId="a3">
    <w:name w:val="List Paragraph"/>
    <w:basedOn w:val="a"/>
    <w:uiPriority w:val="99"/>
    <w:qFormat/>
    <w:rsid w:val="00903305"/>
    <w:pPr>
      <w:ind w:left="720"/>
      <w:contextualSpacing/>
    </w:pPr>
  </w:style>
  <w:style w:type="paragraph" w:styleId="a4">
    <w:name w:val="Balloon Text"/>
    <w:basedOn w:val="a"/>
    <w:link w:val="a5"/>
    <w:uiPriority w:val="99"/>
    <w:semiHidden/>
    <w:rsid w:val="00A1065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A1065C"/>
    <w:rPr>
      <w:rFonts w:ascii="Tahoma" w:hAnsi="Tahoma" w:cs="Tahoma"/>
      <w:sz w:val="16"/>
      <w:szCs w:val="16"/>
    </w:rPr>
  </w:style>
  <w:style w:type="character" w:customStyle="1" w:styleId="23">
    <w:name w:val="Заголовок №2_"/>
    <w:basedOn w:val="a0"/>
    <w:link w:val="24"/>
    <w:uiPriority w:val="99"/>
    <w:locked/>
    <w:rsid w:val="00B47B83"/>
    <w:rPr>
      <w:rFonts w:cs="Times New Roman"/>
      <w:b/>
      <w:bCs/>
      <w:sz w:val="28"/>
      <w:szCs w:val="28"/>
      <w:lang w:bidi="ar-SA"/>
    </w:rPr>
  </w:style>
  <w:style w:type="paragraph" w:customStyle="1" w:styleId="24">
    <w:name w:val="Заголовок №2"/>
    <w:basedOn w:val="a"/>
    <w:link w:val="23"/>
    <w:uiPriority w:val="99"/>
    <w:rsid w:val="00B47B83"/>
    <w:pPr>
      <w:widowControl w:val="0"/>
      <w:shd w:val="clear" w:color="auto" w:fill="FFFFFF"/>
      <w:spacing w:after="420" w:line="240" w:lineRule="atLeast"/>
      <w:outlineLvl w:val="1"/>
    </w:pPr>
    <w:rPr>
      <w:rFonts w:ascii="Times New Roman" w:hAnsi="Times New Roman"/>
      <w:b/>
      <w:bCs/>
      <w:noProof/>
      <w:sz w:val="28"/>
      <w:szCs w:val="28"/>
      <w:lang w:eastAsia="uk-UA"/>
    </w:rPr>
  </w:style>
  <w:style w:type="character" w:customStyle="1" w:styleId="25">
    <w:name w:val="Основной текст (2)_"/>
    <w:basedOn w:val="a0"/>
    <w:link w:val="26"/>
    <w:uiPriority w:val="99"/>
    <w:locked/>
    <w:rsid w:val="00B47B83"/>
    <w:rPr>
      <w:rFonts w:cs="Times New Roman"/>
      <w:sz w:val="28"/>
      <w:szCs w:val="28"/>
      <w:lang w:bidi="ar-SA"/>
    </w:rPr>
  </w:style>
  <w:style w:type="paragraph" w:customStyle="1" w:styleId="26">
    <w:name w:val="Основной текст (2)"/>
    <w:basedOn w:val="a"/>
    <w:link w:val="25"/>
    <w:uiPriority w:val="99"/>
    <w:rsid w:val="00B47B83"/>
    <w:pPr>
      <w:widowControl w:val="0"/>
      <w:shd w:val="clear" w:color="auto" w:fill="FFFFFF"/>
      <w:spacing w:before="300" w:after="720" w:line="240" w:lineRule="atLeast"/>
      <w:jc w:val="both"/>
    </w:pPr>
    <w:rPr>
      <w:rFonts w:ascii="Times New Roman" w:hAnsi="Times New Roman"/>
      <w:noProof/>
      <w:sz w:val="28"/>
      <w:szCs w:val="28"/>
      <w:lang w:eastAsia="uk-UA"/>
    </w:rPr>
  </w:style>
  <w:style w:type="paragraph" w:styleId="a6">
    <w:name w:val="Title"/>
    <w:basedOn w:val="a"/>
    <w:link w:val="a7"/>
    <w:uiPriority w:val="99"/>
    <w:qFormat/>
    <w:locked/>
    <w:rsid w:val="00993C15"/>
    <w:pPr>
      <w:shd w:val="clear" w:color="auto" w:fill="FFFFFF"/>
      <w:spacing w:after="0" w:line="240" w:lineRule="auto"/>
      <w:ind w:right="-1994"/>
      <w:jc w:val="center"/>
    </w:pPr>
    <w:rPr>
      <w:rFonts w:ascii="Times New Roman" w:eastAsia="Times New Roman" w:hAnsi="Times New Roman"/>
      <w:color w:val="000000"/>
      <w:sz w:val="28"/>
      <w:szCs w:val="19"/>
      <w:lang w:eastAsia="ru-RU"/>
    </w:rPr>
  </w:style>
  <w:style w:type="character" w:customStyle="1" w:styleId="a7">
    <w:name w:val="Название Знак"/>
    <w:basedOn w:val="a0"/>
    <w:link w:val="a6"/>
    <w:uiPriority w:val="99"/>
    <w:locked/>
    <w:rsid w:val="00993C15"/>
    <w:rPr>
      <w:rFonts w:ascii="Times New Roman" w:hAnsi="Times New Roman" w:cs="Times New Roman"/>
      <w:color w:val="000000"/>
      <w:sz w:val="19"/>
      <w:szCs w:val="19"/>
      <w:shd w:val="clear" w:color="auto" w:fill="FFFFFF"/>
      <w:lang w:eastAsia="ru-RU"/>
    </w:rPr>
  </w:style>
</w:styles>
</file>

<file path=word/webSettings.xml><?xml version="1.0" encoding="utf-8"?>
<w:webSettings xmlns:r="http://schemas.openxmlformats.org/officeDocument/2006/relationships" xmlns:w="http://schemas.openxmlformats.org/wordprocessingml/2006/main">
  <w:divs>
    <w:div w:id="90414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2239</Words>
  <Characters>12763</Characters>
  <Application>Microsoft Office Word</Application>
  <DocSecurity>0</DocSecurity>
  <Lines>106</Lines>
  <Paragraphs>29</Paragraphs>
  <ScaleCrop>false</ScaleCrop>
  <Company/>
  <LinksUpToDate>false</LinksUpToDate>
  <CharactersWithSpaces>14973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Андрей</dc:creator>
  <cp:keywords/>
  <dc:description/>
  <cp:lastModifiedBy>Пользователь Windows</cp:lastModifiedBy>
  <cp:revision>16</cp:revision>
  <cp:lastPrinted>2020-12-15T07:48:00Z</cp:lastPrinted>
  <dcterms:created xsi:type="dcterms:W3CDTF">2020-12-15T20:03:00Z</dcterms:created>
  <dcterms:modified xsi:type="dcterms:W3CDTF">2020-12-23T09:04:00Z</dcterms:modified>
</cp:coreProperties>
</file>